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E9" w:rsidRPr="006657E9" w:rsidRDefault="006657E9" w:rsidP="006657E9">
      <w:pPr>
        <w:pStyle w:val="Standard"/>
        <w:jc w:val="center"/>
        <w:rPr>
          <w:rFonts w:hint="eastAsia"/>
          <w:sz w:val="32"/>
          <w:szCs w:val="32"/>
        </w:rPr>
      </w:pPr>
      <w:r w:rsidRPr="006657E9">
        <w:rPr>
          <w:rFonts w:ascii="Tms Rmn" w:hAnsi="Tms Rmn"/>
          <w:b/>
          <w:color w:val="000000"/>
          <w:sz w:val="32"/>
          <w:szCs w:val="32"/>
        </w:rPr>
        <w:t>Надбавка при достижении 80 лет</w:t>
      </w:r>
    </w:p>
    <w:p w:rsidR="006657E9" w:rsidRDefault="006657E9" w:rsidP="006657E9">
      <w:pPr>
        <w:pStyle w:val="Standard"/>
        <w:rPr>
          <w:rFonts w:hint="eastAsia"/>
        </w:rPr>
      </w:pPr>
    </w:p>
    <w:p w:rsidR="006657E9" w:rsidRDefault="006657E9" w:rsidP="006657E9">
      <w:pPr>
        <w:pStyle w:val="Standard"/>
        <w:spacing w:before="240"/>
        <w:jc w:val="both"/>
        <w:rPr>
          <w:rFonts w:hint="eastAsia"/>
        </w:rPr>
      </w:pPr>
      <w:r>
        <w:rPr>
          <w:rFonts w:ascii="Tms Rmn" w:hAnsi="Tms Rmn"/>
          <w:color w:val="000000"/>
        </w:rPr>
        <w:t>При достижении 80-летнего возраста пенсия граждан, получающих страховую пенсию по старости, увеличивается на сумму равную фиксированной выплате к страховой пенсии, которая ежегодно индексируется. С 1 января 2020 г. размер фиксированной выплаты составил </w:t>
      </w:r>
      <w:r>
        <w:rPr>
          <w:rFonts w:ascii="Tms Rmn" w:hAnsi="Tms Rmn"/>
          <w:b/>
          <w:color w:val="000000"/>
        </w:rPr>
        <w:t>5686,25 руб., по сравнению с 2019 годом увеличение произошло на 352,06 руб.</w:t>
      </w:r>
    </w:p>
    <w:p w:rsidR="006657E9" w:rsidRDefault="006657E9" w:rsidP="006657E9">
      <w:pPr>
        <w:pStyle w:val="Standard"/>
        <w:spacing w:before="240"/>
        <w:jc w:val="both"/>
        <w:rPr>
          <w:rFonts w:hint="eastAsia"/>
        </w:rPr>
      </w:pPr>
      <w:r>
        <w:rPr>
          <w:rFonts w:ascii="Tms Rmn" w:hAnsi="Tms Rmn"/>
          <w:color w:val="000000"/>
        </w:rPr>
        <w:t>Прибавка положена со дня достижения 80-летнего возраста получателям страховой пенсии по старости, кроме инвалидов I группы (у них фиксированная выплата уже установлена в двойном размере). Кроме того, подобная выплата предоставляется исключительно пенсионерам, получающим страховую пенсию по старости. Граждане, достигшие возраста 80 лет и получающие социальную пенсию по старости, претендовать на доплату не вправе.</w:t>
      </w:r>
    </w:p>
    <w:p w:rsidR="006657E9" w:rsidRDefault="006657E9" w:rsidP="006657E9">
      <w:pPr>
        <w:pStyle w:val="Standard"/>
        <w:spacing w:before="240"/>
        <w:jc w:val="both"/>
        <w:rPr>
          <w:rFonts w:hint="eastAsia"/>
        </w:rPr>
      </w:pPr>
      <w:r>
        <w:rPr>
          <w:rFonts w:ascii="Tms Rmn" w:hAnsi="Tms Rmn"/>
          <w:b/>
          <w:color w:val="000000"/>
        </w:rPr>
        <w:t>Важно!</w:t>
      </w:r>
      <w:r>
        <w:rPr>
          <w:rFonts w:ascii="Tms Rmn" w:hAnsi="Tms Rmn"/>
          <w:color w:val="000000"/>
        </w:rPr>
        <w:t xml:space="preserve"> Никаких заявлений подавать в ПФР не нужно. Прибавка назначается в </w:t>
      </w:r>
      <w:proofErr w:type="spellStart"/>
      <w:r>
        <w:rPr>
          <w:rFonts w:ascii="Tms Rmn" w:hAnsi="Tms Rmn"/>
          <w:color w:val="000000"/>
        </w:rPr>
        <w:t>беззаявительном</w:t>
      </w:r>
      <w:proofErr w:type="spellEnd"/>
      <w:r>
        <w:rPr>
          <w:rFonts w:ascii="Tms Rmn" w:hAnsi="Tms Rmn"/>
          <w:color w:val="000000"/>
        </w:rPr>
        <w:t xml:space="preserve"> порядке и начисляется со следующего месяца после исполнения 80 лет, с доплатой </w:t>
      </w:r>
      <w:proofErr w:type="gramStart"/>
      <w:r>
        <w:rPr>
          <w:rFonts w:ascii="Tms Rmn" w:hAnsi="Tms Rmn"/>
          <w:color w:val="000000"/>
        </w:rPr>
        <w:t>с даты рождения</w:t>
      </w:r>
      <w:proofErr w:type="gramEnd"/>
      <w:r>
        <w:rPr>
          <w:rFonts w:ascii="Tms Rmn" w:hAnsi="Tms Rmn"/>
          <w:color w:val="000000"/>
        </w:rPr>
        <w:t>.</w:t>
      </w:r>
    </w:p>
    <w:p w:rsidR="006657E9" w:rsidRDefault="006657E9" w:rsidP="006657E9">
      <w:pPr>
        <w:pStyle w:val="Standard"/>
        <w:spacing w:before="240"/>
        <w:jc w:val="both"/>
        <w:rPr>
          <w:rFonts w:hint="eastAsia"/>
        </w:rPr>
      </w:pPr>
      <w:r>
        <w:rPr>
          <w:rFonts w:ascii="Tms Rmn" w:hAnsi="Tms Rmn"/>
          <w:color w:val="000000"/>
        </w:rPr>
        <w:t>Также у указанных граждан по достижении 80 лет возникает право на оформление компенсации по уходу за ними неработающего, трудоспособного лица. Компенсация устанавливается в заявительном порядке. Соответствующие заявления должны написать, как пенсионер, так и ухаживающее лицо. Компенсационную выплату пенсионер получает вместе с пенсией. Величина компенсации на 2020 г. составляет 1200 рублей.  </w:t>
      </w:r>
    </w:p>
    <w:p w:rsidR="006657E9" w:rsidRDefault="006657E9" w:rsidP="006657E9">
      <w:pPr>
        <w:pStyle w:val="Standard"/>
        <w:spacing w:before="240"/>
        <w:jc w:val="both"/>
        <w:rPr>
          <w:rFonts w:hint="eastAsia"/>
        </w:rPr>
      </w:pPr>
      <w:r>
        <w:rPr>
          <w:rFonts w:ascii="Tms Rmn" w:hAnsi="Tms Rmn"/>
          <w:color w:val="000000"/>
        </w:rPr>
        <w:t xml:space="preserve">В условиях неблагоприятной эпидемиологической обстановки приоритетным способом подачи заявления для оформления компенсационной выплаты является </w:t>
      </w:r>
      <w:proofErr w:type="gramStart"/>
      <w:r>
        <w:rPr>
          <w:rFonts w:ascii="Tms Rmn" w:hAnsi="Tms Rmn"/>
          <w:color w:val="000000"/>
        </w:rPr>
        <w:t>электронный</w:t>
      </w:r>
      <w:proofErr w:type="gramEnd"/>
      <w:r>
        <w:rPr>
          <w:rFonts w:ascii="Tms Rmn" w:hAnsi="Tms Rmn"/>
          <w:color w:val="000000"/>
        </w:rPr>
        <w:t xml:space="preserve">: на сайте ПФР или на портале </w:t>
      </w:r>
      <w:proofErr w:type="spellStart"/>
      <w:r>
        <w:rPr>
          <w:rFonts w:ascii="Tms Rmn" w:hAnsi="Tms Rmn"/>
          <w:color w:val="000000"/>
        </w:rPr>
        <w:t>госуслуг</w:t>
      </w:r>
      <w:proofErr w:type="spellEnd"/>
      <w:r>
        <w:rPr>
          <w:rFonts w:ascii="Tms Rmn" w:hAnsi="Tms Rmn"/>
          <w:color w:val="000000"/>
        </w:rPr>
        <w:t>.</w:t>
      </w:r>
    </w:p>
    <w:p w:rsidR="006657E9" w:rsidRDefault="006657E9" w:rsidP="006657E9">
      <w:pPr>
        <w:pStyle w:val="Standard"/>
        <w:spacing w:before="240"/>
        <w:jc w:val="both"/>
        <w:rPr>
          <w:rFonts w:hint="eastAsia"/>
        </w:rPr>
      </w:pPr>
      <w:r>
        <w:rPr>
          <w:rFonts w:ascii="Tms Rmn" w:hAnsi="Tms Rmn"/>
          <w:color w:val="000000"/>
        </w:rPr>
        <w:t xml:space="preserve">Если все же возникает необходимость посещения территориального органа Пенсионного фонда, это делается </w:t>
      </w:r>
      <w:r>
        <w:rPr>
          <w:rFonts w:ascii="Tms Rmn" w:hAnsi="Tms Rmn"/>
          <w:b/>
          <w:color w:val="000000"/>
        </w:rPr>
        <w:t>исключительно по предварительной записи</w:t>
      </w:r>
      <w:r>
        <w:rPr>
          <w:rFonts w:ascii="Tms Rmn" w:hAnsi="Tms Rmn"/>
          <w:color w:val="000000"/>
        </w:rPr>
        <w:t xml:space="preserve">, чтобы прийти к назначенному времени и таким образом снизить риск заражения </w:t>
      </w:r>
      <w:proofErr w:type="spellStart"/>
      <w:r>
        <w:rPr>
          <w:rFonts w:ascii="Tms Rmn" w:hAnsi="Tms Rmn"/>
          <w:color w:val="000000"/>
        </w:rPr>
        <w:t>коронавирусной</w:t>
      </w:r>
      <w:proofErr w:type="spellEnd"/>
      <w:r>
        <w:rPr>
          <w:rFonts w:ascii="Tms Rmn" w:hAnsi="Tms Rmn"/>
          <w:color w:val="000000"/>
        </w:rPr>
        <w:t xml:space="preserve"> инфекцией.</w:t>
      </w:r>
    </w:p>
    <w:p w:rsidR="006657E9" w:rsidRDefault="006657E9" w:rsidP="006657E9">
      <w:pPr>
        <w:pStyle w:val="Standard"/>
        <w:rPr>
          <w:rFonts w:hint="eastAsia"/>
        </w:rPr>
      </w:pPr>
      <w:r>
        <w:rPr>
          <w:rFonts w:ascii="Tms Rmn" w:hAnsi="Tms Rmn"/>
          <w:color w:val="000000"/>
        </w:rPr>
        <w:t>Записаться на прием можно через «Электронные услуги и сервисы» на сайте ПФР </w:t>
      </w:r>
      <w:r>
        <w:rPr>
          <w:rFonts w:ascii="Tms Rmn" w:hAnsi="Tms Rmn"/>
          <w:color w:val="0000FF"/>
        </w:rPr>
        <w:t>www.es.pfrf.ru/znp/</w:t>
      </w:r>
      <w:r>
        <w:rPr>
          <w:rFonts w:ascii="Tms Rmn" w:hAnsi="Tms Rmn"/>
          <w:color w:val="000000"/>
        </w:rPr>
        <w:t xml:space="preserve"> или же по телефонам горячих линий, которые можно посмотреть на сайте ПФР в разделе «Контакты региона» </w:t>
      </w:r>
      <w:r>
        <w:rPr>
          <w:rFonts w:ascii="Tms Rmn" w:hAnsi="Tms Rmn"/>
          <w:color w:val="0000FF"/>
        </w:rPr>
        <w:t>http://www.pfrf.ru/branches/spb/contacts/</w:t>
      </w:r>
      <w:r>
        <w:rPr>
          <w:rFonts w:ascii="Tms Rmn" w:hAnsi="Tms Rmn"/>
          <w:color w:val="000000"/>
        </w:rPr>
        <w:t>. Берегите себя, своих близких и будьте здоровы!</w:t>
      </w:r>
    </w:p>
    <w:p w:rsidR="00C54998" w:rsidRDefault="00C54998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Pr="006657E9" w:rsidRDefault="006657E9" w:rsidP="006657E9">
      <w:pPr>
        <w:pStyle w:val="Standard"/>
        <w:jc w:val="center"/>
        <w:rPr>
          <w:rFonts w:hint="eastAsia"/>
          <w:sz w:val="32"/>
          <w:szCs w:val="32"/>
        </w:rPr>
      </w:pPr>
      <w:r w:rsidRPr="006657E9">
        <w:rPr>
          <w:rFonts w:ascii="Tms Rmn" w:hAnsi="Tms Rmn"/>
          <w:b/>
          <w:color w:val="000000"/>
          <w:sz w:val="32"/>
          <w:szCs w:val="32"/>
        </w:rPr>
        <w:lastRenderedPageBreak/>
        <w:t>Специальная выплата волонтерам и опекунам</w:t>
      </w:r>
    </w:p>
    <w:p w:rsidR="006657E9" w:rsidRDefault="006657E9" w:rsidP="006657E9">
      <w:pPr>
        <w:pStyle w:val="Standard"/>
        <w:spacing w:before="240"/>
        <w:jc w:val="both"/>
        <w:rPr>
          <w:rFonts w:hint="eastAsia"/>
        </w:rPr>
      </w:pPr>
      <w:r>
        <w:rPr>
          <w:rFonts w:ascii="Tms Rmn" w:hAnsi="Tms Rmn"/>
          <w:color w:val="000000"/>
        </w:rPr>
        <w:t xml:space="preserve">Отделение Пенсионного фонда по Санкт-Петербургу и Ленинградской области производит специальную выплату гражданам, которые с апреля по июнь 2020 года взяли под временную опеку инвалидов, престарелых людей, детей-сирот и детей, оставшихся без опеки родителей. Выплата составляет 12 130 рублей в месяц за период с апреля по июнь 2020 года и полагается на каждого человека, за которым осуществляется уход. За апрель и </w:t>
      </w:r>
      <w:proofErr w:type="gramStart"/>
      <w:r>
        <w:rPr>
          <w:rFonts w:ascii="Tms Rmn" w:hAnsi="Tms Rmn"/>
          <w:color w:val="000000"/>
        </w:rPr>
        <w:t>май</w:t>
      </w:r>
      <w:proofErr w:type="gramEnd"/>
      <w:r>
        <w:rPr>
          <w:rFonts w:ascii="Tms Rmn" w:hAnsi="Tms Rmn"/>
          <w:color w:val="000000"/>
        </w:rPr>
        <w:t xml:space="preserve"> денежные средства переведены всем опекунам в полном объеме.</w:t>
      </w:r>
    </w:p>
    <w:p w:rsidR="006657E9" w:rsidRDefault="006657E9" w:rsidP="006657E9">
      <w:pPr>
        <w:pStyle w:val="Standard"/>
        <w:spacing w:before="240"/>
        <w:jc w:val="both"/>
        <w:rPr>
          <w:rFonts w:hint="eastAsia"/>
        </w:rPr>
      </w:pPr>
      <w:r>
        <w:rPr>
          <w:rFonts w:ascii="Tms Rmn" w:hAnsi="Tms Rmn"/>
          <w:color w:val="000000"/>
        </w:rPr>
        <w:t xml:space="preserve">Право на указанную выплату проверяется органами ПФР по Реестру, сформированному региональными органами власти. В Реестре граждан, имеющих право на выплату, утвержденном Правительством Санкт-Петербурга и Правительством Ленинградской области на апрель и май 2020 года, содержится информация о 37 </w:t>
      </w:r>
      <w:proofErr w:type="gramStart"/>
      <w:r>
        <w:rPr>
          <w:rFonts w:ascii="Tms Rmn" w:hAnsi="Tms Rmn"/>
          <w:color w:val="000000"/>
        </w:rPr>
        <w:t>гражданах</w:t>
      </w:r>
      <w:proofErr w:type="gramEnd"/>
      <w:r>
        <w:rPr>
          <w:rFonts w:ascii="Tms Rmn" w:hAnsi="Tms Rmn"/>
          <w:color w:val="000000"/>
        </w:rPr>
        <w:t xml:space="preserve"> которые опекают 71 подопечного.</w:t>
      </w:r>
    </w:p>
    <w:p w:rsidR="006657E9" w:rsidRDefault="006657E9" w:rsidP="006657E9">
      <w:pPr>
        <w:pStyle w:val="Standard"/>
        <w:spacing w:before="240"/>
        <w:jc w:val="both"/>
        <w:rPr>
          <w:rFonts w:hint="eastAsia"/>
        </w:rPr>
      </w:pPr>
      <w:r>
        <w:rPr>
          <w:rFonts w:ascii="Tms Rmn" w:hAnsi="Tms Rmn"/>
          <w:color w:val="000000"/>
        </w:rPr>
        <w:t>К категории граждан имеющих право на данную выплату относятся работники государственных и негосударственных организаций:</w:t>
      </w:r>
    </w:p>
    <w:p w:rsidR="006657E9" w:rsidRDefault="006657E9" w:rsidP="006657E9">
      <w:pPr>
        <w:pStyle w:val="Standard"/>
        <w:spacing w:before="240"/>
        <w:jc w:val="both"/>
        <w:rPr>
          <w:rFonts w:hint="eastAsia"/>
        </w:rPr>
      </w:pPr>
      <w:r>
        <w:rPr>
          <w:rFonts w:ascii="Tms Rmn" w:hAnsi="Tms Rmn"/>
          <w:color w:val="000000"/>
        </w:rPr>
        <w:t>- принявшие на сопровождаемое проживание инвалидов и престарелых людей из стационарных организаций социального обслуживания, а также стационарных отделений, созданных не в стационарных организациях социального обслуживания;</w:t>
      </w:r>
    </w:p>
    <w:p w:rsidR="006657E9" w:rsidRDefault="006657E9" w:rsidP="006657E9">
      <w:pPr>
        <w:pStyle w:val="Standard"/>
        <w:spacing w:before="240"/>
        <w:jc w:val="both"/>
        <w:rPr>
          <w:rFonts w:hint="eastAsia"/>
        </w:rPr>
      </w:pPr>
      <w:r>
        <w:rPr>
          <w:rFonts w:ascii="Tms Rmn" w:hAnsi="Tms Rmn"/>
          <w:color w:val="000000"/>
        </w:rPr>
        <w:t> - взявшие на временное проживание, в том числе под временную опеку, инвалидов, престарелых, детей-сирот, детей, оставшихся без попечения родителей, из организаций социального обслуживания, организаций для детей-сирот и детей, оставшихся без попечения родителей.</w:t>
      </w:r>
    </w:p>
    <w:p w:rsidR="006657E9" w:rsidRDefault="006657E9" w:rsidP="006657E9">
      <w:pPr>
        <w:pStyle w:val="Standard"/>
        <w:spacing w:before="240"/>
        <w:jc w:val="both"/>
        <w:rPr>
          <w:rFonts w:hint="eastAsia"/>
        </w:rPr>
      </w:pPr>
      <w:r>
        <w:rPr>
          <w:rFonts w:ascii="Tms Rmn" w:hAnsi="Tms Rmn"/>
          <w:color w:val="000000"/>
        </w:rPr>
        <w:t>Выплата также положена волонтерам и другим гражданам, которые взяли на временное проживание, в том числе под временную опеку, инвалидов, престарелых и детей из организаций социального обслуживания, организаций для детей-сирот и детей, оставшихся без попечения родителей. При этом период временного проживания у заявителя граждан взятых под опеку, должен составлять не менее 7 календарных дней в течение одного положенного месяца.</w:t>
      </w:r>
    </w:p>
    <w:p w:rsidR="006657E9" w:rsidRDefault="006657E9" w:rsidP="006657E9">
      <w:pPr>
        <w:pStyle w:val="Standard"/>
        <w:spacing w:before="240"/>
        <w:jc w:val="both"/>
        <w:rPr>
          <w:rFonts w:hint="eastAsia"/>
        </w:rPr>
      </w:pPr>
      <w:r>
        <w:rPr>
          <w:rFonts w:ascii="Tms Rmn" w:hAnsi="Tms Rmn"/>
          <w:color w:val="000000"/>
        </w:rPr>
        <w:t>Указанная мера поддержки не распространяется на неработающих граждан, которые ухаживают за престарелыми, инвалидами и детьми-инвалидами и получают компенсационные выплаты в размере 1,2 тыс. или 10 тыс. рублей в месяц.</w:t>
      </w:r>
    </w:p>
    <w:p w:rsidR="006657E9" w:rsidRDefault="006657E9" w:rsidP="006657E9">
      <w:pPr>
        <w:pStyle w:val="Standard"/>
        <w:spacing w:before="240"/>
        <w:jc w:val="both"/>
        <w:rPr>
          <w:rFonts w:hint="eastAsia"/>
        </w:rPr>
      </w:pPr>
      <w:r>
        <w:rPr>
          <w:rFonts w:ascii="Tms Rmn" w:hAnsi="Tms Rmn"/>
          <w:color w:val="000000"/>
        </w:rPr>
        <w:t>Данные граждане не включены в Реестр и в случае подачи ими заявления им будет вынесен отказ. В случае отказа заявитель получает уведомление с указанием причины, которое направляется в течение одного рабочего дня, следующего за днем принятия решения. Основной причиной отказа является отсутствие сведений о заявителе в Реестре, утвержденном нормативным правовым актом субъекта РФ.</w:t>
      </w:r>
    </w:p>
    <w:p w:rsidR="006657E9" w:rsidRDefault="006657E9" w:rsidP="006657E9">
      <w:pPr>
        <w:pStyle w:val="Standard"/>
        <w:rPr>
          <w:rFonts w:hint="eastAsia"/>
        </w:rPr>
      </w:pPr>
      <w:r>
        <w:rPr>
          <w:rFonts w:ascii="Tms Rmn" w:hAnsi="Tms Rmn"/>
          <w:color w:val="000000"/>
        </w:rPr>
        <w:t>Выплата не учитывается в доходах семьи при определении права на другие меры социальной помощи.      </w:t>
      </w:r>
    </w:p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 w:rsidP="0066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24 июня и 1 июля 2020 года объявлены нерабочими днями с сохранением за работниками заработной платы</w:t>
      </w:r>
    </w:p>
    <w:p w:rsidR="006657E9" w:rsidRDefault="006657E9" w:rsidP="006657E9">
      <w:pPr>
        <w:widowControl/>
        <w:shd w:val="clear" w:color="auto" w:fill="FFFFFF"/>
        <w:autoSpaceDE/>
        <w:adjustRightInd/>
        <w:ind w:firstLine="720"/>
        <w:jc w:val="both"/>
        <w:rPr>
          <w:rFonts w:ascii="Arial" w:hAnsi="Arial" w:cs="Arial"/>
          <w:b/>
          <w:bCs/>
          <w:color w:val="6C6C6C"/>
          <w:sz w:val="29"/>
          <w:szCs w:val="29"/>
        </w:rPr>
      </w:pPr>
    </w:p>
    <w:p w:rsidR="006657E9" w:rsidRDefault="006657E9" w:rsidP="006657E9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Президентом Российской Федерации 29.05.2020 подписан Указ № 345, согласно которому военные парады и артиллерийский салют в ознаменование 75-й годовщины Победы в Великой Отечественной войне 1941 - 1945 годов и Парада Победы 24 июня 1945 г., в знак благодарности потомков победителям фашистских захватчиков, глубокого уважения великому подвигу, героизму и самоотверженности ветеранов войны, пройдут 24 июня 2020 г.</w:t>
      </w:r>
      <w:proofErr w:type="gramEnd"/>
    </w:p>
    <w:p w:rsidR="006657E9" w:rsidRDefault="006657E9" w:rsidP="006657E9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Этот день объявлен нерабочим с сохранением за работниками заработной платы.</w:t>
      </w:r>
    </w:p>
    <w:p w:rsidR="006657E9" w:rsidRDefault="006657E9" w:rsidP="006657E9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Военные парады с привлечением вооружения и военной техники, использованием в установленном порядке официального символа Победы советского народа в Великой Отечественной войне - Знамени Победы состоятся в 10 часов по местному времени в г. Москве, на Красной площади, а также в других городах РФ.</w:t>
      </w:r>
    </w:p>
    <w:p w:rsidR="006657E9" w:rsidRDefault="006657E9" w:rsidP="006657E9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22 часа по местному времени в г. Москве, в других городах РФ будет произведен артиллерийский салют.</w:t>
      </w:r>
    </w:p>
    <w:p w:rsidR="006657E9" w:rsidRDefault="006657E9" w:rsidP="006657E9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вступил в силу 29.05.2020.</w:t>
      </w:r>
    </w:p>
    <w:p w:rsidR="006657E9" w:rsidRDefault="006657E9" w:rsidP="006657E9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01.06.2020 Президентом Российской Федерации подписан Указ № 354, которым определена дата проведения общероссийского голосования по вопросу одобрения изменений в Конституцию Российской Федерации.</w:t>
      </w:r>
    </w:p>
    <w:p w:rsidR="006657E9" w:rsidRDefault="006657E9" w:rsidP="006657E9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Указу, общероссийское голосование будет проведено 1 июля 2020 г. с учетом складывающейся санитарно-эпидемиологической обстановки и необходимости обеспечения санитарно-эпидемиологического благополучия населения в связи с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(COVID-19).</w:t>
      </w:r>
    </w:p>
    <w:p w:rsidR="006657E9" w:rsidRDefault="006657E9" w:rsidP="006657E9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ч. 5 ст. 2 Закона Российской Федерации о поправке к Конституции Российской Федерации от 14.03.2020 № 1-ФКЗ «О совершенствовании регулирования отдельных вопросов организации и функционирования публичной власти» день общероссийского голосования, который выпадает на рабочий день, является нерабочим. Оплата работникам за этот день осуществляется в соответствии с положениями, установленными Трудовым кодексом Российской Федерации применительно к оплате за нерабочие (праздничные) дни.</w:t>
      </w:r>
    </w:p>
    <w:p w:rsidR="006657E9" w:rsidRDefault="006657E9" w:rsidP="006657E9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вступил в силу 01.06.2020.</w:t>
      </w:r>
    </w:p>
    <w:p w:rsidR="006657E9" w:rsidRDefault="006657E9" w:rsidP="006657E9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657E9" w:rsidRDefault="006657E9" w:rsidP="006657E9">
      <w:pPr>
        <w:widowControl/>
        <w:autoSpaceDE/>
        <w:adjustRightInd/>
        <w:ind w:left="-709" w:firstLine="709"/>
        <w:jc w:val="both"/>
        <w:rPr>
          <w:sz w:val="28"/>
          <w:szCs w:val="28"/>
        </w:rPr>
      </w:pPr>
    </w:p>
    <w:p w:rsidR="006657E9" w:rsidRDefault="006657E9" w:rsidP="006657E9">
      <w:pPr>
        <w:widowControl/>
        <w:tabs>
          <w:tab w:val="left" w:pos="8222"/>
        </w:tabs>
        <w:ind w:left="-709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Пушкинского района</w:t>
      </w:r>
    </w:p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 w:rsidP="006657E9">
      <w:pPr>
        <w:widowControl/>
        <w:shd w:val="clear" w:color="auto" w:fill="FFFFFF"/>
        <w:autoSpaceDE/>
        <w:adjustRightInd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Расширен перечень выплат</w:t>
      </w:r>
      <w:r>
        <w:rPr>
          <w:b/>
          <w:sz w:val="28"/>
          <w:szCs w:val="28"/>
        </w:rPr>
        <w:t>, подлежащих перечислению на карту «Мир»</w:t>
      </w:r>
    </w:p>
    <w:p w:rsidR="006657E9" w:rsidRDefault="006657E9" w:rsidP="006657E9">
      <w:pPr>
        <w:widowControl/>
        <w:shd w:val="clear" w:color="auto" w:fill="FFFFFF"/>
        <w:autoSpaceDE/>
        <w:adjustRightInd/>
        <w:ind w:firstLine="720"/>
        <w:jc w:val="both"/>
        <w:rPr>
          <w:rFonts w:ascii="Arial" w:hAnsi="Arial" w:cs="Arial"/>
          <w:b/>
          <w:bCs/>
          <w:color w:val="6C6C6C"/>
          <w:sz w:val="29"/>
          <w:szCs w:val="29"/>
        </w:rPr>
      </w:pPr>
    </w:p>
    <w:p w:rsidR="006657E9" w:rsidRDefault="006657E9" w:rsidP="006657E9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постановления Правительства Российской Федерации от 01.12.2019 № 1466 пенсии и социальные выплаты военным и сотрудникам некоторых правоохранительных органов еще с 01.02.2019 перечисляются на карту «Мир» - национальный платежный документ.</w:t>
      </w:r>
    </w:p>
    <w:p w:rsidR="006657E9" w:rsidRDefault="006657E9" w:rsidP="006657E9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Этим же документом предусмотрен переходный период, в соответствии с которым до 01.07.2020 граждане, получающие социальное обеспечение, обязаны перейти на национальную платежку систему.</w:t>
      </w:r>
    </w:p>
    <w:p w:rsidR="006657E9" w:rsidRDefault="006657E9" w:rsidP="006657E9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Внесенные Постановлением Правительства РФ от 11.04.2019 № 419 в указанный правовой акт изменения значительно расширили перечень выплат, подлежащих перечислению на карту «Мир».</w:t>
      </w:r>
    </w:p>
    <w:p w:rsidR="006657E9" w:rsidRDefault="006657E9" w:rsidP="006657E9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Иными словами, с 01.07.2020 все детские пособия, социальные выплаты безработным гражданам, выплаты гражданам, подвергшимся воздействию радиации, будут перечисляться на карту «Мир».</w:t>
      </w:r>
    </w:p>
    <w:p w:rsidR="006657E9" w:rsidRDefault="006657E9" w:rsidP="006657E9">
      <w:pPr>
        <w:widowControl/>
        <w:shd w:val="clear" w:color="auto" w:fill="FFFFFF"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 того, что пособия граждан, имеющих детей (пособие по беременности и родам, единовременное пособие при рождении ребенка, ежемесячное пособие по уходу за ребенком и др.) выплачивает работодатель, он должен поставить в известность своего работника о необходимости оформить до 01.07.2020 карту «Мир».</w:t>
      </w:r>
    </w:p>
    <w:p w:rsidR="006657E9" w:rsidRDefault="006657E9" w:rsidP="006657E9">
      <w:pPr>
        <w:widowControl/>
        <w:autoSpaceDE/>
        <w:adjustRightInd/>
        <w:ind w:left="-709" w:firstLine="709"/>
        <w:jc w:val="both"/>
        <w:rPr>
          <w:sz w:val="28"/>
          <w:szCs w:val="28"/>
        </w:rPr>
      </w:pPr>
    </w:p>
    <w:p w:rsidR="006657E9" w:rsidRDefault="006657E9" w:rsidP="006657E9">
      <w:pPr>
        <w:widowControl/>
        <w:tabs>
          <w:tab w:val="left" w:pos="8222"/>
        </w:tabs>
        <w:ind w:left="-709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Пушкинского района</w:t>
      </w:r>
    </w:p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>
      <w:bookmarkStart w:id="0" w:name="_GoBack"/>
      <w:bookmarkEnd w:id="0"/>
    </w:p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 w:rsidP="006657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Берегись!!! «Билеты Банка Приколов»</w:t>
      </w:r>
    </w:p>
    <w:p w:rsidR="006657E9" w:rsidRDefault="006657E9" w:rsidP="006657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57E9" w:rsidRDefault="006657E9" w:rsidP="006657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Мошенничество – это хищение чужого имущества или приобретение права на него путем обмана или злоупотребления доверием. Уголовная ответственность за него предусмотрена статьей 159 Уголовного Кодекса Российской Федерации.</w:t>
      </w:r>
    </w:p>
    <w:p w:rsidR="006657E9" w:rsidRDefault="006657E9" w:rsidP="006657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Инструментом обмана могут служить поддельные денежные средства или их имитации, свободно продающиеся в магазинах подарков – так называемые «Билеты Банка Приколов», которые вручаются при продаже чего-либо, обмене иностранной валюты, размене денег или в иных обычных жизненных ситуациях.</w:t>
      </w:r>
    </w:p>
    <w:p w:rsidR="006657E9" w:rsidRDefault="006657E9" w:rsidP="006657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поддельные денежные купюры высокого качества, что затрудняет их своевременное распознавание. При этом обнаружить, что злоумышленник пытается расплатиться имитацией достаточно просто:</w:t>
      </w:r>
    </w:p>
    <w:p w:rsidR="006657E9" w:rsidRDefault="006657E9" w:rsidP="00665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такие «деньги» выполнены на обычной бумаге и имеют менее плотную структуру;</w:t>
      </w:r>
    </w:p>
    <w:p w:rsidR="006657E9" w:rsidRDefault="006657E9" w:rsidP="00665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они отличаются по размеру – визуально заметно больше или меньше оригинала;</w:t>
      </w:r>
    </w:p>
    <w:p w:rsidR="006657E9" w:rsidRDefault="006657E9" w:rsidP="00665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 обеих сторонах банкноты, как правило, красным цветом, нанесена надпись «Не является платежным средством», «Билет Банка Приколов» или нечто подобное. Чтобы не стать жертвой мошенничества:</w:t>
      </w:r>
    </w:p>
    <w:p w:rsidR="006657E9" w:rsidRDefault="006657E9" w:rsidP="00665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обеспечьте возможность проверки купюр в спокойной обстановке, при хорошем освещении, либо обратитесь в ближайший магазин или отделение банка;</w:t>
      </w:r>
    </w:p>
    <w:p w:rsidR="006657E9" w:rsidRDefault="006657E9" w:rsidP="00665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уделите внимание поведению того, кто с Вами расплачивается, его реакции на Вашу придирчивость к деньгам. У добросовестного человека Ваша осмотрительность не должна вызывать негативной реакции;</w:t>
      </w:r>
    </w:p>
    <w:p w:rsidR="006657E9" w:rsidRDefault="006657E9" w:rsidP="00665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сомнений – лучше откажитесь от сделки.</w:t>
      </w:r>
    </w:p>
    <w:p w:rsidR="006657E9" w:rsidRDefault="006657E9" w:rsidP="006657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все же стали жертвой преступления:</w:t>
      </w:r>
    </w:p>
    <w:p w:rsidR="006657E9" w:rsidRDefault="006657E9" w:rsidP="00665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сообщите об этом в ближайший отдел полиции;</w:t>
      </w:r>
    </w:p>
    <w:p w:rsidR="006657E9" w:rsidRDefault="006657E9" w:rsidP="00665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не пытайтесь сбыть поддельную купюру, поскольку это само по себе является преступлением.</w:t>
      </w:r>
    </w:p>
    <w:p w:rsidR="006657E9" w:rsidRDefault="006657E9" w:rsidP="006657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Ваша бдительность и соблюдение нескольких не сложных правил поможет избежать материальных потерь или проблем с законом.</w:t>
      </w:r>
    </w:p>
    <w:p w:rsidR="006657E9" w:rsidRDefault="006657E9" w:rsidP="006657E9">
      <w:pPr>
        <w:jc w:val="both"/>
        <w:rPr>
          <w:sz w:val="28"/>
          <w:szCs w:val="28"/>
        </w:rPr>
      </w:pPr>
    </w:p>
    <w:p w:rsidR="006657E9" w:rsidRDefault="006657E9" w:rsidP="006657E9">
      <w:pPr>
        <w:jc w:val="both"/>
      </w:pPr>
      <w:r>
        <w:rPr>
          <w:sz w:val="28"/>
          <w:szCs w:val="28"/>
        </w:rPr>
        <w:t>Прокуратура Пушкинского района</w:t>
      </w:r>
    </w:p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p w:rsidR="006657E9" w:rsidRDefault="006657E9"/>
    <w:sectPr w:rsidR="006657E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E9"/>
    <w:rsid w:val="006657E9"/>
    <w:rsid w:val="00C54998"/>
    <w:rsid w:val="00D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5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6657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5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6657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2020-06-26T11:58:00Z</cp:lastPrinted>
  <dcterms:created xsi:type="dcterms:W3CDTF">2020-06-26T11:52:00Z</dcterms:created>
  <dcterms:modified xsi:type="dcterms:W3CDTF">2020-06-26T12:17:00Z</dcterms:modified>
</cp:coreProperties>
</file>