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27" w:rsidRPr="00CF282F" w:rsidRDefault="006D3927" w:rsidP="006D3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ежегодного отчета Главы муниципального образования поселок </w:t>
      </w:r>
      <w:proofErr w:type="spellStart"/>
      <w:r w:rsidRPr="00CF282F">
        <w:rPr>
          <w:rFonts w:ascii="Times New Roman" w:hAnsi="Times New Roman" w:cs="Times New Roman"/>
          <w:b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b/>
          <w:sz w:val="24"/>
          <w:szCs w:val="24"/>
        </w:rPr>
        <w:t xml:space="preserve"> перед общественностью об итогах  социально-экономического развития поселка </w:t>
      </w:r>
      <w:proofErr w:type="spellStart"/>
      <w:r w:rsidRPr="00CF282F">
        <w:rPr>
          <w:rFonts w:ascii="Times New Roman" w:hAnsi="Times New Roman" w:cs="Times New Roman"/>
          <w:b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b/>
          <w:sz w:val="24"/>
          <w:szCs w:val="24"/>
        </w:rPr>
        <w:t xml:space="preserve"> в 2016 году и задачам на 2017 год.</w:t>
      </w:r>
    </w:p>
    <w:p w:rsidR="006D3927" w:rsidRPr="00CF282F" w:rsidRDefault="006D3927" w:rsidP="006D3927">
      <w:p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24.03.2017</w:t>
      </w:r>
    </w:p>
    <w:p w:rsidR="006D3927" w:rsidRPr="00CF282F" w:rsidRDefault="006D3927" w:rsidP="006D3927">
      <w:p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 xml:space="preserve">Глава МО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Г.А., Глава МА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Долгов А.И., </w:t>
      </w:r>
      <w:r w:rsidR="00774829" w:rsidRPr="00CF282F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CF282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74829" w:rsidRPr="00CF282F">
        <w:rPr>
          <w:rFonts w:ascii="Times New Roman" w:hAnsi="Times New Roman" w:cs="Times New Roman"/>
          <w:sz w:val="24"/>
          <w:szCs w:val="24"/>
        </w:rPr>
        <w:t>г</w:t>
      </w:r>
      <w:r w:rsidRPr="00CF282F">
        <w:rPr>
          <w:rFonts w:ascii="Times New Roman" w:hAnsi="Times New Roman" w:cs="Times New Roman"/>
          <w:sz w:val="24"/>
          <w:szCs w:val="24"/>
        </w:rPr>
        <w:t xml:space="preserve">лавы </w:t>
      </w:r>
      <w:r w:rsidR="00774829" w:rsidRPr="00CF282F">
        <w:rPr>
          <w:rFonts w:ascii="Times New Roman" w:hAnsi="Times New Roman" w:cs="Times New Roman"/>
          <w:sz w:val="24"/>
          <w:szCs w:val="24"/>
        </w:rPr>
        <w:t>а</w:t>
      </w:r>
      <w:r w:rsidRPr="00CF282F">
        <w:rPr>
          <w:rFonts w:ascii="Times New Roman" w:hAnsi="Times New Roman" w:cs="Times New Roman"/>
          <w:sz w:val="24"/>
          <w:szCs w:val="24"/>
        </w:rPr>
        <w:t xml:space="preserve">дминистрации Пушкинского р-на </w:t>
      </w:r>
      <w:r w:rsidR="00774829" w:rsidRPr="00CF282F">
        <w:rPr>
          <w:rFonts w:ascii="Times New Roman" w:hAnsi="Times New Roman" w:cs="Times New Roman"/>
          <w:sz w:val="24"/>
          <w:szCs w:val="24"/>
        </w:rPr>
        <w:t>Матвеев Д.Г</w:t>
      </w:r>
      <w:r w:rsidRPr="00CF282F">
        <w:rPr>
          <w:rFonts w:ascii="Times New Roman" w:hAnsi="Times New Roman" w:cs="Times New Roman"/>
          <w:sz w:val="24"/>
          <w:szCs w:val="24"/>
        </w:rPr>
        <w:t>.,</w:t>
      </w:r>
      <w:r w:rsidR="00554ABC" w:rsidRPr="00CF282F">
        <w:rPr>
          <w:rFonts w:ascii="Times New Roman" w:hAnsi="Times New Roman" w:cs="Times New Roman"/>
          <w:sz w:val="24"/>
          <w:szCs w:val="24"/>
        </w:rPr>
        <w:t xml:space="preserve"> депутат ЗАГС Бочков Ю., </w:t>
      </w:r>
      <w:r w:rsidRPr="00CF282F">
        <w:rPr>
          <w:rFonts w:ascii="Times New Roman" w:hAnsi="Times New Roman" w:cs="Times New Roman"/>
          <w:sz w:val="24"/>
          <w:szCs w:val="24"/>
        </w:rPr>
        <w:t xml:space="preserve"> представители отделов  молодежной политики, физкультуры и спорта, районного хозяйства, организационной работы и взаимодействия с ОМСУ, представители ЖКС №1 и №2, </w:t>
      </w:r>
      <w:r w:rsidR="00C70D91">
        <w:rPr>
          <w:rFonts w:ascii="Times New Roman" w:hAnsi="Times New Roman" w:cs="Times New Roman"/>
          <w:sz w:val="24"/>
          <w:szCs w:val="24"/>
        </w:rPr>
        <w:t xml:space="preserve">ГУЖА Пушкинского района, </w:t>
      </w:r>
      <w:r w:rsidRPr="00CF282F">
        <w:rPr>
          <w:rFonts w:ascii="Times New Roman" w:hAnsi="Times New Roman" w:cs="Times New Roman"/>
          <w:sz w:val="24"/>
          <w:szCs w:val="24"/>
        </w:rPr>
        <w:t>представители ОМВД, ГИБДД</w:t>
      </w:r>
      <w:r w:rsidR="00774829" w:rsidRPr="00CF282F">
        <w:rPr>
          <w:rFonts w:ascii="Times New Roman" w:hAnsi="Times New Roman" w:cs="Times New Roman"/>
          <w:sz w:val="24"/>
          <w:szCs w:val="24"/>
        </w:rPr>
        <w:t>.</w:t>
      </w:r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3927" w:rsidRPr="00CF282F" w:rsidRDefault="006D3927" w:rsidP="006D39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2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D3927" w:rsidRPr="00CF282F" w:rsidRDefault="006D3927" w:rsidP="006D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Отчет по социально-экономическому развитию перед общественностью в 201</w:t>
      </w:r>
      <w:r w:rsidR="00BC6973" w:rsidRPr="00CF282F">
        <w:rPr>
          <w:rFonts w:ascii="Times New Roman" w:hAnsi="Times New Roman" w:cs="Times New Roman"/>
          <w:sz w:val="24"/>
          <w:szCs w:val="24"/>
        </w:rPr>
        <w:t>6</w:t>
      </w:r>
      <w:r w:rsidRPr="00CF282F">
        <w:rPr>
          <w:rFonts w:ascii="Times New Roman" w:hAnsi="Times New Roman" w:cs="Times New Roman"/>
          <w:sz w:val="24"/>
          <w:szCs w:val="24"/>
        </w:rPr>
        <w:t xml:space="preserve"> году и задачах на 201</w:t>
      </w:r>
      <w:r w:rsidR="00BC6973" w:rsidRPr="00CF282F">
        <w:rPr>
          <w:rFonts w:ascii="Times New Roman" w:hAnsi="Times New Roman" w:cs="Times New Roman"/>
          <w:sz w:val="24"/>
          <w:szCs w:val="24"/>
        </w:rPr>
        <w:t>7</w:t>
      </w:r>
      <w:r w:rsidRPr="00CF282F">
        <w:rPr>
          <w:rFonts w:ascii="Times New Roman" w:hAnsi="Times New Roman" w:cs="Times New Roman"/>
          <w:sz w:val="24"/>
          <w:szCs w:val="24"/>
        </w:rPr>
        <w:t>год.</w:t>
      </w:r>
    </w:p>
    <w:p w:rsidR="006D3927" w:rsidRPr="00CF282F" w:rsidRDefault="006D3927" w:rsidP="006D3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Разное.</w:t>
      </w:r>
    </w:p>
    <w:p w:rsidR="006D3927" w:rsidRPr="00CF282F" w:rsidRDefault="006D3927" w:rsidP="006D39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973" w:rsidRPr="00CF282F" w:rsidRDefault="00BC6973" w:rsidP="00554ABC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54ABC" w:rsidRPr="00CF282F">
        <w:rPr>
          <w:rFonts w:ascii="Times New Roman" w:hAnsi="Times New Roman" w:cs="Times New Roman"/>
          <w:sz w:val="24"/>
          <w:szCs w:val="24"/>
        </w:rPr>
        <w:t xml:space="preserve">вступительное слово первого </w:t>
      </w:r>
      <w:proofErr w:type="gramStart"/>
      <w:r w:rsidR="00554ABC" w:rsidRPr="00CF282F">
        <w:rPr>
          <w:rFonts w:ascii="Times New Roman" w:hAnsi="Times New Roman" w:cs="Times New Roman"/>
          <w:sz w:val="24"/>
          <w:szCs w:val="24"/>
        </w:rPr>
        <w:t>заместителя главы администрации Пушкинского района Санкт-Петербурга Матвеева</w:t>
      </w:r>
      <w:proofErr w:type="gramEnd"/>
      <w:r w:rsidR="00554ABC" w:rsidRPr="00CF282F"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554ABC" w:rsidRPr="00CF282F" w:rsidRDefault="00554ABC" w:rsidP="00554AB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Подвел итоги работы администрации Пушкинского района  Санкт-Петербурга по поселку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 Сообщил о том, что проблемы поселка известны, будут решаться постепенно. В 2016 г. были решены такие глобальные вопросы как:</w:t>
      </w:r>
    </w:p>
    <w:p w:rsidR="0026093D" w:rsidRPr="00CF282F" w:rsidRDefault="00554ABC" w:rsidP="00554A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Установка и запуск  светофорного поста на пересечении ул. Большая и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Фильтровское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шоссе, что </w:t>
      </w:r>
      <w:r w:rsidR="0026093D" w:rsidRPr="00CF282F">
        <w:rPr>
          <w:rFonts w:ascii="Times New Roman" w:hAnsi="Times New Roman" w:cs="Times New Roman"/>
          <w:sz w:val="24"/>
          <w:szCs w:val="24"/>
        </w:rPr>
        <w:t>позволило обеспечить безопасность дорожного движения.</w:t>
      </w:r>
    </w:p>
    <w:p w:rsidR="00554ABC" w:rsidRPr="00CF282F" w:rsidRDefault="0026093D" w:rsidP="00554A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Вопрос отведения транзитного транспорта </w:t>
      </w:r>
      <w:r w:rsidR="00554ABC" w:rsidRPr="00CF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93D" w:rsidRPr="00CF282F" w:rsidRDefault="0026093D" w:rsidP="00260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Водоотведение поселка (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) будет осуществлено к 2025 г.</w:t>
      </w:r>
    </w:p>
    <w:p w:rsidR="00BC6973" w:rsidRDefault="0026093D" w:rsidP="00D1663D">
      <w:pPr>
        <w:pStyle w:val="a3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В остальном  муниципальное образование со своими задачами справилось в полном объеме. Отметил, что </w:t>
      </w:r>
      <w:r w:rsidR="005567DD" w:rsidRPr="00CF282F">
        <w:rPr>
          <w:rFonts w:ascii="Times New Roman" w:hAnsi="Times New Roman" w:cs="Times New Roman"/>
          <w:sz w:val="24"/>
          <w:szCs w:val="24"/>
        </w:rPr>
        <w:t>в</w:t>
      </w:r>
      <w:r w:rsidR="00D1663D" w:rsidRPr="00CF282F">
        <w:rPr>
          <w:rFonts w:ascii="Times New Roman" w:hAnsi="Times New Roman" w:cs="Times New Roman"/>
          <w:sz w:val="24"/>
          <w:szCs w:val="24"/>
        </w:rPr>
        <w:t>а</w:t>
      </w:r>
      <w:r w:rsidR="005567DD" w:rsidRPr="00CF282F">
        <w:rPr>
          <w:rFonts w:ascii="Times New Roman" w:hAnsi="Times New Roman" w:cs="Times New Roman"/>
          <w:sz w:val="24"/>
          <w:szCs w:val="24"/>
        </w:rPr>
        <w:t>жным</w:t>
      </w:r>
      <w:r w:rsidRPr="00CF282F">
        <w:rPr>
          <w:rFonts w:ascii="Times New Roman" w:hAnsi="Times New Roman" w:cs="Times New Roman"/>
          <w:sz w:val="24"/>
          <w:szCs w:val="24"/>
        </w:rPr>
        <w:t xml:space="preserve"> событием стали выборы </w:t>
      </w:r>
      <w:r w:rsidR="00475981" w:rsidRPr="00CF282F">
        <w:rPr>
          <w:rFonts w:ascii="Times New Roman" w:hAnsi="Times New Roman" w:cs="Times New Roman"/>
          <w:sz w:val="24"/>
          <w:szCs w:val="24"/>
        </w:rPr>
        <w:t>депутатов от Пушкинского района,</w:t>
      </w:r>
      <w:r w:rsidR="005567DD" w:rsidRPr="00CF282F">
        <w:rPr>
          <w:rFonts w:ascii="Times New Roman" w:hAnsi="Times New Roman" w:cs="Times New Roman"/>
          <w:sz w:val="24"/>
          <w:szCs w:val="24"/>
        </w:rPr>
        <w:t xml:space="preserve"> </w:t>
      </w:r>
      <w:r w:rsidR="00475981" w:rsidRPr="00CF282F">
        <w:rPr>
          <w:rFonts w:ascii="Times New Roman" w:hAnsi="Times New Roman" w:cs="Times New Roman"/>
          <w:sz w:val="24"/>
          <w:szCs w:val="24"/>
        </w:rPr>
        <w:t>к</w:t>
      </w:r>
      <w:r w:rsidR="005567DD" w:rsidRPr="00CF282F">
        <w:rPr>
          <w:rFonts w:ascii="Times New Roman" w:hAnsi="Times New Roman" w:cs="Times New Roman"/>
          <w:sz w:val="24"/>
          <w:szCs w:val="24"/>
        </w:rPr>
        <w:t>оторые оказывают значительную поддержку району.</w:t>
      </w:r>
      <w:r w:rsidR="00475981" w:rsidRPr="00CF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91" w:rsidRPr="00CF282F" w:rsidRDefault="00C70D91" w:rsidP="00D1663D">
      <w:pPr>
        <w:pStyle w:val="a3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</w:t>
      </w:r>
    </w:p>
    <w:p w:rsidR="00D1663D" w:rsidRPr="00CF282F" w:rsidRDefault="006D3927" w:rsidP="00CF2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Г.А</w:t>
      </w:r>
      <w:r w:rsidR="00D1663D" w:rsidRPr="00CF282F">
        <w:rPr>
          <w:rFonts w:ascii="Times New Roman" w:hAnsi="Times New Roman" w:cs="Times New Roman"/>
          <w:sz w:val="24"/>
          <w:szCs w:val="24"/>
        </w:rPr>
        <w:t>: з</w:t>
      </w:r>
      <w:r w:rsidRPr="00CF282F">
        <w:rPr>
          <w:rFonts w:ascii="Times New Roman" w:hAnsi="Times New Roman" w:cs="Times New Roman"/>
          <w:sz w:val="24"/>
          <w:szCs w:val="24"/>
        </w:rPr>
        <w:t xml:space="preserve">а год было проведено 15 заседаний, на которых, в основном, были рассмотрены вопросы по благоустройству, культурно-массовым мероприятиям, по внесению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измений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в Устав, бюджету МО пос.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юридическим и другим вопросам. Также сообщил, что в МО пос.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созданы и функционируют Комиссии по финансовым вопросам, социально-бытовым вопросам, образованию и культуре,  по жилищно-коммунальному хозяйству и благоустройству, по изучению исторического прошлого поселка.</w:t>
      </w:r>
      <w:r w:rsidRPr="00CF282F">
        <w:rPr>
          <w:rFonts w:ascii="Times New Roman" w:hAnsi="Times New Roman" w:cs="Times New Roman"/>
          <w:sz w:val="24"/>
          <w:szCs w:val="24"/>
        </w:rPr>
        <w:tab/>
      </w:r>
      <w:r w:rsidR="00D1663D" w:rsidRPr="00CF282F">
        <w:rPr>
          <w:rFonts w:ascii="Times New Roman" w:hAnsi="Times New Roman" w:cs="Times New Roman"/>
          <w:sz w:val="24"/>
          <w:szCs w:val="24"/>
        </w:rPr>
        <w:t>1.</w:t>
      </w:r>
      <w:r w:rsidR="00D1663D" w:rsidRPr="00CF282F">
        <w:rPr>
          <w:rFonts w:ascii="Times New Roman" w:hAnsi="Times New Roman" w:cs="Times New Roman"/>
          <w:sz w:val="24"/>
          <w:szCs w:val="24"/>
        </w:rPr>
        <w:tab/>
        <w:t>Бюджет на 2016г. утвержден</w:t>
      </w:r>
    </w:p>
    <w:p w:rsidR="00D1663D" w:rsidRPr="00CF282F" w:rsidRDefault="00D1663D" w:rsidP="00CF2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- по доходам  24 428,0 тыс. руб.</w:t>
      </w:r>
    </w:p>
    <w:p w:rsidR="00D1663D" w:rsidRPr="00CF282F" w:rsidRDefault="00D1663D" w:rsidP="00CF2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- по расходам 24 428,0 тыс. руб.</w:t>
      </w:r>
    </w:p>
    <w:p w:rsidR="00D1663D" w:rsidRPr="00CF282F" w:rsidRDefault="00D1663D" w:rsidP="00D16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2.    Исполнение</w:t>
      </w:r>
    </w:p>
    <w:p w:rsidR="00D1663D" w:rsidRPr="00CF282F" w:rsidRDefault="00D1663D" w:rsidP="00D166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- по доходам  24 704,7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   (101,13%)</w:t>
      </w:r>
    </w:p>
    <w:p w:rsidR="00D1663D" w:rsidRPr="00CF282F" w:rsidRDefault="00D1663D" w:rsidP="00CF282F">
      <w:pPr>
        <w:pStyle w:val="a3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- по расходам 20 708,9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  (84,8%)  </w:t>
      </w:r>
    </w:p>
    <w:p w:rsidR="00D1663D" w:rsidRPr="00CF282F" w:rsidRDefault="00D1663D" w:rsidP="00CF28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В 2016 году в полном объеме исполнены принятые расходные обязательства. </w:t>
      </w:r>
    </w:p>
    <w:p w:rsidR="00D1663D" w:rsidRPr="00CF282F" w:rsidRDefault="00D1663D" w:rsidP="00CF282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муниципального образования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составили расходы на благоустройство – 30,4% бюджета: благоустройство дворов, организация мест </w:t>
      </w:r>
      <w:r w:rsidRPr="00CF282F">
        <w:rPr>
          <w:rFonts w:ascii="Times New Roman" w:hAnsi="Times New Roman" w:cs="Times New Roman"/>
          <w:sz w:val="24"/>
          <w:szCs w:val="24"/>
        </w:rPr>
        <w:lastRenderedPageBreak/>
        <w:t xml:space="preserve">отдыха и детских площадок, уборка территории, ремонт и содержание дорог, ликвидация несанкционированных свалок и т.д. </w:t>
      </w:r>
    </w:p>
    <w:p w:rsidR="00D1663D" w:rsidRPr="00CF282F" w:rsidRDefault="00D1663D" w:rsidP="00894C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Экономия средств от проведения конкурсных процедур при заключении муниципальных контрактов составила 1175,0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Приоритетным направлением работ по благоустройству в 2016 году был ремонт дорог. Отремонтировано 9 дорог местного значения.</w:t>
      </w:r>
    </w:p>
    <w:p w:rsidR="00D1663D" w:rsidRPr="00CF282F" w:rsidRDefault="00D1663D" w:rsidP="00894CD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Благоустройство: 9321,5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текущий ремонт дорог местного значения: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одопроводная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79,1кв.м.,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ул.Музыкальная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23,1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ул.Березовапя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140,7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ул.Песочная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22,3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40,4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., ул. Парковая 96,1 кв.м.,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ул.Круговая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41,9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пер. 11,8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ул.Фруктовая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16,8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100,8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овхозная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390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 всего 1143,5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1244,9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( в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пешеходная дорожка от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от д.15 до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76,5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ликвидация несанкционированных свалок 555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 250,1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уборка водных акваторий 62780 м.266,0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уборка территории зеленых насаждений 0,58 га. 92,3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посадка и уход за цветниками (цветников 339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., вазонов 41 шт., высажено цветов 14785 </w:t>
      </w:r>
      <w:proofErr w:type="spellStart"/>
      <w:proofErr w:type="gramStart"/>
      <w:r w:rsidRPr="00CF282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F282F">
        <w:rPr>
          <w:rFonts w:ascii="Times New Roman" w:hAnsi="Times New Roman" w:cs="Times New Roman"/>
          <w:sz w:val="24"/>
          <w:szCs w:val="24"/>
        </w:rPr>
        <w:t xml:space="preserve">) 990,3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устройство газона 460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.(пересечение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д.34) 147,5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выпиловка дерева 24,5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.(1шт) – 24,9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ремонт детского игрового оборудования 192,3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243,8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ремонт спортивного оборудования 127,7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123,5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- обустройство искусственного основания на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спорт.площадке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д.51 – 1242,7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ремонт газонных ограждений 58,84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128,6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ремонт и окрашивание «искусственных неровностей» 22шт. и полусфер 152 шт., информационных стендов 10 шт. 104,4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ремонт ограждения спорт. площадки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олхозная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д.17 155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510,3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заливка катка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д.51  52,2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оформление поселка баннерами и гирляндами 302,3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уборка дорог местного значения 18170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644,5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на осуществление государственных полномочий за счет средств, выделяемых из бюджета Санкт-Петербурга по уборке и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сан.очистки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142644 м исполнено 2916,2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налажена работа с населением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по вывозу мусора с территории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заключено 476 договора (98%) 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В настоящее время  уделяется большое внимание  физическому развитию жителей, созданию условий для занятия физической культурой и спортом в муниципальном образовании, что достигнуто путем создания функциональных спортивных сооружений, максимально приближенных к месту жительства населения поселка; организованы спортивные секции; в 2016 году проведено пять спортивных соревнований. На данные мероприятия затрачено 983,5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В 2016 году  велась большая работа для жителей муниципального образования по организации досуга, что позволяет разнообразить жизнь жителей поселка, а также способствует профилактике правонарушений на территории  муниципального образования. На данные мероприятия израсходовано 1824,6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lastRenderedPageBreak/>
        <w:t xml:space="preserve"> Военно-патриотическое воспитание и спорт: 1075,4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 - в мероприятиях, посвященных знаменательным датам, приняло участие 14 подростков для возложения цветов к памятнику «Скорбящая» в г. Павловске, организованы: экскурсия в  крепость Орешек, экскурсия «Город Морской славы»  (100 человека);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 -  для подростков и жителей  организованы  секции: по футболу, волейболу, йоге, занятиям на спортивных тренажерах (в спортзале школы № 650, спортшколе олимпийского резерва им.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В.Ф.Краевского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, спортзале Санкт-Петербургского государственного аграрного университета); проведены спортивные праздники «Прощай школа», «День семьи» и «Любимый поселок», 2 турнира по боулингу, соревнования по мини-футболу (623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Праздничные мероприятия:  791,3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праздничные мероприятия ко Дню Победы в ВОВ (60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праздничные мероприятия ко Дню пожилых людей (60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проднаборы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ко Дню Победы (35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проднаборы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ко Дню Инвалидов (35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ночная новогодняя дискотека (275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детская новогодняя елка (70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поздравление юбиляров старше 65 лет (35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- в рамках программы по «Организации и проведению мероприятий по сохранению и развитию местных традиций и обрядов» продолжена   работа по созданию музея истории поселка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Досуговые мероприятия  1824,6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на базе школы № 650 проводятся занятия с жителями английским языком, прикладным творчеством, брейк-дансом, обучение ландшафтному дизайну, игре на гитаре;  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 xml:space="preserve">организованы экскурсия "Петербург - город всех религий», экскурсия "Эпоха дворцовых переворотов», Экскурсия "Императорский фарфоровый завод", "Пулковская обсерватория", поездки: в Мюзик-Холла, в Мариинский театр на спектакль "Каменный цветок", в театр сатиры им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А.Райкина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на спектакль "Играем Фигаро»,  в театр «БУФФ» на спектакль "Ужин дураков" в театр «АЛЕКО» на спектакль "Доктор Айболит", на концерт в БКЗ Октябрьский на Хор Турецкого, в цирк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 xml:space="preserve"> на представление «Пусть всегда будет солнце», в Этнографический музей (участие 850 человек)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Опека: 28,0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- на учете - 1 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опекаемый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 xml:space="preserve">,  детей-сирот, детей, оставшихся без попечения родителей не выявлено, приемных семей нет.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Многие годы существовала проблема, связанная с организацией дорожного движения в поселке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Они стали особенно актуальны в последние годы в связи с резким ростом количества автотранспорта. Много лет мы просили установить светофор у школы 650 на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Фильтровском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шоссе, который давно уже был в адресной программе городского правительства, но по непонятным причинам строительство которого постоянно откладывалось. Только в 2016 году данный объект был введен в эксплуатацию.</w:t>
      </w:r>
      <w:r w:rsidR="007F53A3">
        <w:rPr>
          <w:rFonts w:ascii="Times New Roman" w:hAnsi="Times New Roman" w:cs="Times New Roman"/>
          <w:sz w:val="24"/>
          <w:szCs w:val="24"/>
        </w:rPr>
        <w:t xml:space="preserve"> Также в 2016 г. на въездах в поселок были установлены дорожные знаки, запрещающие въезд в поселок. Данная мера помогает решить вопрос транзитного движения через поселок. В дальнейшем, схема будет скорректирована и откроет возможность для посещения туристами объектов культурного наследия и других, расположенных на территории МО пос.  </w:t>
      </w:r>
      <w:proofErr w:type="spellStart"/>
      <w:r w:rsidR="007F53A3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7F53A3">
        <w:rPr>
          <w:rFonts w:ascii="Times New Roman" w:hAnsi="Times New Roman" w:cs="Times New Roman"/>
          <w:sz w:val="24"/>
          <w:szCs w:val="24"/>
        </w:rPr>
        <w:t>.</w:t>
      </w:r>
    </w:p>
    <w:p w:rsidR="006C41F9" w:rsidRDefault="006C41F9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41F9" w:rsidRDefault="006C41F9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>ОСНОВНЫЕ ПОКАЗАТЕЛИ НА 2017 ГОД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на 2017 год принят  20.12.2016г. Решение Муниципального Совета  № 36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по доходам  - 27 700,0 тыс. руб.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по расходам – 27 700,0 тыс. руб.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дефицит 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1. Благоустройство.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На 2017 год расходы на данные цели составляют 13789,9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(49,8%) местного бюджета, в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текущий ремонт дорог – 2364,4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обустройство пешеходных дорожек по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ул.Тярлевская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Тярлевского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пер.– 622,0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ремонт ограждений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ововестинская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ул. Садовая,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ул.Березовая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пруда,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пруда, Московское ш. – 100,0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установка газонного ограждения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д.2 – 180,0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ремонт и окраска информационных стендов, полусфер на территории МО поселок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– 55,0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покраска игрового оборудования на детских площадках: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д.2,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д.28,30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ул.Нововестинская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 д.40,Московское шоссе д.30,128,130,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ул.Угловая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д.33,– 180,0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приобретение песка на детские площадки (6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.) – 4,5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установка детского игрового оборудования Садовая ул., д.30,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Нововестинская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ул., 40 – 1050,0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CF282F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ремонт и окраска спортивного оборудования на площадках ул. Колхозная д.17, Московское ш. д,43,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руговая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д.6,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д.30, </w:t>
      </w:r>
      <w:proofErr w:type="spellStart"/>
      <w:r w:rsidR="00CF282F" w:rsidRPr="00CF282F">
        <w:rPr>
          <w:rFonts w:ascii="Times New Roman" w:hAnsi="Times New Roman" w:cs="Times New Roman"/>
          <w:sz w:val="24"/>
          <w:szCs w:val="24"/>
        </w:rPr>
        <w:t>ул.Большая</w:t>
      </w:r>
      <w:proofErr w:type="spellEnd"/>
      <w:r w:rsidR="00CF282F" w:rsidRPr="00CF282F">
        <w:rPr>
          <w:rFonts w:ascii="Times New Roman" w:hAnsi="Times New Roman" w:cs="Times New Roman"/>
          <w:sz w:val="24"/>
          <w:szCs w:val="24"/>
        </w:rPr>
        <w:t xml:space="preserve"> д.2 – 125,0 </w:t>
      </w:r>
      <w:proofErr w:type="spellStart"/>
      <w:r w:rsidR="00CF282F"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F282F"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           - заливка катков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Колхозня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ул., д.17, Московское ш., д. 43, Новая ул., д. 51– 80,1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покраска, ремонт «лежачих полицейских» ул. Московская, ул. Большая, ул. Садовая, ул. Луговая у д.7,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ярлевская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ул.Угловая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ул.Музыкальная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ул.Водопроводная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(52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.) – 55,0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установка «лежачих полицейских» на Угловая ул., д. 32 – 25,0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ликвидация несанкционированных свалок 385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– 250,3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озеленение поселка: обустройство газона Московское ш. у д.3; уход за  цветниками и вазонами  на территории поселка (7 цветников + 28 вазонов)– 1300,0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содержание территорий зеленых насаждений (5742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.) – 143,0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украшение поселка к праздничным мероприятиям – 330,0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-  уборка дорог местного значения в соответствии с перечнем, утвержденным Правительством   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     Санкт-Петербурга 18170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. – 1100,0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уборка и санитарная очистка территории159618кв.м. – 4069,9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2.Военно-патриотическое воспитание и спорт: 88,2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-  для подростков и жителей  организованы  секции: по футболу, волейболу, йоге, занятиям на спортивных тренажерах (в спортзале школы № 650, спортшколе олимпийского резерва им.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В.Ф.Краевского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, спортзале Санкт-Петербургского государственного аграрного университета); проведение футбольных турнира, турнира по боулингу, детских спортивных праздников.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lastRenderedPageBreak/>
        <w:t xml:space="preserve"> 3.Праздничные мероприятия: 1399,9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- праздничные мероприятия ко дню Победы в ВОВ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- праздничные мероприятия ко Дню пожилых людей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- праздничные мероприятия ко Дню Инвалидов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- день Поселка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- новогодний праздничный вечер для жителей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ярлево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детская новогодняя елка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поздравление юбиляров старше 65 лет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в рамках программы по «Организации и проведению мероприятий по сохранению и развитию местных традиций и обрядов» продолжится   работа по созданию музея истории поселка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Досуговые мероприятия 2128,4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  - на базе школы № 650 продолжатся занятия с жителями прикладным творчеством, брейк-дансом, обучение ландшафтному дизайну, игре на гитаре;  запланированы поездки в театры, музеи, цирк. </w:t>
      </w:r>
    </w:p>
    <w:p w:rsidR="00D1663D" w:rsidRPr="00CF282F" w:rsidRDefault="00D1663D" w:rsidP="00894CD5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На 2017 год на осуществление государственных полномочий за счет средств, выделяемых из бюджета Санкт-Петербурга, запланировано 4872,5 </w:t>
      </w:r>
      <w:proofErr w:type="spellStart"/>
      <w:r w:rsidRPr="00CF282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2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282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C70D91" w:rsidRPr="00CF282F" w:rsidRDefault="00C70D91" w:rsidP="00C70D91">
      <w:pPr>
        <w:pStyle w:val="a3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</w:t>
      </w:r>
    </w:p>
    <w:p w:rsidR="006D3927" w:rsidRPr="00CF282F" w:rsidRDefault="006D3927" w:rsidP="00D1663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Pr="005D58AA" w:rsidRDefault="006D3927" w:rsidP="005D58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8AA">
        <w:rPr>
          <w:rFonts w:ascii="Times New Roman" w:hAnsi="Times New Roman" w:cs="Times New Roman"/>
          <w:sz w:val="24"/>
          <w:szCs w:val="24"/>
        </w:rPr>
        <w:t>В ходе выступления поступили письменные обращения граждан:</w:t>
      </w:r>
    </w:p>
    <w:p w:rsidR="006D3927" w:rsidRDefault="006D3927" w:rsidP="006D39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82F">
        <w:rPr>
          <w:rFonts w:ascii="Times New Roman" w:hAnsi="Times New Roman" w:cs="Times New Roman"/>
          <w:sz w:val="24"/>
          <w:szCs w:val="24"/>
        </w:rPr>
        <w:t xml:space="preserve">От жителей </w:t>
      </w:r>
      <w:r w:rsidR="00C70D91">
        <w:rPr>
          <w:rFonts w:ascii="Times New Roman" w:hAnsi="Times New Roman" w:cs="Times New Roman"/>
          <w:sz w:val="24"/>
          <w:szCs w:val="24"/>
        </w:rPr>
        <w:t xml:space="preserve">домов 128,130 по </w:t>
      </w:r>
      <w:r w:rsidRPr="00CF282F">
        <w:rPr>
          <w:rFonts w:ascii="Times New Roman" w:hAnsi="Times New Roman" w:cs="Times New Roman"/>
          <w:sz w:val="24"/>
          <w:szCs w:val="24"/>
        </w:rPr>
        <w:t>Московско</w:t>
      </w:r>
      <w:r w:rsidR="00C70D91">
        <w:rPr>
          <w:rFonts w:ascii="Times New Roman" w:hAnsi="Times New Roman" w:cs="Times New Roman"/>
          <w:sz w:val="24"/>
          <w:szCs w:val="24"/>
        </w:rPr>
        <w:t>му</w:t>
      </w:r>
      <w:r w:rsidRPr="00CF282F">
        <w:rPr>
          <w:rFonts w:ascii="Times New Roman" w:hAnsi="Times New Roman" w:cs="Times New Roman"/>
          <w:sz w:val="24"/>
          <w:szCs w:val="24"/>
        </w:rPr>
        <w:t xml:space="preserve"> шоссе по поводу </w:t>
      </w:r>
      <w:r w:rsidR="00C70D91">
        <w:rPr>
          <w:rFonts w:ascii="Times New Roman" w:hAnsi="Times New Roman" w:cs="Times New Roman"/>
          <w:sz w:val="24"/>
          <w:szCs w:val="24"/>
        </w:rPr>
        <w:t>расселения указанных домов</w:t>
      </w:r>
      <w:r w:rsidRPr="00CF282F">
        <w:rPr>
          <w:rFonts w:ascii="Times New Roman" w:hAnsi="Times New Roman" w:cs="Times New Roman"/>
          <w:sz w:val="24"/>
          <w:szCs w:val="24"/>
        </w:rPr>
        <w:t>.</w:t>
      </w:r>
    </w:p>
    <w:p w:rsidR="00F16639" w:rsidRDefault="00A104F3" w:rsidP="00F16639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ЖКС №1</w:t>
      </w:r>
      <w:bookmarkStart w:id="0" w:name="_GoBack"/>
      <w:bookmarkEnd w:id="0"/>
      <w:r w:rsidR="00F16639">
        <w:rPr>
          <w:rFonts w:ascii="Times New Roman" w:hAnsi="Times New Roman" w:cs="Times New Roman"/>
          <w:sz w:val="24"/>
          <w:szCs w:val="24"/>
        </w:rPr>
        <w:t xml:space="preserve"> дала пояснения по этому вопросу: подготовлен пакет документов на расселение и направлен в Жилищный комитет. </w:t>
      </w:r>
      <w:r w:rsidR="007578CA">
        <w:rPr>
          <w:rFonts w:ascii="Times New Roman" w:hAnsi="Times New Roman" w:cs="Times New Roman"/>
          <w:sz w:val="24"/>
          <w:szCs w:val="24"/>
        </w:rPr>
        <w:t>По сведениям администрации Пушкинского района расселение указанных домов запланировано на 2018 год.</w:t>
      </w:r>
    </w:p>
    <w:p w:rsidR="007578CA" w:rsidRDefault="007578CA" w:rsidP="007578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качество дорожного покрытия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провалы по ул. Садовая,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Нововестинская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58AA">
        <w:rPr>
          <w:rFonts w:ascii="Times New Roman" w:hAnsi="Times New Roman" w:cs="Times New Roman"/>
          <w:sz w:val="24"/>
          <w:szCs w:val="24"/>
        </w:rPr>
        <w:t xml:space="preserve"> Нужна прочистка водотоков вдоль Московского шоссе.</w:t>
      </w:r>
    </w:p>
    <w:p w:rsidR="007578CA" w:rsidRDefault="007578CA" w:rsidP="007578CA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начальника ОРХ дал </w:t>
      </w:r>
      <w:r w:rsidR="00190AE2">
        <w:rPr>
          <w:rFonts w:ascii="Times New Roman" w:hAnsi="Times New Roman" w:cs="Times New Roman"/>
          <w:sz w:val="24"/>
          <w:szCs w:val="24"/>
        </w:rPr>
        <w:t>пояснения</w:t>
      </w:r>
      <w:r>
        <w:rPr>
          <w:rFonts w:ascii="Times New Roman" w:hAnsi="Times New Roman" w:cs="Times New Roman"/>
          <w:sz w:val="24"/>
          <w:szCs w:val="24"/>
        </w:rPr>
        <w:t>: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устраняет аварийные ситуации, плановые работы начнутся с апреля 2017 г.</w:t>
      </w:r>
    </w:p>
    <w:p w:rsidR="007F53A3" w:rsidRPr="007F53A3" w:rsidRDefault="007F53A3" w:rsidP="007F5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A3">
        <w:rPr>
          <w:rFonts w:ascii="Times New Roman" w:hAnsi="Times New Roman" w:cs="Times New Roman"/>
          <w:sz w:val="24"/>
          <w:szCs w:val="24"/>
        </w:rPr>
        <w:t>Слушали: представителя ЖКС 2 по содержанию дома № 2 по ул. Большая, по жалобам жильцов дома №2 по Большой ул. о несвоевременном выполнении заявок жителей, отсутствии горячей воды в квартирах</w:t>
      </w:r>
      <w:r w:rsidR="005D58AA">
        <w:rPr>
          <w:rFonts w:ascii="Times New Roman" w:hAnsi="Times New Roman" w:cs="Times New Roman"/>
          <w:sz w:val="24"/>
          <w:szCs w:val="24"/>
        </w:rPr>
        <w:t>, плохое качество уборки, постоянные протечки</w:t>
      </w:r>
      <w:r>
        <w:rPr>
          <w:rFonts w:ascii="Times New Roman" w:hAnsi="Times New Roman" w:cs="Times New Roman"/>
          <w:sz w:val="24"/>
          <w:szCs w:val="24"/>
        </w:rPr>
        <w:t xml:space="preserve"> и других проблемах ЖКХ</w:t>
      </w:r>
      <w:r w:rsidRPr="007F5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F53A3" w:rsidRDefault="007F53A3" w:rsidP="007F53A3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7F53A3">
        <w:rPr>
          <w:rFonts w:ascii="Times New Roman" w:hAnsi="Times New Roman" w:cs="Times New Roman"/>
          <w:sz w:val="24"/>
          <w:szCs w:val="24"/>
        </w:rPr>
        <w:tab/>
        <w:t xml:space="preserve">          Решили: ситуацию взять под контроль</w:t>
      </w:r>
      <w:r w:rsidR="0037343C">
        <w:rPr>
          <w:rFonts w:ascii="Times New Roman" w:hAnsi="Times New Roman" w:cs="Times New Roman"/>
          <w:sz w:val="24"/>
          <w:szCs w:val="24"/>
        </w:rPr>
        <w:t xml:space="preserve">. Представители ЖКС № </w:t>
      </w:r>
      <w:r w:rsidR="00BC53A3">
        <w:rPr>
          <w:rFonts w:ascii="Times New Roman" w:hAnsi="Times New Roman" w:cs="Times New Roman"/>
          <w:sz w:val="24"/>
          <w:szCs w:val="24"/>
        </w:rPr>
        <w:t>2</w:t>
      </w:r>
      <w:r w:rsidR="0037343C">
        <w:rPr>
          <w:rFonts w:ascii="Times New Roman" w:hAnsi="Times New Roman" w:cs="Times New Roman"/>
          <w:sz w:val="24"/>
          <w:szCs w:val="24"/>
        </w:rPr>
        <w:t xml:space="preserve"> сообщили, что полностью заменена канализация, в </w:t>
      </w:r>
      <w:proofErr w:type="gramStart"/>
      <w:r w:rsidR="0037343C">
        <w:rPr>
          <w:rFonts w:ascii="Times New Roman" w:hAnsi="Times New Roman" w:cs="Times New Roman"/>
          <w:sz w:val="24"/>
          <w:szCs w:val="24"/>
        </w:rPr>
        <w:t>плане-замена</w:t>
      </w:r>
      <w:proofErr w:type="gramEnd"/>
      <w:r w:rsidR="0037343C">
        <w:rPr>
          <w:rFonts w:ascii="Times New Roman" w:hAnsi="Times New Roman" w:cs="Times New Roman"/>
          <w:sz w:val="24"/>
          <w:szCs w:val="24"/>
        </w:rPr>
        <w:t xml:space="preserve"> труб горячего водоснабжения. </w:t>
      </w:r>
      <w:proofErr w:type="gramStart"/>
      <w:r w:rsidR="0037343C">
        <w:rPr>
          <w:rFonts w:ascii="Times New Roman" w:hAnsi="Times New Roman" w:cs="Times New Roman"/>
          <w:sz w:val="24"/>
          <w:szCs w:val="24"/>
        </w:rPr>
        <w:t>Необходимо обратиться в ГУЖА Пушкинского района  с просьбой о включении в план.</w:t>
      </w:r>
      <w:proofErr w:type="gramEnd"/>
      <w:r w:rsidR="0037343C">
        <w:rPr>
          <w:rFonts w:ascii="Times New Roman" w:hAnsi="Times New Roman" w:cs="Times New Roman"/>
          <w:sz w:val="24"/>
          <w:szCs w:val="24"/>
        </w:rPr>
        <w:t xml:space="preserve"> Было рекомендовано инициировать собрание жителей для решения вопроса по </w:t>
      </w:r>
      <w:proofErr w:type="gramStart"/>
      <w:r w:rsidR="0037343C">
        <w:rPr>
          <w:rFonts w:ascii="Times New Roman" w:hAnsi="Times New Roman" w:cs="Times New Roman"/>
          <w:sz w:val="24"/>
          <w:szCs w:val="24"/>
        </w:rPr>
        <w:t>заменен</w:t>
      </w:r>
      <w:proofErr w:type="gramEnd"/>
      <w:r w:rsidR="0037343C">
        <w:rPr>
          <w:rFonts w:ascii="Times New Roman" w:hAnsi="Times New Roman" w:cs="Times New Roman"/>
          <w:sz w:val="24"/>
          <w:szCs w:val="24"/>
        </w:rPr>
        <w:t xml:space="preserve"> труб горячего водоснабжения.</w:t>
      </w:r>
    </w:p>
    <w:p w:rsidR="007F53A3" w:rsidRPr="007F53A3" w:rsidRDefault="005D58AA" w:rsidP="007F5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пешеходного перехода на углу Московского шоссе и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огромном участке дороги с оживленным движением (20 частных домов) не организовано ни одного пешеходного перехода.  </w:t>
      </w:r>
    </w:p>
    <w:p w:rsidR="007578CA" w:rsidRDefault="005D58AA" w:rsidP="005D58AA">
      <w:pPr>
        <w:pStyle w:val="a3"/>
        <w:tabs>
          <w:tab w:val="left" w:pos="2016"/>
        </w:tabs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53A3">
        <w:rPr>
          <w:rFonts w:ascii="Times New Roman" w:hAnsi="Times New Roman" w:cs="Times New Roman"/>
          <w:sz w:val="24"/>
          <w:szCs w:val="24"/>
        </w:rPr>
        <w:t>Решили:</w:t>
      </w:r>
      <w:r w:rsidR="004205D7">
        <w:rPr>
          <w:rFonts w:ascii="Times New Roman" w:hAnsi="Times New Roman" w:cs="Times New Roman"/>
          <w:sz w:val="24"/>
          <w:szCs w:val="24"/>
        </w:rPr>
        <w:t xml:space="preserve"> по данной проблеме обратиться в  СПБ ГКУ ДОДД</w:t>
      </w:r>
    </w:p>
    <w:p w:rsidR="005D58AA" w:rsidRDefault="005D58AA" w:rsidP="005D58AA">
      <w:pPr>
        <w:pStyle w:val="a3"/>
        <w:numPr>
          <w:ilvl w:val="0"/>
          <w:numId w:val="3"/>
        </w:numPr>
        <w:tabs>
          <w:tab w:val="left" w:pos="20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представителям ЖКС № 1: несвоевременное прибытие аварийной службы для устранения жилищно-бытовых проблем.</w:t>
      </w:r>
    </w:p>
    <w:p w:rsidR="005D58AA" w:rsidRDefault="005D58AA" w:rsidP="005D58AA">
      <w:pPr>
        <w:pStyle w:val="a3"/>
        <w:numPr>
          <w:ilvl w:val="0"/>
          <w:numId w:val="3"/>
        </w:numPr>
        <w:tabs>
          <w:tab w:val="left" w:pos="20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AD2">
        <w:rPr>
          <w:rFonts w:ascii="Times New Roman" w:hAnsi="Times New Roman" w:cs="Times New Roman"/>
          <w:sz w:val="24"/>
          <w:szCs w:val="24"/>
        </w:rPr>
        <w:t>О движении коммерческого автотранспорта.</w:t>
      </w:r>
    </w:p>
    <w:p w:rsidR="007578CA" w:rsidRDefault="004C5AD2" w:rsidP="004C5A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 организации дополнительной остановки маршрута № 375 </w:t>
      </w:r>
    </w:p>
    <w:p w:rsidR="004C5AD2" w:rsidRDefault="004C5AD2" w:rsidP="00603C0D">
      <w:pPr>
        <w:pStyle w:val="a3"/>
        <w:tabs>
          <w:tab w:val="left" w:pos="2016"/>
        </w:tabs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данный вопрос переадресовать в </w:t>
      </w:r>
      <w:r w:rsidR="00603C0D">
        <w:rPr>
          <w:rFonts w:ascii="Times New Roman" w:hAnsi="Times New Roman" w:cs="Times New Roman"/>
          <w:sz w:val="24"/>
          <w:szCs w:val="24"/>
        </w:rPr>
        <w:t>СПБ ГКУ ДОДД</w:t>
      </w:r>
    </w:p>
    <w:p w:rsidR="00BD5FA4" w:rsidRPr="00BD5FA4" w:rsidRDefault="00BD5FA4" w:rsidP="00BD5F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5FA4">
        <w:rPr>
          <w:rFonts w:ascii="Times New Roman" w:hAnsi="Times New Roman" w:cs="Times New Roman"/>
          <w:sz w:val="24"/>
          <w:szCs w:val="24"/>
        </w:rPr>
        <w:t xml:space="preserve">О необходимости предоставления помещения для ведения кружковой работы для жителей поселка </w:t>
      </w:r>
      <w:proofErr w:type="spellStart"/>
      <w:r w:rsidRPr="00BD5FA4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BD5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сообщил, что Муниципальному Совету передается здание по адресу: ул. Московская, д. 12а (бывшая амбулатория). После выполнения работ по капитальному ремонту в здании будут функционировать кружки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5FA4" w:rsidRPr="00CF282F" w:rsidRDefault="00BD5FA4" w:rsidP="00BD5FA4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председателя</w:t>
      </w: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поселок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Г.А.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И.Ю. </w:t>
      </w:r>
      <w:proofErr w:type="spellStart"/>
      <w:r w:rsidRPr="00CF2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</w:p>
    <w:p w:rsidR="006D3927" w:rsidRPr="00CF282F" w:rsidRDefault="006D3927" w:rsidP="006D3927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27" w:rsidRPr="00CF282F" w:rsidRDefault="006D3927" w:rsidP="006D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927" w:rsidRPr="00CF282F" w:rsidRDefault="006D3927" w:rsidP="006D3927">
      <w:pPr>
        <w:rPr>
          <w:sz w:val="24"/>
          <w:szCs w:val="24"/>
        </w:rPr>
      </w:pPr>
    </w:p>
    <w:p w:rsidR="003D1289" w:rsidRPr="00CF282F" w:rsidRDefault="003D1289">
      <w:pPr>
        <w:rPr>
          <w:sz w:val="24"/>
          <w:szCs w:val="24"/>
        </w:rPr>
      </w:pPr>
    </w:p>
    <w:sectPr w:rsidR="003D1289" w:rsidRPr="00CF282F" w:rsidSect="00D16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2E" w:rsidRDefault="00760A2E" w:rsidP="004C5AD2">
      <w:pPr>
        <w:spacing w:after="0" w:line="240" w:lineRule="auto"/>
      </w:pPr>
      <w:r>
        <w:separator/>
      </w:r>
    </w:p>
  </w:endnote>
  <w:endnote w:type="continuationSeparator" w:id="0">
    <w:p w:rsidR="00760A2E" w:rsidRDefault="00760A2E" w:rsidP="004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2E" w:rsidRDefault="00760A2E" w:rsidP="004C5AD2">
      <w:pPr>
        <w:spacing w:after="0" w:line="240" w:lineRule="auto"/>
      </w:pPr>
      <w:r>
        <w:separator/>
      </w:r>
    </w:p>
  </w:footnote>
  <w:footnote w:type="continuationSeparator" w:id="0">
    <w:p w:rsidR="00760A2E" w:rsidRDefault="00760A2E" w:rsidP="004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9F0"/>
    <w:multiLevelType w:val="hybridMultilevel"/>
    <w:tmpl w:val="73C480EA"/>
    <w:lvl w:ilvl="0" w:tplc="1FC0806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16116"/>
    <w:multiLevelType w:val="hybridMultilevel"/>
    <w:tmpl w:val="85C44B36"/>
    <w:lvl w:ilvl="0" w:tplc="47BC46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582971"/>
    <w:multiLevelType w:val="hybridMultilevel"/>
    <w:tmpl w:val="A6B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B08"/>
    <w:multiLevelType w:val="hybridMultilevel"/>
    <w:tmpl w:val="8D68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27"/>
    <w:rsid w:val="00190AE2"/>
    <w:rsid w:val="0026093D"/>
    <w:rsid w:val="0037343C"/>
    <w:rsid w:val="003D1289"/>
    <w:rsid w:val="004205D7"/>
    <w:rsid w:val="00475981"/>
    <w:rsid w:val="004C5AD2"/>
    <w:rsid w:val="00524188"/>
    <w:rsid w:val="00554ABC"/>
    <w:rsid w:val="005567DD"/>
    <w:rsid w:val="005D58AA"/>
    <w:rsid w:val="00603C0D"/>
    <w:rsid w:val="006C41F9"/>
    <w:rsid w:val="006D3927"/>
    <w:rsid w:val="007578CA"/>
    <w:rsid w:val="00760A2E"/>
    <w:rsid w:val="00774829"/>
    <w:rsid w:val="007F53A3"/>
    <w:rsid w:val="00894CD5"/>
    <w:rsid w:val="00A104F3"/>
    <w:rsid w:val="00AA1458"/>
    <w:rsid w:val="00BA3F7A"/>
    <w:rsid w:val="00BC53A3"/>
    <w:rsid w:val="00BC6973"/>
    <w:rsid w:val="00BD5FA4"/>
    <w:rsid w:val="00C70D91"/>
    <w:rsid w:val="00CF282F"/>
    <w:rsid w:val="00D1663D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27"/>
  </w:style>
  <w:style w:type="paragraph" w:styleId="a6">
    <w:name w:val="footer"/>
    <w:basedOn w:val="a"/>
    <w:link w:val="a7"/>
    <w:uiPriority w:val="99"/>
    <w:unhideWhenUsed/>
    <w:rsid w:val="004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27"/>
  </w:style>
  <w:style w:type="paragraph" w:styleId="a6">
    <w:name w:val="footer"/>
    <w:basedOn w:val="a"/>
    <w:link w:val="a7"/>
    <w:uiPriority w:val="99"/>
    <w:unhideWhenUsed/>
    <w:rsid w:val="004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2017-03-30T11:59:00Z</cp:lastPrinted>
  <dcterms:created xsi:type="dcterms:W3CDTF">2017-03-28T06:11:00Z</dcterms:created>
  <dcterms:modified xsi:type="dcterms:W3CDTF">2017-03-30T12:57:00Z</dcterms:modified>
</cp:coreProperties>
</file>