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25A" w:rsidRPr="00871002" w:rsidRDefault="00D02D5A" w:rsidP="00E1325A">
      <w:pPr>
        <w:pStyle w:val="a3"/>
        <w:ind w:left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71002">
        <w:rPr>
          <w:rFonts w:ascii="Times New Roman" w:hAnsi="Times New Roman" w:cs="Times New Roman"/>
          <w:sz w:val="24"/>
          <w:szCs w:val="24"/>
        </w:rPr>
        <w:t>Протокол</w:t>
      </w:r>
      <w:r w:rsidR="00783A04" w:rsidRPr="00871002">
        <w:rPr>
          <w:rFonts w:ascii="Times New Roman" w:hAnsi="Times New Roman" w:cs="Times New Roman"/>
          <w:sz w:val="24"/>
          <w:szCs w:val="24"/>
        </w:rPr>
        <w:t xml:space="preserve"> от 24.11.</w:t>
      </w:r>
      <w:r w:rsidR="00E1325A" w:rsidRPr="00871002">
        <w:rPr>
          <w:rFonts w:ascii="Times New Roman" w:hAnsi="Times New Roman" w:cs="Times New Roman"/>
          <w:sz w:val="24"/>
          <w:szCs w:val="24"/>
        </w:rPr>
        <w:t xml:space="preserve"> 2025 г.</w:t>
      </w:r>
    </w:p>
    <w:p w:rsidR="00197070" w:rsidRPr="00871002" w:rsidRDefault="00197070" w:rsidP="00E1325A">
      <w:pPr>
        <w:pStyle w:val="a3"/>
        <w:ind w:left="0"/>
        <w:jc w:val="center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71002">
        <w:rPr>
          <w:rFonts w:ascii="Times New Roman" w:hAnsi="Times New Roman" w:cs="Times New Roman"/>
          <w:sz w:val="24"/>
          <w:szCs w:val="24"/>
        </w:rPr>
        <w:t>проведения</w:t>
      </w:r>
      <w:r w:rsidR="00783A04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общественных</w:t>
      </w:r>
      <w:r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слушаний </w:t>
      </w:r>
      <w:r w:rsidR="00C90EF8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жителями </w:t>
      </w:r>
      <w:r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внутригородского муниципального образования города федерального значения Санкт-Петербурга поселок Тярлево</w:t>
      </w:r>
    </w:p>
    <w:p w:rsidR="005A2326" w:rsidRPr="00871002" w:rsidRDefault="005A2326" w:rsidP="00C90EF8">
      <w:pPr>
        <w:tabs>
          <w:tab w:val="left" w:pos="540"/>
          <w:tab w:val="right" w:pos="10064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D02D5A" w:rsidRPr="00871002" w:rsidRDefault="00D02D5A" w:rsidP="00C90EF8">
      <w:pPr>
        <w:tabs>
          <w:tab w:val="left" w:pos="540"/>
          <w:tab w:val="right" w:pos="10064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871002">
        <w:rPr>
          <w:rFonts w:ascii="Times New Roman" w:hAnsi="Times New Roman" w:cs="Times New Roman"/>
          <w:sz w:val="24"/>
          <w:szCs w:val="24"/>
        </w:rPr>
        <w:tab/>
      </w:r>
      <w:r w:rsidR="00E1325A" w:rsidRPr="00871002">
        <w:rPr>
          <w:rFonts w:ascii="Times New Roman" w:hAnsi="Times New Roman" w:cs="Times New Roman"/>
          <w:sz w:val="24"/>
          <w:szCs w:val="24"/>
        </w:rPr>
        <w:t>Место проведе</w:t>
      </w:r>
      <w:r w:rsidR="00783A04" w:rsidRPr="00871002">
        <w:rPr>
          <w:rFonts w:ascii="Times New Roman" w:hAnsi="Times New Roman" w:cs="Times New Roman"/>
          <w:sz w:val="24"/>
          <w:szCs w:val="24"/>
        </w:rPr>
        <w:t xml:space="preserve">ния: поселок Тярлево, ул. </w:t>
      </w:r>
      <w:proofErr w:type="spellStart"/>
      <w:proofErr w:type="gramStart"/>
      <w:r w:rsidR="00783A04" w:rsidRPr="00871002">
        <w:rPr>
          <w:rFonts w:ascii="Times New Roman" w:hAnsi="Times New Roman" w:cs="Times New Roman"/>
          <w:sz w:val="24"/>
          <w:szCs w:val="24"/>
        </w:rPr>
        <w:t>Нововестинская</w:t>
      </w:r>
      <w:proofErr w:type="spellEnd"/>
      <w:r w:rsidR="00783A04" w:rsidRPr="008710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83A04" w:rsidRPr="00871002">
        <w:rPr>
          <w:rFonts w:ascii="Times New Roman" w:hAnsi="Times New Roman" w:cs="Times New Roman"/>
          <w:sz w:val="24"/>
          <w:szCs w:val="24"/>
        </w:rPr>
        <w:t xml:space="preserve"> 2а (помещение УНО кафе)          16</w:t>
      </w:r>
      <w:r w:rsidR="00C90EF8" w:rsidRPr="00871002">
        <w:rPr>
          <w:rFonts w:ascii="Times New Roman" w:hAnsi="Times New Roman" w:cs="Times New Roman"/>
          <w:sz w:val="24"/>
          <w:szCs w:val="24"/>
        </w:rPr>
        <w:t>-00 часов</w:t>
      </w:r>
    </w:p>
    <w:p w:rsidR="00D02D5A" w:rsidRPr="00871002" w:rsidRDefault="00D02D5A" w:rsidP="00D02D5A">
      <w:pPr>
        <w:tabs>
          <w:tab w:val="left" w:pos="540"/>
          <w:tab w:val="right" w:pos="10064"/>
        </w:tabs>
        <w:rPr>
          <w:rFonts w:ascii="Times New Roman" w:hAnsi="Times New Roman" w:cs="Times New Roman"/>
          <w:sz w:val="24"/>
          <w:szCs w:val="24"/>
        </w:rPr>
      </w:pPr>
    </w:p>
    <w:p w:rsidR="00E1325A" w:rsidRPr="00871002" w:rsidRDefault="00D02D5A" w:rsidP="00C90EF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1002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871002">
        <w:rPr>
          <w:rFonts w:ascii="Times New Roman" w:hAnsi="Times New Roman" w:cs="Times New Roman"/>
          <w:sz w:val="24"/>
          <w:szCs w:val="24"/>
        </w:rPr>
        <w:t xml:space="preserve"> Глава МО поселок Тярлево </w:t>
      </w:r>
      <w:proofErr w:type="spellStart"/>
      <w:r w:rsidRPr="00871002">
        <w:rPr>
          <w:rFonts w:ascii="Times New Roman" w:hAnsi="Times New Roman" w:cs="Times New Roman"/>
          <w:sz w:val="24"/>
          <w:szCs w:val="24"/>
        </w:rPr>
        <w:t>Бекеров</w:t>
      </w:r>
      <w:proofErr w:type="spellEnd"/>
      <w:r w:rsidRPr="00871002">
        <w:rPr>
          <w:rFonts w:ascii="Times New Roman" w:hAnsi="Times New Roman" w:cs="Times New Roman"/>
          <w:sz w:val="24"/>
          <w:szCs w:val="24"/>
        </w:rPr>
        <w:t xml:space="preserve"> Г.А., </w:t>
      </w:r>
      <w:r w:rsidR="006763BD" w:rsidRPr="00871002">
        <w:rPr>
          <w:rFonts w:ascii="Times New Roman" w:hAnsi="Times New Roman" w:cs="Times New Roman"/>
          <w:sz w:val="24"/>
          <w:szCs w:val="24"/>
        </w:rPr>
        <w:t>г</w:t>
      </w:r>
      <w:r w:rsidRPr="00871002">
        <w:rPr>
          <w:rFonts w:ascii="Times New Roman" w:hAnsi="Times New Roman" w:cs="Times New Roman"/>
          <w:sz w:val="24"/>
          <w:szCs w:val="24"/>
        </w:rPr>
        <w:t>лав</w:t>
      </w:r>
      <w:r w:rsidR="00783A04" w:rsidRPr="00871002">
        <w:rPr>
          <w:rFonts w:ascii="Times New Roman" w:hAnsi="Times New Roman" w:cs="Times New Roman"/>
          <w:sz w:val="24"/>
          <w:szCs w:val="24"/>
        </w:rPr>
        <w:t>а</w:t>
      </w:r>
      <w:r w:rsidRPr="00871002">
        <w:rPr>
          <w:rFonts w:ascii="Times New Roman" w:hAnsi="Times New Roman" w:cs="Times New Roman"/>
          <w:sz w:val="24"/>
          <w:szCs w:val="24"/>
        </w:rPr>
        <w:t xml:space="preserve"> МА поселок Тярлево </w:t>
      </w:r>
      <w:r w:rsidR="00783A04" w:rsidRPr="00871002">
        <w:rPr>
          <w:rFonts w:ascii="Times New Roman" w:hAnsi="Times New Roman" w:cs="Times New Roman"/>
          <w:sz w:val="24"/>
          <w:szCs w:val="24"/>
        </w:rPr>
        <w:t>Николаев А.О.,</w:t>
      </w:r>
      <w:r w:rsidRPr="00871002">
        <w:rPr>
          <w:rFonts w:ascii="Times New Roman" w:hAnsi="Times New Roman" w:cs="Times New Roman"/>
          <w:sz w:val="24"/>
          <w:szCs w:val="24"/>
        </w:rPr>
        <w:t xml:space="preserve"> депутаты МО пос. Тярлево </w:t>
      </w:r>
      <w:proofErr w:type="spellStart"/>
      <w:r w:rsidRPr="00871002">
        <w:rPr>
          <w:rFonts w:ascii="Times New Roman" w:hAnsi="Times New Roman" w:cs="Times New Roman"/>
          <w:sz w:val="24"/>
          <w:szCs w:val="24"/>
        </w:rPr>
        <w:t>Пескова</w:t>
      </w:r>
      <w:proofErr w:type="spellEnd"/>
      <w:r w:rsidRPr="00871002">
        <w:rPr>
          <w:rFonts w:ascii="Times New Roman" w:hAnsi="Times New Roman" w:cs="Times New Roman"/>
          <w:sz w:val="24"/>
          <w:szCs w:val="24"/>
        </w:rPr>
        <w:t xml:space="preserve"> Е.В., </w:t>
      </w:r>
      <w:r w:rsidR="006763BD" w:rsidRPr="00871002">
        <w:rPr>
          <w:rFonts w:ascii="Times New Roman" w:hAnsi="Times New Roman" w:cs="Times New Roman"/>
          <w:sz w:val="24"/>
          <w:szCs w:val="24"/>
        </w:rPr>
        <w:t>Дмитриева Е.В</w:t>
      </w:r>
      <w:r w:rsidR="00FA3394" w:rsidRPr="00871002">
        <w:rPr>
          <w:rFonts w:ascii="Times New Roman" w:hAnsi="Times New Roman" w:cs="Times New Roman"/>
          <w:sz w:val="24"/>
          <w:szCs w:val="24"/>
        </w:rPr>
        <w:t>., Виноградова Т.В</w:t>
      </w:r>
      <w:r w:rsidRPr="0087100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763BD" w:rsidRPr="00871002">
        <w:rPr>
          <w:rFonts w:ascii="Times New Roman" w:hAnsi="Times New Roman" w:cs="Times New Roman"/>
          <w:sz w:val="24"/>
          <w:szCs w:val="24"/>
        </w:rPr>
        <w:t>Шалякина</w:t>
      </w:r>
      <w:proofErr w:type="spellEnd"/>
      <w:r w:rsidR="006763BD" w:rsidRPr="00871002">
        <w:rPr>
          <w:rFonts w:ascii="Times New Roman" w:hAnsi="Times New Roman" w:cs="Times New Roman"/>
          <w:sz w:val="24"/>
          <w:szCs w:val="24"/>
        </w:rPr>
        <w:t xml:space="preserve"> А.Е., </w:t>
      </w:r>
      <w:proofErr w:type="spellStart"/>
      <w:r w:rsidR="00783A04" w:rsidRPr="00871002">
        <w:rPr>
          <w:rFonts w:ascii="Times New Roman" w:hAnsi="Times New Roman" w:cs="Times New Roman"/>
          <w:sz w:val="24"/>
          <w:szCs w:val="24"/>
        </w:rPr>
        <w:t>Обьездчиков</w:t>
      </w:r>
      <w:proofErr w:type="spellEnd"/>
      <w:r w:rsidR="00783A04" w:rsidRPr="00871002">
        <w:rPr>
          <w:rFonts w:ascii="Times New Roman" w:hAnsi="Times New Roman" w:cs="Times New Roman"/>
          <w:sz w:val="24"/>
          <w:szCs w:val="24"/>
        </w:rPr>
        <w:t xml:space="preserve"> А.С., </w:t>
      </w:r>
      <w:r w:rsidR="006763BD" w:rsidRPr="00871002">
        <w:rPr>
          <w:rFonts w:ascii="Times New Roman" w:hAnsi="Times New Roman" w:cs="Times New Roman"/>
          <w:sz w:val="24"/>
          <w:szCs w:val="24"/>
        </w:rPr>
        <w:t xml:space="preserve">Коробейников Д.В., </w:t>
      </w:r>
      <w:r w:rsidR="003D3EE7" w:rsidRPr="00871002">
        <w:rPr>
          <w:rFonts w:ascii="Times New Roman" w:hAnsi="Times New Roman" w:cs="Times New Roman"/>
          <w:sz w:val="24"/>
          <w:szCs w:val="24"/>
        </w:rPr>
        <w:t xml:space="preserve">Кузнецов А.А., </w:t>
      </w:r>
      <w:r w:rsidR="00783A04" w:rsidRPr="00871002">
        <w:rPr>
          <w:rFonts w:ascii="Times New Roman" w:hAnsi="Times New Roman" w:cs="Times New Roman"/>
          <w:sz w:val="24"/>
          <w:szCs w:val="24"/>
        </w:rPr>
        <w:t>жители поселка Тярлево – 12</w:t>
      </w:r>
      <w:r w:rsidR="00E1325A" w:rsidRPr="0087100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D02D5A" w:rsidRPr="00871002" w:rsidRDefault="00E1325A" w:rsidP="00C90EF8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002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D3067" w:rsidRDefault="00FB3A1D" w:rsidP="009D3067">
      <w:pPr>
        <w:pStyle w:val="a3"/>
        <w:numPr>
          <w:ilvl w:val="0"/>
          <w:numId w:val="1"/>
        </w:numPr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Утверждение</w:t>
      </w:r>
      <w:r w:rsidR="00783A04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бюджета</w:t>
      </w:r>
      <w:r w:rsidR="00C90EF8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муниципального совета</w:t>
      </w:r>
      <w:r w:rsidR="00E1325A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9D3067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внутригородского муниципального образования города федерального значения С</w:t>
      </w:r>
      <w:r w:rsidR="008C6A5A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анкт-Петербурга поселок Тярлево</w:t>
      </w:r>
      <w:r w:rsidR="00C90EF8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на 202</w:t>
      </w:r>
      <w:r w:rsid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6 и последующие 2027-</w:t>
      </w:r>
      <w:r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2028 годы.</w:t>
      </w:r>
    </w:p>
    <w:p w:rsidR="00871002" w:rsidRPr="00871002" w:rsidRDefault="00871002" w:rsidP="009D3067">
      <w:pPr>
        <w:pStyle w:val="a3"/>
        <w:numPr>
          <w:ilvl w:val="0"/>
          <w:numId w:val="1"/>
        </w:numPr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Разное</w:t>
      </w:r>
    </w:p>
    <w:p w:rsidR="00D02D5A" w:rsidRPr="00871002" w:rsidRDefault="00D02D5A" w:rsidP="00D02D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0EF8" w:rsidRDefault="00C41A84" w:rsidP="00D02D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1002">
        <w:rPr>
          <w:rFonts w:ascii="Times New Roman" w:hAnsi="Times New Roman" w:cs="Times New Roman"/>
          <w:sz w:val="24"/>
          <w:szCs w:val="24"/>
        </w:rPr>
        <w:t>Ведет публичные слушания</w:t>
      </w:r>
      <w:r w:rsidR="00C90EF8" w:rsidRPr="00871002">
        <w:rPr>
          <w:rFonts w:ascii="Times New Roman" w:hAnsi="Times New Roman" w:cs="Times New Roman"/>
          <w:b/>
          <w:sz w:val="24"/>
          <w:szCs w:val="24"/>
        </w:rPr>
        <w:t>:</w:t>
      </w:r>
      <w:r w:rsidR="005A2326" w:rsidRPr="00871002">
        <w:rPr>
          <w:rFonts w:ascii="Times New Roman" w:hAnsi="Times New Roman" w:cs="Times New Roman"/>
          <w:sz w:val="24"/>
          <w:szCs w:val="24"/>
        </w:rPr>
        <w:t xml:space="preserve"> Глава муниципального образования</w:t>
      </w:r>
      <w:r w:rsidR="00C90EF8" w:rsidRPr="00871002">
        <w:rPr>
          <w:rFonts w:ascii="Times New Roman" w:hAnsi="Times New Roman" w:cs="Times New Roman"/>
          <w:sz w:val="24"/>
          <w:szCs w:val="24"/>
        </w:rPr>
        <w:t xml:space="preserve"> поселок Тярлево </w:t>
      </w:r>
      <w:r w:rsidR="005A2326" w:rsidRPr="0087100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90EF8" w:rsidRPr="00871002">
        <w:rPr>
          <w:rFonts w:ascii="Times New Roman" w:hAnsi="Times New Roman" w:cs="Times New Roman"/>
          <w:sz w:val="24"/>
          <w:szCs w:val="24"/>
        </w:rPr>
        <w:t xml:space="preserve"> Г.А</w:t>
      </w:r>
      <w:r w:rsidR="005A2326" w:rsidRPr="008710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2326" w:rsidRPr="00871002">
        <w:rPr>
          <w:rFonts w:ascii="Times New Roman" w:hAnsi="Times New Roman" w:cs="Times New Roman"/>
          <w:sz w:val="24"/>
          <w:szCs w:val="24"/>
        </w:rPr>
        <w:t>Бекеров</w:t>
      </w:r>
      <w:proofErr w:type="spellEnd"/>
    </w:p>
    <w:p w:rsidR="00871002" w:rsidRPr="00871002" w:rsidRDefault="00871002" w:rsidP="00D02D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1002" w:rsidRPr="00871002" w:rsidRDefault="002F6AA6" w:rsidP="00871002">
      <w:pPr>
        <w:pStyle w:val="a3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71002">
        <w:rPr>
          <w:rFonts w:ascii="Times New Roman" w:hAnsi="Times New Roman" w:cs="Times New Roman"/>
          <w:sz w:val="24"/>
          <w:szCs w:val="24"/>
        </w:rPr>
        <w:t xml:space="preserve">1. </w:t>
      </w:r>
      <w:r w:rsidR="00D02D5A" w:rsidRPr="00871002"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 w:rsidR="00D02D5A" w:rsidRPr="00871002">
        <w:rPr>
          <w:rFonts w:ascii="Times New Roman" w:hAnsi="Times New Roman" w:cs="Times New Roman"/>
          <w:sz w:val="24"/>
          <w:szCs w:val="24"/>
        </w:rPr>
        <w:t>Бекеров</w:t>
      </w:r>
      <w:proofErr w:type="spellEnd"/>
      <w:r w:rsidR="00D02D5A" w:rsidRPr="00871002">
        <w:rPr>
          <w:rFonts w:ascii="Times New Roman" w:hAnsi="Times New Roman" w:cs="Times New Roman"/>
          <w:sz w:val="24"/>
          <w:szCs w:val="24"/>
        </w:rPr>
        <w:t xml:space="preserve"> Г.А: </w:t>
      </w:r>
      <w:r w:rsidRPr="00871002">
        <w:rPr>
          <w:rFonts w:ascii="Times New Roman" w:hAnsi="Times New Roman" w:cs="Times New Roman"/>
          <w:sz w:val="24"/>
          <w:szCs w:val="24"/>
        </w:rPr>
        <w:t xml:space="preserve">ознакомил присутствующих с </w:t>
      </w:r>
      <w:r w:rsidR="00FB3A1D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бюджетом </w:t>
      </w:r>
      <w:r w:rsidR="005A2326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Тярлево </w:t>
      </w:r>
      <w:r w:rsidR="00871002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на 202</w:t>
      </w:r>
      <w:r w:rsid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6 и последующие 2027-</w:t>
      </w:r>
      <w:r w:rsidR="00871002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2028 годы.</w:t>
      </w:r>
    </w:p>
    <w:p w:rsidR="002F6AA6" w:rsidRDefault="002F6AA6" w:rsidP="00871002">
      <w:pPr>
        <w:ind w:left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002" w:rsidRPr="00871002" w:rsidRDefault="00871002" w:rsidP="00871002">
      <w:pPr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поступило.</w:t>
      </w:r>
    </w:p>
    <w:p w:rsidR="002F6AA6" w:rsidRPr="00871002" w:rsidRDefault="002F6AA6" w:rsidP="002F6AA6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FC5" w:rsidRPr="00871002" w:rsidRDefault="002F6AA6" w:rsidP="002F6AA6">
      <w:pPr>
        <w:pStyle w:val="a3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обсуждения голосовали:</w:t>
      </w:r>
    </w:p>
    <w:p w:rsidR="00AB6FC5" w:rsidRPr="00871002" w:rsidRDefault="002F6AA6" w:rsidP="00AB6FC5">
      <w:pPr>
        <w:pStyle w:val="a3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F6AA6" w:rsidRPr="00871002" w:rsidRDefault="002F6AA6" w:rsidP="00AB6FC5">
      <w:pPr>
        <w:pStyle w:val="a3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A2326"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- единогласно</w:t>
      </w:r>
    </w:p>
    <w:p w:rsidR="002F6AA6" w:rsidRPr="00871002" w:rsidRDefault="002F6AA6" w:rsidP="00AB6FC5">
      <w:pPr>
        <w:pStyle w:val="a3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002" w:rsidRPr="00871002" w:rsidRDefault="002F6AA6" w:rsidP="00871002">
      <w:pPr>
        <w:ind w:left="360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Решили: </w:t>
      </w:r>
      <w:r w:rsidR="00871002"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во 2-3 чтении </w:t>
      </w:r>
      <w:r w:rsid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бюджет</w:t>
      </w:r>
      <w:r w:rsidR="00871002" w:rsidRPr="0087100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Тярлево на 2026 и последующие 2027-2028 годы.</w:t>
      </w:r>
    </w:p>
    <w:p w:rsidR="002F6AA6" w:rsidRDefault="00871002" w:rsidP="008710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Разное:</w:t>
      </w:r>
    </w:p>
    <w:p w:rsidR="00871002" w:rsidRDefault="00871002" w:rsidP="008710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2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 установка искусственных неровностей на пересечении улиц Садовой и Большой в связи с большим трафиком движения, в часы пик жителям улицы перейти невозможно;</w:t>
      </w:r>
    </w:p>
    <w:p w:rsidR="00871002" w:rsidRDefault="00871002" w:rsidP="008710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 управление по организации дорожного движения</w:t>
      </w:r>
      <w:r w:rsidR="00C9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направлено письмо с просьбой установить искусственные неровности;</w:t>
      </w:r>
    </w:p>
    <w:p w:rsidR="00C924EB" w:rsidRDefault="00C924EB" w:rsidP="008710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какого возраста дети поселка могут участвовать в проводимых мероприятиях</w:t>
      </w:r>
    </w:p>
    <w:p w:rsidR="00C924EB" w:rsidRDefault="00C924EB" w:rsidP="008710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924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объявлении каждого планируемого</w:t>
      </w:r>
      <w:r w:rsidRPr="00C9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билетах в театр всегда указывается возраст;</w:t>
      </w:r>
    </w:p>
    <w:p w:rsidR="00C924EB" w:rsidRDefault="00C924EB" w:rsidP="008710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</w:t>
      </w:r>
      <w:r w:rsidR="00042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7595" w:rsidRPr="0053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просьба </w:t>
      </w:r>
      <w:r w:rsidR="00537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установку перил на ступенях со стороны Московской улицы</w:t>
      </w:r>
    </w:p>
    <w:p w:rsidR="00537595" w:rsidRDefault="00537595" w:rsidP="008710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будет обязательно отработан и,</w:t>
      </w:r>
      <w:r w:rsidR="00042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необходимости, данные работы будут включены в план 2026 года;</w:t>
      </w:r>
    </w:p>
    <w:p w:rsidR="00537595" w:rsidRDefault="00537595" w:rsidP="008710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организовать работы по очистке мелиоративных канав в поселке Тярлево</w:t>
      </w:r>
    </w:p>
    <w:p w:rsidR="00537595" w:rsidRDefault="00537595" w:rsidP="008710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канав запланировано на весенний период 2026 года, адресная программа выполнения работ будет обязательно согласована с жителями;</w:t>
      </w:r>
    </w:p>
    <w:p w:rsidR="000420B2" w:rsidRDefault="000420B2" w:rsidP="008710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0420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поселке 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деревья, требующие удаления</w:t>
      </w:r>
    </w:p>
    <w:p w:rsidR="000420B2" w:rsidRPr="00537595" w:rsidRDefault="000420B2" w:rsidP="008710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удаления больных и аварийных деревьев рассматривается по просьбе администрации поселка путем обращения в комитет по благоустройству, после обследования специалистами, составляется акт, на основании которого выдается порубочный билет. В 2025 году было удалено 48 деревьев. Работа будет продолжена.</w:t>
      </w:r>
    </w:p>
    <w:p w:rsidR="00D02D5A" w:rsidRPr="00C924EB" w:rsidRDefault="00D02D5A" w:rsidP="00D02D5A">
      <w:pPr>
        <w:pStyle w:val="a3"/>
        <w:ind w:left="862"/>
        <w:rPr>
          <w:rFonts w:ascii="Times New Roman" w:hAnsi="Times New Roman" w:cs="Times New Roman"/>
          <w:b/>
          <w:sz w:val="24"/>
          <w:szCs w:val="24"/>
        </w:rPr>
      </w:pPr>
    </w:p>
    <w:p w:rsidR="001C6FF6" w:rsidRDefault="001C6FF6" w:rsidP="00D02D5A">
      <w:pPr>
        <w:pStyle w:val="a3"/>
        <w:ind w:left="862"/>
        <w:rPr>
          <w:rFonts w:ascii="Times New Roman" w:hAnsi="Times New Roman" w:cs="Times New Roman"/>
          <w:sz w:val="24"/>
          <w:szCs w:val="24"/>
        </w:rPr>
      </w:pPr>
    </w:p>
    <w:p w:rsidR="000420B2" w:rsidRDefault="000420B2" w:rsidP="00D02D5A">
      <w:pPr>
        <w:pStyle w:val="a3"/>
        <w:ind w:left="862"/>
        <w:rPr>
          <w:rFonts w:ascii="Times New Roman" w:hAnsi="Times New Roman" w:cs="Times New Roman"/>
          <w:sz w:val="24"/>
          <w:szCs w:val="24"/>
        </w:rPr>
      </w:pPr>
    </w:p>
    <w:p w:rsidR="000420B2" w:rsidRDefault="000420B2" w:rsidP="00D02D5A">
      <w:pPr>
        <w:pStyle w:val="a3"/>
        <w:ind w:left="862"/>
        <w:rPr>
          <w:rFonts w:ascii="Times New Roman" w:hAnsi="Times New Roman" w:cs="Times New Roman"/>
          <w:sz w:val="24"/>
          <w:szCs w:val="24"/>
        </w:rPr>
      </w:pPr>
    </w:p>
    <w:p w:rsidR="000420B2" w:rsidRPr="00871002" w:rsidRDefault="000420B2" w:rsidP="00D02D5A">
      <w:pPr>
        <w:pStyle w:val="a3"/>
        <w:ind w:left="86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2D5A" w:rsidRPr="00871002" w:rsidRDefault="00D02D5A" w:rsidP="00D0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D02D5A" w:rsidRPr="00871002" w:rsidRDefault="006777F3" w:rsidP="00D0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</w:t>
      </w:r>
      <w:r w:rsidR="00D02D5A"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</w:p>
    <w:p w:rsidR="00D02D5A" w:rsidRPr="00871002" w:rsidRDefault="00D02D5A" w:rsidP="00D0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поселок Тярлево                                       Г.А. </w:t>
      </w:r>
      <w:proofErr w:type="spellStart"/>
      <w:r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Бекеров</w:t>
      </w:r>
      <w:proofErr w:type="spellEnd"/>
    </w:p>
    <w:p w:rsidR="00D02D5A" w:rsidRPr="00871002" w:rsidRDefault="00D02D5A" w:rsidP="00D0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D5A" w:rsidRPr="00871002" w:rsidRDefault="00D02D5A" w:rsidP="00D0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A5A" w:rsidRPr="00871002" w:rsidRDefault="008C6A5A" w:rsidP="00D0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719" w:rsidRPr="00871002" w:rsidRDefault="00D02D5A" w:rsidP="00C41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       </w:t>
      </w:r>
      <w:r w:rsidR="009D3067" w:rsidRPr="00871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Е.А. Образцова</w:t>
      </w:r>
    </w:p>
    <w:sectPr w:rsidR="00133719" w:rsidRPr="00871002" w:rsidSect="00AB6FC5"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393"/>
    <w:multiLevelType w:val="hybridMultilevel"/>
    <w:tmpl w:val="B8EE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B29F0"/>
    <w:multiLevelType w:val="hybridMultilevel"/>
    <w:tmpl w:val="73C480EA"/>
    <w:lvl w:ilvl="0" w:tplc="1FC0806C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87280"/>
    <w:multiLevelType w:val="hybridMultilevel"/>
    <w:tmpl w:val="EBAA5C7C"/>
    <w:lvl w:ilvl="0" w:tplc="1EEEF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10F4C"/>
    <w:multiLevelType w:val="hybridMultilevel"/>
    <w:tmpl w:val="5FB2C2AC"/>
    <w:lvl w:ilvl="0" w:tplc="DE0AE1E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8582971"/>
    <w:multiLevelType w:val="hybridMultilevel"/>
    <w:tmpl w:val="2F7AB7AE"/>
    <w:lvl w:ilvl="0" w:tplc="1EEEF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93850"/>
    <w:multiLevelType w:val="hybridMultilevel"/>
    <w:tmpl w:val="5CEC60AE"/>
    <w:lvl w:ilvl="0" w:tplc="4DBA3FF0">
      <w:start w:val="1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1C0D3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5A"/>
    <w:rsid w:val="000420B2"/>
    <w:rsid w:val="00064928"/>
    <w:rsid w:val="000F4BFC"/>
    <w:rsid w:val="00105F75"/>
    <w:rsid w:val="00133719"/>
    <w:rsid w:val="00197070"/>
    <w:rsid w:val="001A0089"/>
    <w:rsid w:val="001C6FF6"/>
    <w:rsid w:val="002920E9"/>
    <w:rsid w:val="002F6AA6"/>
    <w:rsid w:val="00341A67"/>
    <w:rsid w:val="00364D49"/>
    <w:rsid w:val="003D3EE7"/>
    <w:rsid w:val="00484C73"/>
    <w:rsid w:val="00537595"/>
    <w:rsid w:val="00567966"/>
    <w:rsid w:val="005A2326"/>
    <w:rsid w:val="006763BD"/>
    <w:rsid w:val="006777F3"/>
    <w:rsid w:val="00783A04"/>
    <w:rsid w:val="00871002"/>
    <w:rsid w:val="00881B89"/>
    <w:rsid w:val="00897584"/>
    <w:rsid w:val="008C6A5A"/>
    <w:rsid w:val="00956A6B"/>
    <w:rsid w:val="009D3067"/>
    <w:rsid w:val="00A90DF4"/>
    <w:rsid w:val="00AB6FC5"/>
    <w:rsid w:val="00B02BF8"/>
    <w:rsid w:val="00B50CCC"/>
    <w:rsid w:val="00B52708"/>
    <w:rsid w:val="00B90D93"/>
    <w:rsid w:val="00BE0AB4"/>
    <w:rsid w:val="00C41A84"/>
    <w:rsid w:val="00C90EF8"/>
    <w:rsid w:val="00C924EB"/>
    <w:rsid w:val="00D02D5A"/>
    <w:rsid w:val="00E1325A"/>
    <w:rsid w:val="00F327F8"/>
    <w:rsid w:val="00FA3394"/>
    <w:rsid w:val="00FB3A1D"/>
    <w:rsid w:val="00FC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73658-BE53-4E96-BE0F-27601829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D5A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41A67"/>
  </w:style>
  <w:style w:type="paragraph" w:styleId="a4">
    <w:name w:val="Balloon Text"/>
    <w:basedOn w:val="a"/>
    <w:link w:val="a5"/>
    <w:uiPriority w:val="99"/>
    <w:semiHidden/>
    <w:unhideWhenUsed/>
    <w:rsid w:val="00341A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41A6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341A6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1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41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1A6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1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341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UserTrlv</cp:lastModifiedBy>
  <cp:revision>5</cp:revision>
  <cp:lastPrinted>2025-05-14T09:18:00Z</cp:lastPrinted>
  <dcterms:created xsi:type="dcterms:W3CDTF">2025-11-27T06:21:00Z</dcterms:created>
  <dcterms:modified xsi:type="dcterms:W3CDTF">2025-11-27T07:08:00Z</dcterms:modified>
</cp:coreProperties>
</file>