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9D" w:rsidRDefault="0009739D" w:rsidP="00097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7C">
        <w:rPr>
          <w:rFonts w:ascii="Times New Roman" w:hAnsi="Times New Roman" w:cs="Times New Roman"/>
          <w:sz w:val="28"/>
          <w:szCs w:val="28"/>
        </w:rPr>
        <w:t xml:space="preserve">Город Санкт-Петербург имеет общесплавную канализацию, в которую поступают хозяйственно-бытовые, промышленные, а также поверхностные (дождевые, талые) стоки. </w:t>
      </w:r>
    </w:p>
    <w:p w:rsidR="0009739D" w:rsidRPr="00F10D7C" w:rsidRDefault="0009739D" w:rsidP="00097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A5">
        <w:rPr>
          <w:rFonts w:ascii="Times New Roman" w:hAnsi="Times New Roman" w:cs="Times New Roman"/>
          <w:sz w:val="28"/>
          <w:szCs w:val="28"/>
        </w:rPr>
        <w:t>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веществ, иных веществ и микроорганизмов, а также лимиты на сбросы загрязняющих веществ, иных веществ и микроорганизмов.</w:t>
      </w:r>
    </w:p>
    <w:p w:rsidR="0009739D" w:rsidRPr="00F10D7C" w:rsidRDefault="0009739D" w:rsidP="00097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Санкт-Петербурге к</w:t>
      </w:r>
      <w:r w:rsidRPr="00F10D7C">
        <w:rPr>
          <w:rFonts w:ascii="Times New Roman" w:hAnsi="Times New Roman" w:cs="Times New Roman"/>
          <w:sz w:val="28"/>
          <w:szCs w:val="28"/>
        </w:rPr>
        <w:t>ачество сточных вод, отводимых абонентами в централизованные системы водоотведения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0D7C">
        <w:rPr>
          <w:rFonts w:ascii="Times New Roman" w:hAnsi="Times New Roman" w:cs="Times New Roman"/>
          <w:sz w:val="28"/>
          <w:szCs w:val="28"/>
        </w:rPr>
        <w:t xml:space="preserve"> должно соответствовать нормативам водоотведения по составу сточных вод, установленным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10D7C">
        <w:rPr>
          <w:rFonts w:ascii="Times New Roman" w:hAnsi="Times New Roman" w:cs="Times New Roman"/>
          <w:sz w:val="28"/>
          <w:szCs w:val="28"/>
        </w:rPr>
        <w:t>аспоряжением Комитета по энергетике и инженерному обеспечению от 08.11.2012 № 148 «Об установлении нормативов водоотведения по составу сточных вод в системы коммунальной канализации Санкт-Петербурга» в отношении загрязняющих веществ, оказывающих негативное воздействие на водные объекты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9739D" w:rsidRDefault="0009739D" w:rsidP="0009739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679">
        <w:rPr>
          <w:rFonts w:ascii="Times New Roman" w:eastAsiaTheme="minorHAnsi" w:hAnsi="Times New Roman" w:cs="Times New Roman"/>
          <w:sz w:val="28"/>
          <w:szCs w:val="28"/>
          <w:lang w:eastAsia="en-US"/>
        </w:rPr>
        <w:t>С абонентов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допустивших сброс </w:t>
      </w:r>
      <w:r w:rsidRPr="0078667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сточных вод и загрязняющих веществ в системы коммунальной канализации Санкт-Петербурга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6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сверх установленных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распоряжением </w:t>
      </w:r>
      <w:r w:rsidRPr="00786679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нормативов водоотведения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786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взимается плата </w:t>
      </w:r>
      <w:r w:rsidRPr="00F10D7C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утвержденном постановлением Правительства Санкт-Петербурга</w:t>
      </w:r>
      <w:r w:rsidRPr="00F10D7C">
        <w:rPr>
          <w:rFonts w:ascii="Times New Roman" w:hAnsi="Times New Roman" w:cs="Times New Roman"/>
          <w:sz w:val="28"/>
          <w:szCs w:val="28"/>
        </w:rPr>
        <w:t xml:space="preserve"> от 19.10.2004 № 1677.</w:t>
      </w:r>
    </w:p>
    <w:p w:rsidR="0009739D" w:rsidRDefault="0009739D" w:rsidP="0009739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44F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Абоненты, для объектов которых устанавливаются нормативы допустимых сбросов загрязняющих веществ, обязаны обеспечивать предварительную очистку сточных вод, отводимых в централизованную систему водоотведения, и до 1 января 2019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847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требованиями Ф</w:t>
      </w:r>
      <w:r w:rsidRPr="00847C5F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закона</w:t>
      </w:r>
      <w:r w:rsidRPr="00847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07.12.2011 № 416-ФЗ «О водоснабжении и водоотведении»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обязаны </w:t>
      </w:r>
      <w:r w:rsidRPr="00847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строительство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введение в эксплуатацию </w:t>
      </w:r>
      <w:r w:rsidRPr="00847C5F">
        <w:rPr>
          <w:rFonts w:ascii="Times New Roman" w:eastAsiaTheme="minorHAnsi" w:hAnsi="Times New Roman" w:cs="Times New Roman"/>
          <w:sz w:val="28"/>
          <w:szCs w:val="28"/>
          <w:lang w:eastAsia="en-US"/>
        </w:rPr>
        <w:t>локальных очистных сооружений с целью достижения нормативов, устанавливаемых в целях предотвраще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загрязнения водных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объектов, </w:t>
      </w:r>
      <w:r w:rsidRPr="0069527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отать</w:t>
      </w:r>
      <w:r w:rsidRPr="006952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планы снижения сбросов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наличии таковых. </w:t>
      </w:r>
    </w:p>
    <w:p w:rsidR="0009739D" w:rsidRDefault="0009739D" w:rsidP="0009739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Учитывая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изложенное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длительность мероприятий по введению в эксплуатацию локальных очистных сооружений, природоохранная прокуратура г. Санкт-Петербурга, разъясняет абонентам города о необходимости своевременного принятия комплекса мер с целью соблюдения требований законодательства об охране окружающей среды и недопущению превышения</w:t>
      </w:r>
      <w:r w:rsidRPr="00BF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осуществлении сбросов в </w:t>
      </w:r>
      <w:r w:rsidRPr="00BF222E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системы коммунальной канализации Санкт-Петербурга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2678E1" w:rsidRDefault="002678E1">
      <w:bookmarkStart w:id="0" w:name="_GoBack"/>
      <w:bookmarkEnd w:id="0"/>
    </w:p>
    <w:sectPr w:rsidR="0026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9D"/>
    <w:rsid w:val="0009739D"/>
    <w:rsid w:val="002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3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3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2015-11-23T13:04:00Z</dcterms:created>
  <dcterms:modified xsi:type="dcterms:W3CDTF">2015-11-23T13:04:00Z</dcterms:modified>
</cp:coreProperties>
</file>