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59" w:rsidRPr="00DA58A1" w:rsidRDefault="00256259" w:rsidP="00256259">
      <w:pPr>
        <w:pStyle w:val="a3"/>
        <w:jc w:val="both"/>
      </w:pPr>
      <w:r w:rsidRPr="00DA58A1">
        <w:rPr>
          <w:rStyle w:val="a4"/>
        </w:rPr>
        <w:t>Приемная семья</w:t>
      </w:r>
      <w:r w:rsidRPr="00DA58A1">
        <w:t xml:space="preserve"> - в соответствии с Семейным Кодексом  РФ одна из форм устройства детей, оставшихся без попечения родителей, на воспитание в семью. </w:t>
      </w:r>
      <w:r w:rsidRPr="00DA58A1">
        <w:br/>
        <w:t xml:space="preserve">Приемная семья образуется на основании договора о передаче  ребенка (детей) на воспитание в семью, </w:t>
      </w:r>
      <w:proofErr w:type="gramStart"/>
      <w:r w:rsidRPr="00DA58A1">
        <w:t>который</w:t>
      </w:r>
      <w:proofErr w:type="gramEnd"/>
      <w:r w:rsidRPr="00DA58A1">
        <w:t xml:space="preserve"> заключается между органом опеки и попечительства и приемными родителями.</w:t>
      </w:r>
      <w:r w:rsidRPr="00DA58A1">
        <w:br/>
        <w:t>В договоре  о передаче ребенка (детей) на воспитание в приемную семью указывается срок, на который ребенок помещается в приемную семью, условия содержания, воспитания и образования  ребенка, права и обязанности приемных родителей</w:t>
      </w:r>
      <w:proofErr w:type="gramStart"/>
      <w:r w:rsidRPr="00DA58A1">
        <w:t xml:space="preserve"> ,</w:t>
      </w:r>
      <w:proofErr w:type="gramEnd"/>
      <w:r w:rsidRPr="00DA58A1">
        <w:t xml:space="preserve"> правоотношения приемных родителей и органов опеки и попечительства, а также основания и последствия прекращения  такого договора. </w:t>
      </w:r>
      <w:r w:rsidRPr="00DA58A1">
        <w:br/>
        <w:t>Приемные родители по отношению к приемному ребенку обладают правами и обязанностями опекуна, т.е. они являются законными представителями приемного ребенка,  защищают его права и интересы, в том числе в суде без специальных полномочий.</w:t>
      </w:r>
      <w:r w:rsidRPr="00DA58A1">
        <w:br/>
        <w:t xml:space="preserve">Приемные родители обязаны воспитывать ребенка, заботиться о его здоровье, нравственном и физическом развитии, создавать необходимые условия для получения им образования, готовить его к самостоятельной жизни.  </w:t>
      </w:r>
      <w:r w:rsidRPr="00DA58A1">
        <w:br/>
      </w:r>
      <w:proofErr w:type="gramStart"/>
      <w:r w:rsidRPr="00DA58A1">
        <w:t>Устройство  детей на воспитание в приёмную семью не влечет за собой возникновения между приемными родителями и приемными детьми алиментных и наследственных правоотношений, в то же время приемный ребенок сохраняет право на причитающиеся ему алименты, пенсию, пособия и другие социальные выплаты, а также право собственности на жилое помещение или право пользования жилым помещением, которое у него было до передачи его в</w:t>
      </w:r>
      <w:proofErr w:type="gramEnd"/>
      <w:r w:rsidRPr="00DA58A1">
        <w:t xml:space="preserve"> приемную семью.</w:t>
      </w:r>
      <w:r w:rsidRPr="00DA58A1">
        <w:br/>
        <w:t xml:space="preserve">В соответствии с жилищным законодательством в случае отсутствия у ребенка жилого помещения, по достижении совершеннолетия  он имеет право на льготное предоставление  жилья. </w:t>
      </w:r>
      <w:r w:rsidRPr="00DA58A1">
        <w:br/>
        <w:t xml:space="preserve">На содержание приемного ребенка приемной семье выплачивается ежемесячное пособие, размер которого устанавливается нормативными актами Санкт-Петербурга. </w:t>
      </w:r>
    </w:p>
    <w:p w:rsidR="00256259" w:rsidRPr="00DA58A1" w:rsidRDefault="00256259" w:rsidP="00256259">
      <w:pPr>
        <w:pStyle w:val="a3"/>
        <w:jc w:val="both"/>
      </w:pPr>
      <w:r w:rsidRPr="00DA58A1">
        <w:t xml:space="preserve">Орган опеки и попечительства  оказывает приемной семье необходимую помощь, способствует созданию нормальных условий жизни и воспитания ребенка (детей),  а также осуществляет </w:t>
      </w:r>
      <w:proofErr w:type="gramStart"/>
      <w:r w:rsidRPr="00DA58A1">
        <w:t>контроль за</w:t>
      </w:r>
      <w:proofErr w:type="gramEnd"/>
      <w:r w:rsidRPr="00DA58A1">
        <w:t xml:space="preserve">  выполнением возложенных на приемных родителей обязанностей по содержанию, воспитанию и образованию ребенка (детей). </w:t>
      </w:r>
      <w:r w:rsidRPr="00DA58A1">
        <w:br/>
      </w:r>
      <w:proofErr w:type="gramStart"/>
      <w:r w:rsidRPr="00DA58A1">
        <w:t xml:space="preserve">Приемными родителями могут быть совершеннолетние лица обоего пола, за исключением: </w:t>
      </w:r>
      <w:r w:rsidRPr="00DA58A1">
        <w:br/>
        <w:t>лиц признанных судом недееспособными или ограниченно дееспособными;</w:t>
      </w:r>
      <w:r w:rsidRPr="00DA58A1">
        <w:br/>
        <w:t>лиц, лишенных по суду родительских прав или ограниченных судом в родительских  правах;</w:t>
      </w:r>
      <w:r w:rsidRPr="00DA58A1">
        <w:br/>
        <w:t>лиц, отстраненных от обязанностей опекуна (попечителя) за ненадлежащее выполнение обязанностей, возложенных на них законом;</w:t>
      </w:r>
      <w:r w:rsidRPr="00DA58A1">
        <w:br/>
        <w:t>бывших усыновителей,  если усыновление отменено судом по их  вине;</w:t>
      </w:r>
      <w:proofErr w:type="gramEnd"/>
      <w:r w:rsidRPr="00DA58A1">
        <w:br/>
        <w:t xml:space="preserve">лиц, которые по состоянию здоровья не могут </w:t>
      </w:r>
      <w:proofErr w:type="gramStart"/>
      <w:r w:rsidRPr="00DA58A1">
        <w:t>осуществлять  обязанности</w:t>
      </w:r>
      <w:proofErr w:type="gramEnd"/>
      <w:r w:rsidRPr="00DA58A1">
        <w:t xml:space="preserve"> по воспитанию ребенка.     </w:t>
      </w:r>
      <w:r w:rsidRPr="00DA58A1">
        <w:br/>
      </w:r>
      <w:r w:rsidRPr="00DA58A1">
        <w:br/>
      </w:r>
      <w:r w:rsidRPr="00DA58A1">
        <w:rPr>
          <w:rStyle w:val="a4"/>
        </w:rPr>
        <w:t>Граждане, у которых возникло желание принять ребенка на воспитание в свою семью, могут обратиться за дополнительными разъяснениями в отдел  опеки и попечительства Местной Администрации муниципального образования посёлок Тярлево.</w:t>
      </w:r>
    </w:p>
    <w:p w:rsidR="00256259" w:rsidRPr="0062013E" w:rsidRDefault="00256259" w:rsidP="00256259">
      <w:pPr>
        <w:jc w:val="both"/>
        <w:rPr>
          <w:sz w:val="28"/>
          <w:szCs w:val="28"/>
        </w:rPr>
      </w:pPr>
    </w:p>
    <w:p w:rsidR="001625AB" w:rsidRDefault="001625AB">
      <w:bookmarkStart w:id="0" w:name="_GoBack"/>
      <w:bookmarkEnd w:id="0"/>
    </w:p>
    <w:sectPr w:rsidR="0016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54"/>
    <w:rsid w:val="001625AB"/>
    <w:rsid w:val="00256259"/>
    <w:rsid w:val="00A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2016-05-31T08:35:00Z</dcterms:created>
  <dcterms:modified xsi:type="dcterms:W3CDTF">2016-05-31T08:35:00Z</dcterms:modified>
</cp:coreProperties>
</file>