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89" w:rsidRDefault="005C0E89" w:rsidP="005C0E89">
      <w:pPr>
        <w:pStyle w:val="a3"/>
        <w:jc w:val="center"/>
      </w:pPr>
      <w:r>
        <w:rPr>
          <w:rStyle w:val="a4"/>
        </w:rPr>
        <w:t>Извещение о проведении конкурсного отбора</w:t>
      </w:r>
    </w:p>
    <w:p w:rsidR="005C0E89" w:rsidRDefault="005C0E89" w:rsidP="005C0E89">
      <w:pPr>
        <w:pStyle w:val="a3"/>
        <w:jc w:val="center"/>
      </w:pPr>
      <w:r>
        <w:rPr>
          <w:rStyle w:val="a4"/>
        </w:rPr>
        <w:t>на право получения субсидии</w:t>
      </w:r>
    </w:p>
    <w:p w:rsidR="005C0E89" w:rsidRDefault="005C0E89" w:rsidP="005C0E89">
      <w:pPr>
        <w:pStyle w:val="a3"/>
        <w:jc w:val="center"/>
      </w:pPr>
      <w:r>
        <w:t> </w:t>
      </w:r>
    </w:p>
    <w:p w:rsidR="005C0E89" w:rsidRPr="00CF537A" w:rsidRDefault="005C0E89" w:rsidP="007A7B9F">
      <w:pPr>
        <w:pStyle w:val="a3"/>
        <w:ind w:firstLine="708"/>
        <w:jc w:val="both"/>
      </w:pPr>
      <w:proofErr w:type="gramStart"/>
      <w:r>
        <w:t>Местна</w:t>
      </w:r>
      <w:r w:rsidR="007A7B9F">
        <w:t xml:space="preserve">я администрация  муниципального образования посёлок Тярлево </w:t>
      </w:r>
      <w:r>
        <w:t xml:space="preserve"> приглашает </w:t>
      </w:r>
      <w:r>
        <w:rPr>
          <w:rStyle w:val="a4"/>
        </w:rPr>
        <w:t>ЮРИДИЧЕСКИХ ЛИЦ</w:t>
      </w:r>
      <w:r>
        <w:t xml:space="preserve"> и </w:t>
      </w:r>
      <w:r>
        <w:rPr>
          <w:rStyle w:val="a4"/>
        </w:rPr>
        <w:t>ИНДИВИДУАЛЬНЫХ ПРЕДПРИНИМАТЕЛЕЙ,</w:t>
      </w:r>
      <w:r>
        <w:t xml:space="preserve"> кроме государственных, муниципальных и некоммерческих организаций,</w:t>
      </w:r>
      <w:r w:rsidR="007A7B9F">
        <w:t xml:space="preserve"> </w:t>
      </w:r>
      <w:r>
        <w:t xml:space="preserve">к участию в КОНКУРСЕ на право получения СУБСИДИИ за счет средств бюджета муниципального образования </w:t>
      </w:r>
      <w:r w:rsidR="007A7B9F">
        <w:t xml:space="preserve">посёлок Тярлево </w:t>
      </w:r>
      <w:r>
        <w:t>на возмещение затрат на временное трудоустройство несовершеннолетних в возрасте от 14 до 18 лет в свободное от учебы время на территории муниципального образования</w:t>
      </w:r>
      <w:r w:rsidR="007A7B9F">
        <w:t xml:space="preserve"> посёлок Тярлево</w:t>
      </w:r>
      <w:r>
        <w:t>, в</w:t>
      </w:r>
      <w:proofErr w:type="gramEnd"/>
      <w:r>
        <w:t xml:space="preserve"> </w:t>
      </w:r>
      <w:proofErr w:type="gramStart"/>
      <w:r>
        <w:t>п</w:t>
      </w:r>
      <w:r w:rsidR="007A7B9F">
        <w:t>ределах</w:t>
      </w:r>
      <w:proofErr w:type="gramEnd"/>
      <w:r w:rsidR="007A7B9F">
        <w:t xml:space="preserve"> установленной суммы – 16,7</w:t>
      </w:r>
      <w:r>
        <w:t xml:space="preserve"> тыс. руб.</w:t>
      </w:r>
    </w:p>
    <w:p w:rsidR="00082918" w:rsidRPr="00082918" w:rsidRDefault="00082918" w:rsidP="00082918">
      <w:pPr>
        <w:pStyle w:val="a3"/>
        <w:rPr>
          <w:i/>
          <w:color w:val="548DD4" w:themeColor="text2" w:themeTint="99"/>
          <w:u w:val="single"/>
        </w:rPr>
      </w:pPr>
      <w:r w:rsidRPr="00082918">
        <w:rPr>
          <w:i/>
          <w:color w:val="548DD4" w:themeColor="text2" w:themeTint="99"/>
          <w:u w:val="single"/>
        </w:rPr>
        <w:t>С информацией об условиях и порядке предоставления субсидий Вы можете ознакомиться  на официальном сайте муниципального образования посёлок Тярлево: www.mo-tyarlevo.ru.</w:t>
      </w:r>
    </w:p>
    <w:p w:rsidR="00082918" w:rsidRPr="00082918" w:rsidRDefault="00082918" w:rsidP="007A7B9F">
      <w:pPr>
        <w:pStyle w:val="a3"/>
        <w:ind w:firstLine="708"/>
        <w:jc w:val="both"/>
        <w:rPr>
          <w:color w:val="4F81BD" w:themeColor="accent1"/>
        </w:rPr>
      </w:pPr>
    </w:p>
    <w:p w:rsidR="005C0E89" w:rsidRDefault="005C0E89" w:rsidP="005C0E89">
      <w:pPr>
        <w:pStyle w:val="a3"/>
      </w:pPr>
      <w:r>
        <w:rPr>
          <w:rStyle w:val="a5"/>
        </w:rPr>
        <w:t>С</w:t>
      </w:r>
      <w:r w:rsidR="00654132">
        <w:rPr>
          <w:rStyle w:val="a5"/>
        </w:rPr>
        <w:t>рок начала подачи заявлений – 02 июл</w:t>
      </w:r>
      <w:r w:rsidR="007A7B9F">
        <w:rPr>
          <w:rStyle w:val="a5"/>
        </w:rPr>
        <w:t>я</w:t>
      </w:r>
      <w:r>
        <w:rPr>
          <w:rStyle w:val="a5"/>
        </w:rPr>
        <w:t xml:space="preserve"> 2015 г. </w:t>
      </w:r>
    </w:p>
    <w:p w:rsidR="005C0E89" w:rsidRDefault="005C0E89" w:rsidP="005C0E89">
      <w:pPr>
        <w:pStyle w:val="a3"/>
      </w:pPr>
      <w:r>
        <w:rPr>
          <w:rStyle w:val="a5"/>
        </w:rPr>
        <w:t>Оконч</w:t>
      </w:r>
      <w:r w:rsidR="007A7B9F">
        <w:rPr>
          <w:rStyle w:val="a5"/>
        </w:rPr>
        <w:t xml:space="preserve">ание срока подачи заявлений – </w:t>
      </w:r>
      <w:r w:rsidR="00654132">
        <w:rPr>
          <w:rStyle w:val="a5"/>
        </w:rPr>
        <w:t>3</w:t>
      </w:r>
      <w:bookmarkStart w:id="0" w:name="_GoBack"/>
      <w:bookmarkEnd w:id="0"/>
      <w:r w:rsidR="007A7B9F">
        <w:rPr>
          <w:rStyle w:val="a5"/>
        </w:rPr>
        <w:t>1 июля</w:t>
      </w:r>
      <w:r>
        <w:rPr>
          <w:rStyle w:val="a5"/>
        </w:rPr>
        <w:t xml:space="preserve"> 2015 г.</w:t>
      </w:r>
    </w:p>
    <w:p w:rsidR="005C0E89" w:rsidRDefault="005C0E89" w:rsidP="005C0E89">
      <w:pPr>
        <w:pStyle w:val="a3"/>
      </w:pPr>
      <w:r>
        <w:t xml:space="preserve">Заявления принимаются по адресу: </w:t>
      </w:r>
      <w:r w:rsidR="007A7B9F">
        <w:t xml:space="preserve"> 196625 </w:t>
      </w:r>
      <w:r>
        <w:t xml:space="preserve">Санкт-Петербург, </w:t>
      </w:r>
      <w:r w:rsidR="007A7B9F">
        <w:t xml:space="preserve">посёлок Тярлево, ул. </w:t>
      </w:r>
      <w:proofErr w:type="gramStart"/>
      <w:r w:rsidR="007A7B9F">
        <w:t>Новая</w:t>
      </w:r>
      <w:proofErr w:type="gramEnd"/>
      <w:r w:rsidR="007A7B9F">
        <w:t>, д. 1</w:t>
      </w:r>
      <w:r w:rsidR="00CF537A">
        <w:t xml:space="preserve">, </w:t>
      </w:r>
      <w:r>
        <w:t xml:space="preserve"> с 9.00 до 12.00 и с 14.00 до 17.00 по р</w:t>
      </w:r>
      <w:r w:rsidR="007A7B9F">
        <w:t>абочим дням. Справки по тел. 466-79-68</w:t>
      </w:r>
      <w:r>
        <w:t>.</w:t>
      </w:r>
    </w:p>
    <w:p w:rsidR="00082918" w:rsidRPr="00082918" w:rsidRDefault="00082918" w:rsidP="005C0E89">
      <w:pPr>
        <w:pStyle w:val="a3"/>
      </w:pPr>
      <w:r>
        <w:t xml:space="preserve">Адрес электронной почты: </w:t>
      </w:r>
      <w:hyperlink r:id="rId5" w:history="1">
        <w:r w:rsidRPr="00AE735A">
          <w:rPr>
            <w:rStyle w:val="a6"/>
            <w:lang w:val="en-US"/>
          </w:rPr>
          <w:t>tyarlevo</w:t>
        </w:r>
        <w:r w:rsidRPr="00082918">
          <w:rPr>
            <w:rStyle w:val="a6"/>
          </w:rPr>
          <w:t>-</w:t>
        </w:r>
        <w:r w:rsidRPr="00AE735A">
          <w:rPr>
            <w:rStyle w:val="a6"/>
            <w:lang w:val="en-US"/>
          </w:rPr>
          <w:t>spb</w:t>
        </w:r>
        <w:r w:rsidRPr="00082918">
          <w:rPr>
            <w:rStyle w:val="a6"/>
          </w:rPr>
          <w:t>@</w:t>
        </w:r>
        <w:r w:rsidRPr="00AE735A">
          <w:rPr>
            <w:rStyle w:val="a6"/>
            <w:lang w:val="en-US"/>
          </w:rPr>
          <w:t>mail</w:t>
        </w:r>
        <w:r w:rsidRPr="00082918">
          <w:rPr>
            <w:rStyle w:val="a6"/>
          </w:rPr>
          <w:t>.</w:t>
        </w:r>
        <w:proofErr w:type="spellStart"/>
        <w:r w:rsidRPr="00AE735A">
          <w:rPr>
            <w:rStyle w:val="a6"/>
            <w:lang w:val="en-US"/>
          </w:rPr>
          <w:t>ru</w:t>
        </w:r>
        <w:proofErr w:type="spellEnd"/>
      </w:hyperlink>
      <w:r w:rsidRPr="00082918">
        <w:t xml:space="preserve"> </w:t>
      </w:r>
    </w:p>
    <w:p w:rsidR="008D4CEC" w:rsidRDefault="008D4CEC"/>
    <w:sectPr w:rsidR="008D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1C"/>
    <w:rsid w:val="00082918"/>
    <w:rsid w:val="002A431C"/>
    <w:rsid w:val="005C0E89"/>
    <w:rsid w:val="00654132"/>
    <w:rsid w:val="007A7B9F"/>
    <w:rsid w:val="008D4CEC"/>
    <w:rsid w:val="00C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0E89"/>
    <w:rPr>
      <w:b/>
      <w:bCs/>
    </w:rPr>
  </w:style>
  <w:style w:type="character" w:styleId="a5">
    <w:name w:val="Emphasis"/>
    <w:basedOn w:val="a0"/>
    <w:uiPriority w:val="20"/>
    <w:qFormat/>
    <w:rsid w:val="005C0E89"/>
    <w:rPr>
      <w:i/>
      <w:iCs/>
    </w:rPr>
  </w:style>
  <w:style w:type="character" w:styleId="a6">
    <w:name w:val="Hyperlink"/>
    <w:basedOn w:val="a0"/>
    <w:uiPriority w:val="99"/>
    <w:unhideWhenUsed/>
    <w:rsid w:val="000829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0E89"/>
    <w:rPr>
      <w:b/>
      <w:bCs/>
    </w:rPr>
  </w:style>
  <w:style w:type="character" w:styleId="a5">
    <w:name w:val="Emphasis"/>
    <w:basedOn w:val="a0"/>
    <w:uiPriority w:val="20"/>
    <w:qFormat/>
    <w:rsid w:val="005C0E89"/>
    <w:rPr>
      <w:i/>
      <w:iCs/>
    </w:rPr>
  </w:style>
  <w:style w:type="character" w:styleId="a6">
    <w:name w:val="Hyperlink"/>
    <w:basedOn w:val="a0"/>
    <w:uiPriority w:val="99"/>
    <w:unhideWhenUsed/>
    <w:rsid w:val="000829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yarlevo-sp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dcterms:created xsi:type="dcterms:W3CDTF">2015-06-02T08:05:00Z</dcterms:created>
  <dcterms:modified xsi:type="dcterms:W3CDTF">2015-07-02T07:51:00Z</dcterms:modified>
</cp:coreProperties>
</file>