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70" w:rsidRPr="00BD4E70" w:rsidRDefault="00BD4E70" w:rsidP="00BD4E70">
      <w:pPr>
        <w:widowControl/>
        <w:pBdr>
          <w:bottom w:val="single" w:sz="12" w:space="1" w:color="auto"/>
        </w:pBdr>
        <w:autoSpaceDE/>
        <w:autoSpaceDN/>
        <w:adjustRightInd/>
        <w:jc w:val="center"/>
        <w:rPr>
          <w:rFonts w:eastAsia="Times New Roman"/>
          <w:b/>
          <w:sz w:val="20"/>
          <w:szCs w:val="20"/>
        </w:rPr>
      </w:pPr>
      <w:r w:rsidRPr="00BD4E70">
        <w:rPr>
          <w:rFonts w:eastAsia="Times New Roman"/>
          <w:b/>
          <w:sz w:val="20"/>
          <w:szCs w:val="20"/>
        </w:rPr>
        <w:t>ВНУТРИГОРОДСКОЕ МУНИЦИПАЛЬНОЕ ОБРАЗОВАНИЕ ГОРОДА ФЕДЕРАЛЬНОГО ЗНАЧЕНИЯ САНКТ-ПЕТЕРБУРГА ПОСЕЛОК ТЯРЛЕВО</w:t>
      </w:r>
    </w:p>
    <w:p w:rsidR="00BD4E70" w:rsidRPr="00BD4E70" w:rsidRDefault="00BD4E70" w:rsidP="00BD4E70">
      <w:pPr>
        <w:widowControl/>
        <w:autoSpaceDE/>
        <w:autoSpaceDN/>
        <w:adjustRightInd/>
        <w:jc w:val="center"/>
        <w:rPr>
          <w:rFonts w:eastAsia="Times New Roman"/>
          <w:b/>
          <w:sz w:val="20"/>
          <w:szCs w:val="20"/>
        </w:rPr>
      </w:pPr>
    </w:p>
    <w:p w:rsidR="00BD4E70" w:rsidRPr="00BD4E70" w:rsidRDefault="00BD4E70" w:rsidP="00BD4E70">
      <w:pPr>
        <w:widowControl/>
        <w:autoSpaceDE/>
        <w:autoSpaceDN/>
        <w:adjustRightInd/>
        <w:jc w:val="center"/>
        <w:rPr>
          <w:rFonts w:eastAsia="Times New Roman"/>
          <w:b/>
          <w:sz w:val="20"/>
          <w:szCs w:val="20"/>
        </w:rPr>
      </w:pPr>
      <w:r w:rsidRPr="00BD4E70">
        <w:rPr>
          <w:rFonts w:eastAsia="Times New Roman"/>
          <w:b/>
          <w:sz w:val="20"/>
          <w:szCs w:val="20"/>
        </w:rPr>
        <w:t>МУНИЦИПАЛЬНЫЙ СОВЕТ</w:t>
      </w:r>
    </w:p>
    <w:p w:rsidR="00BD4E70" w:rsidRPr="00BD4E70" w:rsidRDefault="00BD4E70" w:rsidP="00BD4E70">
      <w:pPr>
        <w:widowControl/>
        <w:autoSpaceDE/>
        <w:autoSpaceDN/>
        <w:adjustRightInd/>
        <w:jc w:val="center"/>
        <w:rPr>
          <w:rFonts w:eastAsia="Times New Roman"/>
          <w:b/>
          <w:sz w:val="20"/>
          <w:szCs w:val="20"/>
        </w:rPr>
      </w:pPr>
    </w:p>
    <w:p w:rsidR="00BD4E70" w:rsidRPr="00BD4E70" w:rsidRDefault="00BD4E70" w:rsidP="00BD4E70">
      <w:pPr>
        <w:widowControl/>
        <w:autoSpaceDE/>
        <w:autoSpaceDN/>
        <w:adjustRightInd/>
        <w:jc w:val="center"/>
        <w:rPr>
          <w:rFonts w:eastAsia="Times New Roman"/>
          <w:b/>
          <w:sz w:val="20"/>
          <w:szCs w:val="20"/>
        </w:rPr>
      </w:pPr>
      <w:r w:rsidRPr="00BD4E70">
        <w:rPr>
          <w:rFonts w:eastAsia="Times New Roman"/>
          <w:b/>
          <w:sz w:val="20"/>
          <w:szCs w:val="20"/>
        </w:rPr>
        <w:t>РЕШЕНИЕ</w:t>
      </w:r>
    </w:p>
    <w:p w:rsidR="00BD4E70" w:rsidRPr="00BD4E70" w:rsidRDefault="00BD4E70" w:rsidP="00BD4E70">
      <w:pPr>
        <w:widowControl/>
        <w:autoSpaceDE/>
        <w:autoSpaceDN/>
        <w:adjustRightInd/>
        <w:spacing w:line="276" w:lineRule="auto"/>
        <w:jc w:val="center"/>
        <w:rPr>
          <w:rFonts w:eastAsia="Calibri"/>
          <w:b/>
          <w:bCs/>
          <w:color w:val="000000"/>
          <w:sz w:val="20"/>
          <w:szCs w:val="20"/>
          <w:lang w:eastAsia="en-US"/>
        </w:rPr>
      </w:pPr>
    </w:p>
    <w:p w:rsidR="00BD4E70" w:rsidRPr="00BD4E70" w:rsidRDefault="00BD4E70" w:rsidP="00BD4E70">
      <w:pPr>
        <w:widowControl/>
        <w:autoSpaceDE/>
        <w:autoSpaceDN/>
        <w:adjustRightInd/>
        <w:spacing w:line="276" w:lineRule="auto"/>
        <w:jc w:val="both"/>
        <w:rPr>
          <w:rFonts w:eastAsia="Calibri"/>
          <w:bCs/>
          <w:color w:val="000000"/>
          <w:sz w:val="20"/>
          <w:szCs w:val="20"/>
          <w:lang w:eastAsia="en-US"/>
        </w:rPr>
      </w:pPr>
      <w:r w:rsidRPr="00BD4E70">
        <w:rPr>
          <w:rFonts w:eastAsia="Calibri"/>
          <w:bCs/>
          <w:sz w:val="20"/>
          <w:szCs w:val="20"/>
          <w:lang w:eastAsia="en-US"/>
        </w:rPr>
        <w:t xml:space="preserve">18 июня </w:t>
      </w:r>
      <w:r w:rsidRPr="00BD4E70">
        <w:rPr>
          <w:rFonts w:eastAsia="Calibri"/>
          <w:bCs/>
          <w:color w:val="000000"/>
          <w:sz w:val="20"/>
          <w:szCs w:val="20"/>
          <w:lang w:eastAsia="en-US"/>
        </w:rPr>
        <w:t>2024 года</w:t>
      </w:r>
      <w:r w:rsidRPr="00BD4E70">
        <w:rPr>
          <w:rFonts w:eastAsia="Calibri"/>
          <w:bCs/>
          <w:color w:val="000000"/>
          <w:sz w:val="20"/>
          <w:szCs w:val="20"/>
          <w:lang w:eastAsia="en-US"/>
        </w:rPr>
        <w:tab/>
      </w:r>
      <w:r w:rsidRPr="00BD4E70">
        <w:rPr>
          <w:rFonts w:eastAsia="Calibri"/>
          <w:bCs/>
          <w:color w:val="000000"/>
          <w:sz w:val="20"/>
          <w:szCs w:val="20"/>
          <w:lang w:eastAsia="en-US"/>
        </w:rPr>
        <w:tab/>
      </w:r>
      <w:r w:rsidRPr="00BD4E70">
        <w:rPr>
          <w:rFonts w:eastAsia="Calibri"/>
          <w:b/>
          <w:bCs/>
          <w:color w:val="000000"/>
          <w:sz w:val="20"/>
          <w:szCs w:val="20"/>
          <w:lang w:eastAsia="en-US"/>
        </w:rPr>
        <w:tab/>
      </w:r>
      <w:r>
        <w:rPr>
          <w:rFonts w:eastAsia="Calibri"/>
          <w:b/>
          <w:bCs/>
          <w:color w:val="000000"/>
          <w:sz w:val="20"/>
          <w:szCs w:val="20"/>
          <w:lang w:eastAsia="en-US"/>
        </w:rPr>
        <w:t xml:space="preserve">                                                 </w:t>
      </w:r>
      <w:r w:rsidRPr="00BD4E70">
        <w:rPr>
          <w:rFonts w:eastAsia="Calibri"/>
          <w:bCs/>
          <w:color w:val="000000"/>
          <w:sz w:val="20"/>
          <w:szCs w:val="20"/>
          <w:lang w:eastAsia="en-US"/>
        </w:rPr>
        <w:t>№ 12</w:t>
      </w:r>
    </w:p>
    <w:p w:rsidR="00BD4E70" w:rsidRPr="00BD4E70" w:rsidRDefault="00BD4E70" w:rsidP="00BD4E70">
      <w:pPr>
        <w:widowControl/>
        <w:autoSpaceDE/>
        <w:autoSpaceDN/>
        <w:adjustRightInd/>
        <w:spacing w:line="276" w:lineRule="auto"/>
        <w:jc w:val="center"/>
        <w:rPr>
          <w:rFonts w:eastAsia="Times New Roman"/>
          <w:noProof/>
          <w:sz w:val="20"/>
          <w:szCs w:val="20"/>
          <w:lang w:val="x-none" w:eastAsia="zh-CN"/>
        </w:rPr>
      </w:pPr>
    </w:p>
    <w:p w:rsidR="00BD4E70" w:rsidRPr="00BD4E70" w:rsidRDefault="00BD4E70" w:rsidP="00BD4E70">
      <w:pPr>
        <w:widowControl/>
        <w:autoSpaceDE/>
        <w:autoSpaceDN/>
        <w:adjustRightInd/>
        <w:rPr>
          <w:rFonts w:eastAsia="Times New Roman"/>
          <w:b/>
          <w:bCs/>
          <w:sz w:val="20"/>
          <w:szCs w:val="20"/>
        </w:rPr>
      </w:pPr>
      <w:r w:rsidRPr="00BD4E70">
        <w:rPr>
          <w:rFonts w:eastAsia="Times New Roman"/>
          <w:b/>
          <w:sz w:val="20"/>
          <w:szCs w:val="20"/>
        </w:rPr>
        <w:t>О назначении в</w:t>
      </w:r>
      <w:r w:rsidRPr="00BD4E70">
        <w:rPr>
          <w:rFonts w:eastAsia="Times New Roman"/>
          <w:b/>
          <w:bCs/>
          <w:sz w:val="20"/>
          <w:szCs w:val="20"/>
        </w:rPr>
        <w:t xml:space="preserve">ыборов депутатов </w:t>
      </w:r>
    </w:p>
    <w:p w:rsidR="00BD4E70" w:rsidRPr="00BD4E70" w:rsidRDefault="00BD4E70" w:rsidP="00BD4E70">
      <w:pPr>
        <w:widowControl/>
        <w:autoSpaceDE/>
        <w:autoSpaceDN/>
        <w:adjustRightInd/>
        <w:rPr>
          <w:rFonts w:eastAsia="Times New Roman"/>
          <w:b/>
          <w:sz w:val="20"/>
          <w:szCs w:val="20"/>
        </w:rPr>
      </w:pPr>
      <w:r w:rsidRPr="00BD4E70">
        <w:rPr>
          <w:rFonts w:eastAsia="Times New Roman"/>
          <w:b/>
          <w:bCs/>
          <w:sz w:val="20"/>
          <w:szCs w:val="20"/>
        </w:rPr>
        <w:t xml:space="preserve">муниципального совета </w:t>
      </w:r>
      <w:r w:rsidRPr="00BD4E70">
        <w:rPr>
          <w:rFonts w:eastAsia="Times New Roman"/>
          <w:b/>
          <w:sz w:val="20"/>
          <w:szCs w:val="20"/>
        </w:rPr>
        <w:t xml:space="preserve">внутригородского </w:t>
      </w:r>
    </w:p>
    <w:p w:rsidR="00BD4E70" w:rsidRPr="00BD4E70" w:rsidRDefault="00BD4E70" w:rsidP="00BD4E70">
      <w:pPr>
        <w:widowControl/>
        <w:autoSpaceDE/>
        <w:autoSpaceDN/>
        <w:adjustRightInd/>
        <w:rPr>
          <w:rFonts w:eastAsia="Times New Roman"/>
          <w:b/>
          <w:sz w:val="20"/>
          <w:szCs w:val="20"/>
        </w:rPr>
      </w:pPr>
      <w:r w:rsidRPr="00BD4E70">
        <w:rPr>
          <w:rFonts w:eastAsia="Times New Roman"/>
          <w:b/>
          <w:sz w:val="20"/>
          <w:szCs w:val="20"/>
        </w:rPr>
        <w:t xml:space="preserve">муниципального образования города </w:t>
      </w:r>
    </w:p>
    <w:p w:rsidR="00BD4E70" w:rsidRPr="00BD4E70" w:rsidRDefault="00BD4E70" w:rsidP="00BD4E70">
      <w:pPr>
        <w:widowControl/>
        <w:autoSpaceDE/>
        <w:autoSpaceDN/>
        <w:adjustRightInd/>
        <w:rPr>
          <w:rFonts w:eastAsia="Times New Roman"/>
          <w:b/>
          <w:sz w:val="20"/>
          <w:szCs w:val="20"/>
        </w:rPr>
      </w:pPr>
      <w:r w:rsidRPr="00BD4E70">
        <w:rPr>
          <w:rFonts w:eastAsia="Times New Roman"/>
          <w:b/>
          <w:sz w:val="20"/>
          <w:szCs w:val="20"/>
        </w:rPr>
        <w:t xml:space="preserve">федерального значения Санкт-Петербурга </w:t>
      </w:r>
    </w:p>
    <w:p w:rsidR="00BD4E70" w:rsidRPr="00BD4E70" w:rsidRDefault="00BD4E70" w:rsidP="00BD4E70">
      <w:pPr>
        <w:widowControl/>
        <w:autoSpaceDE/>
        <w:autoSpaceDN/>
        <w:adjustRightInd/>
        <w:rPr>
          <w:rFonts w:eastAsia="Times New Roman"/>
          <w:b/>
          <w:bCs/>
          <w:sz w:val="20"/>
          <w:szCs w:val="20"/>
        </w:rPr>
      </w:pPr>
      <w:r w:rsidRPr="00BD4E70">
        <w:rPr>
          <w:rFonts w:eastAsia="Times New Roman"/>
          <w:b/>
          <w:sz w:val="20"/>
          <w:szCs w:val="20"/>
        </w:rPr>
        <w:t>поселок Тярлево</w:t>
      </w:r>
      <w:r w:rsidRPr="00BD4E70">
        <w:rPr>
          <w:rFonts w:eastAsia="Times New Roman"/>
          <w:b/>
          <w:bCs/>
          <w:sz w:val="20"/>
          <w:szCs w:val="20"/>
        </w:rPr>
        <w:t xml:space="preserve"> седьмого созыва</w:t>
      </w:r>
    </w:p>
    <w:p w:rsidR="00BD4E70" w:rsidRPr="00BD4E70" w:rsidRDefault="00BD4E70" w:rsidP="00BD4E70">
      <w:pPr>
        <w:widowControl/>
        <w:autoSpaceDE/>
        <w:autoSpaceDN/>
        <w:adjustRightInd/>
        <w:jc w:val="center"/>
        <w:rPr>
          <w:rFonts w:eastAsia="Times New Roman"/>
          <w:b/>
          <w:sz w:val="20"/>
          <w:szCs w:val="20"/>
        </w:rPr>
      </w:pPr>
    </w:p>
    <w:p w:rsidR="00BD4E70" w:rsidRPr="00BD4E70" w:rsidRDefault="00BD4E70" w:rsidP="00BD4E70">
      <w:pPr>
        <w:widowControl/>
        <w:autoSpaceDE/>
        <w:autoSpaceDN/>
        <w:adjustRightInd/>
        <w:ind w:firstLine="720"/>
        <w:jc w:val="both"/>
        <w:rPr>
          <w:rFonts w:eastAsia="Times New Roman"/>
          <w:color w:val="000000"/>
          <w:sz w:val="20"/>
          <w:szCs w:val="20"/>
        </w:rPr>
      </w:pPr>
      <w:proofErr w:type="gramStart"/>
      <w:r w:rsidRPr="00BD4E70">
        <w:rPr>
          <w:rFonts w:eastAsia="Times New Roman"/>
          <w:color w:val="000000"/>
          <w:sz w:val="20"/>
          <w:szCs w:val="20"/>
        </w:rPr>
        <w:t xml:space="preserve">В соответствии </w:t>
      </w:r>
      <w:r w:rsidRPr="00BD4E70">
        <w:rPr>
          <w:rFonts w:eastAsia="Times New Roman"/>
          <w:sz w:val="20"/>
          <w:szCs w:val="20"/>
        </w:rPr>
        <w:t xml:space="preserve">с пунктами 1, 3, 6 и 7 статьи 10 Федерального закона </w:t>
      </w:r>
      <w:r w:rsidRPr="00BD4E70">
        <w:rPr>
          <w:rFonts w:eastAsia="Times New Roman"/>
          <w:sz w:val="20"/>
          <w:szCs w:val="20"/>
        </w:rPr>
        <w:br/>
        <w:t xml:space="preserve">от 12 июня 2002 года № 67-ФЗ «Об основных гарантиях избирательных прав и права на участие в референдуме граждан Российской Федерации», </w:t>
      </w:r>
      <w:r w:rsidRPr="00BD4E70">
        <w:rPr>
          <w:rFonts w:eastAsia="Times New Roman"/>
          <w:color w:val="000000"/>
          <w:sz w:val="20"/>
          <w:szCs w:val="20"/>
        </w:rPr>
        <w:t xml:space="preserve">пунктами 1, 2 и 5 статьи 5 Закона Санкт-Петербурга от 21 мая 2014 года № 303-46 «О выборах депутатов муниципальных советов внутригородских муниципальных образований города федерального значения </w:t>
      </w:r>
      <w:r w:rsidRPr="00BD4E70">
        <w:rPr>
          <w:rFonts w:eastAsia="Times New Roman"/>
          <w:color w:val="000000"/>
          <w:sz w:val="20"/>
          <w:szCs w:val="20"/>
        </w:rPr>
        <w:br/>
        <w:t xml:space="preserve">Санкт-Петербурга», </w:t>
      </w:r>
      <w:proofErr w:type="gramEnd"/>
    </w:p>
    <w:p w:rsidR="00BD4E70" w:rsidRPr="00BD4E70" w:rsidRDefault="00BD4E70" w:rsidP="00BD4E70">
      <w:pPr>
        <w:widowControl/>
        <w:autoSpaceDE/>
        <w:autoSpaceDN/>
        <w:adjustRightInd/>
        <w:ind w:firstLine="720"/>
        <w:jc w:val="both"/>
        <w:rPr>
          <w:rFonts w:eastAsia="Times New Roman"/>
          <w:b/>
          <w:bCs/>
          <w:spacing w:val="40"/>
          <w:sz w:val="20"/>
          <w:szCs w:val="20"/>
        </w:rPr>
      </w:pPr>
      <w:r w:rsidRPr="00BD4E70">
        <w:rPr>
          <w:rFonts w:eastAsia="Times New Roman"/>
          <w:sz w:val="20"/>
          <w:szCs w:val="20"/>
        </w:rPr>
        <w:t>Муниципальный совет внутригородского муниципального образования города федерального значения Санкт-Петербурга поселок Тярлево</w:t>
      </w:r>
      <w:r w:rsidRPr="00BD4E70">
        <w:rPr>
          <w:rFonts w:eastAsia="Times New Roman"/>
          <w:b/>
          <w:sz w:val="20"/>
          <w:szCs w:val="20"/>
        </w:rPr>
        <w:t xml:space="preserve"> </w:t>
      </w:r>
      <w:proofErr w:type="gramStart"/>
      <w:r w:rsidRPr="00BD4E70">
        <w:rPr>
          <w:rFonts w:eastAsia="Times New Roman"/>
          <w:b/>
          <w:sz w:val="20"/>
          <w:szCs w:val="20"/>
        </w:rPr>
        <w:t>р</w:t>
      </w:r>
      <w:proofErr w:type="gramEnd"/>
      <w:r w:rsidRPr="00BD4E70">
        <w:rPr>
          <w:rFonts w:eastAsia="Times New Roman"/>
          <w:b/>
          <w:sz w:val="20"/>
          <w:szCs w:val="20"/>
        </w:rPr>
        <w:t xml:space="preserve"> е ш и л</w:t>
      </w:r>
      <w:r w:rsidRPr="00BD4E70">
        <w:rPr>
          <w:rFonts w:eastAsia="Times New Roman"/>
          <w:b/>
          <w:bCs/>
          <w:spacing w:val="40"/>
          <w:sz w:val="20"/>
          <w:szCs w:val="20"/>
        </w:rPr>
        <w:t>:</w:t>
      </w:r>
    </w:p>
    <w:p w:rsidR="00BD4E70" w:rsidRPr="00BD4E70" w:rsidRDefault="00BD4E70" w:rsidP="00BD4E70">
      <w:pPr>
        <w:widowControl/>
        <w:autoSpaceDE/>
        <w:autoSpaceDN/>
        <w:adjustRightInd/>
        <w:ind w:firstLine="708"/>
        <w:jc w:val="both"/>
        <w:rPr>
          <w:rFonts w:eastAsia="Times New Roman"/>
          <w:sz w:val="20"/>
          <w:szCs w:val="20"/>
        </w:rPr>
      </w:pPr>
      <w:r w:rsidRPr="00BD4E70">
        <w:rPr>
          <w:rFonts w:eastAsia="Times New Roman"/>
          <w:bCs/>
          <w:spacing w:val="40"/>
          <w:sz w:val="20"/>
          <w:szCs w:val="20"/>
        </w:rPr>
        <w:t>1.</w:t>
      </w:r>
      <w:r w:rsidRPr="00BD4E70">
        <w:rPr>
          <w:rFonts w:eastAsia="Times New Roman"/>
          <w:color w:val="000000"/>
          <w:sz w:val="20"/>
          <w:szCs w:val="20"/>
        </w:rPr>
        <w:t xml:space="preserve">Назначить </w:t>
      </w:r>
      <w:r w:rsidRPr="00BD4E70">
        <w:rPr>
          <w:rFonts w:eastAsia="Times New Roman"/>
          <w:bCs/>
          <w:sz w:val="20"/>
          <w:szCs w:val="20"/>
        </w:rPr>
        <w:t xml:space="preserve">выборы </w:t>
      </w:r>
      <w:proofErr w:type="gramStart"/>
      <w:r w:rsidRPr="00BD4E70">
        <w:rPr>
          <w:rFonts w:eastAsia="Times New Roman"/>
          <w:bCs/>
          <w:sz w:val="20"/>
          <w:szCs w:val="20"/>
        </w:rPr>
        <w:t xml:space="preserve">депутатов муниципального совета </w:t>
      </w:r>
      <w:r w:rsidRPr="00BD4E70">
        <w:rPr>
          <w:rFonts w:eastAsia="Times New Roman"/>
          <w:sz w:val="20"/>
          <w:szCs w:val="20"/>
        </w:rPr>
        <w:t>внутригородского муниципального образования города федерального значения Санкт-Петербурга</w:t>
      </w:r>
      <w:proofErr w:type="gramEnd"/>
      <w:r w:rsidRPr="00BD4E70">
        <w:rPr>
          <w:rFonts w:eastAsia="Times New Roman"/>
          <w:sz w:val="20"/>
          <w:szCs w:val="20"/>
        </w:rPr>
        <w:t xml:space="preserve"> поселок Тярлево</w:t>
      </w:r>
      <w:r w:rsidRPr="00BD4E70">
        <w:rPr>
          <w:rFonts w:eastAsia="Times New Roman"/>
          <w:bCs/>
          <w:sz w:val="20"/>
          <w:szCs w:val="20"/>
        </w:rPr>
        <w:t xml:space="preserve"> седьмого созыва </w:t>
      </w:r>
      <w:r w:rsidRPr="00BD4E70">
        <w:rPr>
          <w:rFonts w:eastAsia="Times New Roman"/>
          <w:bCs/>
          <w:sz w:val="20"/>
          <w:szCs w:val="20"/>
        </w:rPr>
        <w:br/>
      </w:r>
      <w:r w:rsidRPr="00BD4E70">
        <w:rPr>
          <w:rFonts w:eastAsia="Times New Roman"/>
          <w:sz w:val="20"/>
          <w:szCs w:val="20"/>
        </w:rPr>
        <w:t>на 8 сентября 2024 года.</w:t>
      </w:r>
    </w:p>
    <w:p w:rsidR="00BD4E70" w:rsidRPr="00BD4E70" w:rsidRDefault="00BD4E70" w:rsidP="00BD4E70">
      <w:pPr>
        <w:widowControl/>
        <w:autoSpaceDE/>
        <w:autoSpaceDN/>
        <w:adjustRightInd/>
        <w:ind w:firstLine="708"/>
        <w:jc w:val="both"/>
        <w:rPr>
          <w:rFonts w:eastAsia="Times New Roman"/>
          <w:sz w:val="20"/>
          <w:szCs w:val="20"/>
        </w:rPr>
      </w:pPr>
      <w:r w:rsidRPr="00BD4E70">
        <w:rPr>
          <w:rFonts w:eastAsia="Times New Roman"/>
          <w:sz w:val="20"/>
          <w:szCs w:val="20"/>
        </w:rPr>
        <w:t xml:space="preserve">2. Направить заверенную копию настоящего решения </w:t>
      </w:r>
      <w:r w:rsidRPr="00BD4E70">
        <w:rPr>
          <w:rFonts w:eastAsia="Times New Roman"/>
          <w:sz w:val="20"/>
          <w:szCs w:val="20"/>
        </w:rPr>
        <w:br/>
        <w:t>в Территориальную избирательную комиссию № 20, Санкт-Петербургскую избирательную комиссию.</w:t>
      </w:r>
    </w:p>
    <w:p w:rsidR="00BD4E70" w:rsidRPr="00BD4E70" w:rsidRDefault="00BD4E70" w:rsidP="00BD4E70">
      <w:pPr>
        <w:widowControl/>
        <w:autoSpaceDE/>
        <w:autoSpaceDN/>
        <w:adjustRightInd/>
        <w:ind w:firstLine="709"/>
        <w:jc w:val="both"/>
        <w:rPr>
          <w:rFonts w:eastAsia="Times New Roman"/>
          <w:sz w:val="20"/>
          <w:szCs w:val="20"/>
        </w:rPr>
      </w:pPr>
      <w:r w:rsidRPr="00BD4E70">
        <w:rPr>
          <w:rFonts w:eastAsia="Times New Roman"/>
          <w:color w:val="000000"/>
          <w:sz w:val="20"/>
          <w:szCs w:val="20"/>
        </w:rPr>
        <w:t>3. О</w:t>
      </w:r>
      <w:r w:rsidRPr="00BD4E70">
        <w:rPr>
          <w:rFonts w:eastAsia="Times New Roman"/>
          <w:sz w:val="20"/>
          <w:szCs w:val="20"/>
        </w:rPr>
        <w:t xml:space="preserve">публиковать настоящее решение  </w:t>
      </w:r>
      <w:r w:rsidRPr="00BD4E70">
        <w:rPr>
          <w:rFonts w:eastAsiaTheme="minorHAnsi"/>
          <w:sz w:val="20"/>
          <w:szCs w:val="20"/>
          <w:lang w:eastAsia="en-US"/>
        </w:rPr>
        <w:t>в периодическом печатном издании «Тярлевский Вестник»</w:t>
      </w:r>
      <w:r w:rsidRPr="00BD4E70">
        <w:rPr>
          <w:rFonts w:asciiTheme="minorHAnsi" w:eastAsiaTheme="minorHAnsi" w:hAnsiTheme="minorHAnsi" w:cstheme="minorBidi"/>
          <w:sz w:val="20"/>
          <w:szCs w:val="20"/>
          <w:lang w:eastAsia="en-US"/>
        </w:rPr>
        <w:t xml:space="preserve"> </w:t>
      </w:r>
      <w:r w:rsidRPr="00BD4E70">
        <w:rPr>
          <w:rFonts w:eastAsia="Times New Roman"/>
          <w:sz w:val="20"/>
          <w:szCs w:val="20"/>
        </w:rPr>
        <w:t xml:space="preserve">не позднее чем через пять дней со дня его принятия. </w:t>
      </w:r>
    </w:p>
    <w:p w:rsidR="00BD4E70" w:rsidRPr="00BD4E70" w:rsidRDefault="00BD4E70" w:rsidP="00BD4E70">
      <w:pPr>
        <w:widowControl/>
        <w:autoSpaceDE/>
        <w:autoSpaceDN/>
        <w:adjustRightInd/>
        <w:ind w:firstLine="709"/>
        <w:jc w:val="both"/>
        <w:rPr>
          <w:rFonts w:eastAsia="Times New Roman"/>
          <w:sz w:val="20"/>
          <w:szCs w:val="20"/>
        </w:rPr>
      </w:pPr>
      <w:r w:rsidRPr="00BD4E70">
        <w:rPr>
          <w:rFonts w:eastAsia="Times New Roman"/>
          <w:sz w:val="20"/>
          <w:szCs w:val="20"/>
        </w:rPr>
        <w:t>4. </w:t>
      </w:r>
      <w:proofErr w:type="gramStart"/>
      <w:r w:rsidRPr="00BD4E70">
        <w:rPr>
          <w:rFonts w:eastAsia="Calibri"/>
          <w:sz w:val="20"/>
          <w:szCs w:val="20"/>
        </w:rPr>
        <w:t>Разместить</w:t>
      </w:r>
      <w:proofErr w:type="gramEnd"/>
      <w:r w:rsidRPr="00BD4E70">
        <w:rPr>
          <w:rFonts w:eastAsia="Calibri"/>
          <w:sz w:val="20"/>
          <w:szCs w:val="20"/>
        </w:rPr>
        <w:t xml:space="preserve"> настоящее решение на официальном сайте </w:t>
      </w:r>
      <w:r w:rsidRPr="00BD4E70">
        <w:rPr>
          <w:rFonts w:eastAsia="Times New Roman"/>
          <w:sz w:val="20"/>
          <w:szCs w:val="20"/>
        </w:rPr>
        <w:t>внутригородского муниципального образования  города федерального значения Санкт-Петербурга поселок Тярлево в информационно-телекоммуникационной сети «Интернет» по адресу:                          http://www.mo-tyarlevo.ru.</w:t>
      </w:r>
    </w:p>
    <w:p w:rsidR="00BD4E70" w:rsidRPr="00BD4E70" w:rsidRDefault="00BD4E70" w:rsidP="00BD4E70">
      <w:pPr>
        <w:widowControl/>
        <w:autoSpaceDE/>
        <w:autoSpaceDN/>
        <w:adjustRightInd/>
        <w:ind w:firstLine="709"/>
        <w:jc w:val="both"/>
        <w:rPr>
          <w:rFonts w:eastAsia="Times New Roman"/>
          <w:sz w:val="20"/>
          <w:szCs w:val="20"/>
        </w:rPr>
      </w:pPr>
      <w:r w:rsidRPr="00BD4E70">
        <w:rPr>
          <w:rFonts w:eastAsia="Times New Roman"/>
          <w:color w:val="000000"/>
          <w:sz w:val="20"/>
          <w:szCs w:val="20"/>
        </w:rPr>
        <w:t>5. </w:t>
      </w:r>
      <w:proofErr w:type="gramStart"/>
      <w:r w:rsidRPr="00BD4E70">
        <w:rPr>
          <w:rFonts w:eastAsia="Times New Roman"/>
          <w:color w:val="000000"/>
          <w:sz w:val="20"/>
          <w:szCs w:val="20"/>
        </w:rPr>
        <w:t>Контроль за</w:t>
      </w:r>
      <w:proofErr w:type="gramEnd"/>
      <w:r w:rsidRPr="00BD4E70">
        <w:rPr>
          <w:rFonts w:eastAsia="Times New Roman"/>
          <w:color w:val="000000"/>
          <w:sz w:val="20"/>
          <w:szCs w:val="20"/>
        </w:rPr>
        <w:t xml:space="preserve"> исполнением </w:t>
      </w:r>
      <w:r w:rsidRPr="00BD4E70">
        <w:rPr>
          <w:rFonts w:eastAsia="Times New Roman"/>
          <w:sz w:val="20"/>
          <w:szCs w:val="20"/>
        </w:rPr>
        <w:t>настоящего решения оставляю за собой.</w:t>
      </w:r>
    </w:p>
    <w:p w:rsidR="00BD4E70" w:rsidRPr="00BD4E70" w:rsidRDefault="00BD4E70" w:rsidP="00BD4E70">
      <w:pPr>
        <w:widowControl/>
        <w:autoSpaceDE/>
        <w:autoSpaceDN/>
        <w:adjustRightInd/>
        <w:ind w:left="101"/>
        <w:jc w:val="both"/>
        <w:rPr>
          <w:rFonts w:eastAsia="Times New Roman"/>
          <w:sz w:val="20"/>
          <w:szCs w:val="20"/>
        </w:rPr>
      </w:pPr>
    </w:p>
    <w:p w:rsidR="00BD4E70" w:rsidRPr="00BD4E70" w:rsidRDefault="00BD4E70" w:rsidP="00BD4E70">
      <w:pPr>
        <w:widowControl/>
        <w:autoSpaceDE/>
        <w:autoSpaceDN/>
        <w:adjustRightInd/>
        <w:jc w:val="both"/>
        <w:rPr>
          <w:rFonts w:eastAsia="Times New Roman"/>
          <w:sz w:val="20"/>
          <w:szCs w:val="20"/>
        </w:rPr>
      </w:pPr>
      <w:r w:rsidRPr="00BD4E70">
        <w:rPr>
          <w:rFonts w:eastAsia="Times New Roman"/>
          <w:sz w:val="20"/>
          <w:szCs w:val="20"/>
        </w:rPr>
        <w:t>Глава муниципального образования,</w:t>
      </w:r>
    </w:p>
    <w:p w:rsidR="00BD4E70" w:rsidRPr="00BD4E70" w:rsidRDefault="00BD4E70" w:rsidP="00BD4E70">
      <w:pPr>
        <w:widowControl/>
        <w:autoSpaceDE/>
        <w:autoSpaceDN/>
        <w:adjustRightInd/>
        <w:jc w:val="both"/>
        <w:rPr>
          <w:rFonts w:eastAsia="Times New Roman"/>
          <w:sz w:val="20"/>
          <w:szCs w:val="20"/>
        </w:rPr>
      </w:pPr>
      <w:proofErr w:type="gramStart"/>
      <w:r w:rsidRPr="00BD4E70">
        <w:rPr>
          <w:rFonts w:eastAsia="Times New Roman"/>
          <w:sz w:val="20"/>
          <w:szCs w:val="20"/>
        </w:rPr>
        <w:t>исполняющий</w:t>
      </w:r>
      <w:proofErr w:type="gramEnd"/>
      <w:r w:rsidRPr="00BD4E70">
        <w:rPr>
          <w:rFonts w:eastAsia="Times New Roman"/>
          <w:sz w:val="20"/>
          <w:szCs w:val="20"/>
        </w:rPr>
        <w:t xml:space="preserve"> полномочия</w:t>
      </w:r>
    </w:p>
    <w:p w:rsidR="00BD4E70" w:rsidRPr="00BD4E70" w:rsidRDefault="00BD4E70" w:rsidP="00BD4E70">
      <w:pPr>
        <w:widowControl/>
        <w:autoSpaceDE/>
        <w:autoSpaceDN/>
        <w:adjustRightInd/>
        <w:jc w:val="both"/>
        <w:rPr>
          <w:rFonts w:eastAsia="Times New Roman"/>
          <w:sz w:val="20"/>
          <w:szCs w:val="20"/>
        </w:rPr>
      </w:pPr>
      <w:r w:rsidRPr="00BD4E70">
        <w:rPr>
          <w:rFonts w:eastAsia="Times New Roman"/>
          <w:sz w:val="20"/>
          <w:szCs w:val="20"/>
        </w:rPr>
        <w:t xml:space="preserve">председателя муниципального совета                                            Г.А. </w:t>
      </w:r>
      <w:proofErr w:type="spellStart"/>
      <w:r w:rsidRPr="00BD4E70">
        <w:rPr>
          <w:rFonts w:eastAsia="Times New Roman"/>
          <w:sz w:val="20"/>
          <w:szCs w:val="20"/>
        </w:rPr>
        <w:t>Бекеров</w:t>
      </w:r>
      <w:proofErr w:type="spellEnd"/>
    </w:p>
    <w:p w:rsidR="00472D5B" w:rsidRDefault="00472D5B" w:rsidP="00E145E6">
      <w:pPr>
        <w:widowControl/>
        <w:autoSpaceDE/>
        <w:autoSpaceDN/>
        <w:adjustRightInd/>
        <w:spacing w:before="120" w:after="120"/>
        <w:jc w:val="center"/>
        <w:rPr>
          <w:rFonts w:eastAsia="Times New Roman"/>
          <w:b/>
          <w:sz w:val="20"/>
          <w:szCs w:val="20"/>
        </w:rPr>
      </w:pPr>
    </w:p>
    <w:p w:rsidR="00E145E6" w:rsidRPr="00601323" w:rsidRDefault="00E145E6" w:rsidP="00E145E6">
      <w:pPr>
        <w:widowControl/>
        <w:autoSpaceDE/>
        <w:autoSpaceDN/>
        <w:adjustRightInd/>
        <w:spacing w:before="120" w:after="120"/>
        <w:jc w:val="center"/>
        <w:rPr>
          <w:rFonts w:eastAsia="Times New Roman"/>
          <w:b/>
          <w:sz w:val="20"/>
          <w:szCs w:val="20"/>
        </w:rPr>
      </w:pPr>
      <w:r w:rsidRPr="00601323">
        <w:rPr>
          <w:rFonts w:eastAsia="Times New Roman"/>
          <w:b/>
          <w:sz w:val="20"/>
          <w:szCs w:val="20"/>
        </w:rPr>
        <w:t>История посёлка Тярлево</w:t>
      </w:r>
    </w:p>
    <w:p w:rsidR="00E145E6" w:rsidRPr="008E08F0" w:rsidRDefault="00E145E6" w:rsidP="00E145E6">
      <w:pPr>
        <w:widowControl/>
        <w:autoSpaceDE/>
        <w:autoSpaceDN/>
        <w:adjustRightInd/>
        <w:jc w:val="both"/>
        <w:rPr>
          <w:rFonts w:eastAsiaTheme="minorHAnsi"/>
          <w:sz w:val="20"/>
          <w:szCs w:val="20"/>
          <w:lang w:eastAsia="en-US"/>
        </w:rPr>
      </w:pPr>
      <w:r w:rsidRPr="008E08F0">
        <w:rPr>
          <w:rFonts w:eastAsiaTheme="minorHAnsi"/>
          <w:sz w:val="20"/>
          <w:szCs w:val="20"/>
          <w:lang w:eastAsia="en-US"/>
        </w:rPr>
        <w:t>Тярлево — посёлок в России, внутригородское муниципальное образование в составе Пушкинского района города федерального значения Санкт-Петербурга.</w:t>
      </w:r>
    </w:p>
    <w:p w:rsidR="00E145E6" w:rsidRPr="008E08F0" w:rsidRDefault="00E145E6" w:rsidP="00E145E6">
      <w:pPr>
        <w:widowControl/>
        <w:autoSpaceDE/>
        <w:autoSpaceDN/>
        <w:adjustRightInd/>
        <w:jc w:val="both"/>
        <w:rPr>
          <w:rFonts w:eastAsiaTheme="minorHAnsi"/>
          <w:sz w:val="20"/>
          <w:szCs w:val="20"/>
          <w:lang w:eastAsia="en-US"/>
        </w:rPr>
      </w:pPr>
      <w:proofErr w:type="gramStart"/>
      <w:r w:rsidRPr="008E08F0">
        <w:rPr>
          <w:rFonts w:eastAsiaTheme="minorHAnsi"/>
          <w:sz w:val="20"/>
          <w:szCs w:val="20"/>
          <w:lang w:eastAsia="en-US"/>
        </w:rPr>
        <w:t>Расположен</w:t>
      </w:r>
      <w:proofErr w:type="gramEnd"/>
      <w:r w:rsidRPr="008E08F0">
        <w:rPr>
          <w:rFonts w:eastAsiaTheme="minorHAnsi"/>
          <w:sz w:val="20"/>
          <w:szCs w:val="20"/>
          <w:lang w:eastAsia="en-US"/>
        </w:rPr>
        <w:t xml:space="preserve"> на берегах </w:t>
      </w:r>
      <w:proofErr w:type="spellStart"/>
      <w:r w:rsidRPr="008E08F0">
        <w:rPr>
          <w:rFonts w:eastAsiaTheme="minorHAnsi"/>
          <w:sz w:val="20"/>
          <w:szCs w:val="20"/>
          <w:lang w:eastAsia="en-US"/>
        </w:rPr>
        <w:t>Тярлевского</w:t>
      </w:r>
      <w:proofErr w:type="spellEnd"/>
      <w:r w:rsidRPr="008E08F0">
        <w:rPr>
          <w:rFonts w:eastAsiaTheme="minorHAnsi"/>
          <w:sz w:val="20"/>
          <w:szCs w:val="20"/>
          <w:lang w:eastAsia="en-US"/>
        </w:rPr>
        <w:t xml:space="preserve"> ручья и реки Славянки, на юге примыкает к Павловскому парку. До 1998 года имел статус посёлка городского типа.</w:t>
      </w:r>
    </w:p>
    <w:p w:rsidR="00E145E6" w:rsidRPr="008E08F0" w:rsidRDefault="00E145E6" w:rsidP="00E145E6">
      <w:pPr>
        <w:widowControl/>
        <w:autoSpaceDE/>
        <w:autoSpaceDN/>
        <w:adjustRightInd/>
        <w:jc w:val="both"/>
        <w:rPr>
          <w:rFonts w:eastAsiaTheme="minorHAnsi"/>
          <w:sz w:val="20"/>
          <w:szCs w:val="20"/>
          <w:lang w:eastAsia="en-US"/>
        </w:rPr>
      </w:pPr>
      <w:r w:rsidRPr="008E08F0">
        <w:rPr>
          <w:rFonts w:eastAsiaTheme="minorHAnsi"/>
          <w:sz w:val="20"/>
          <w:szCs w:val="20"/>
          <w:lang w:eastAsia="en-US"/>
        </w:rPr>
        <w:t>История посёлка:</w:t>
      </w:r>
    </w:p>
    <w:p w:rsidR="00E145E6" w:rsidRPr="008E08F0" w:rsidRDefault="00E145E6" w:rsidP="00E145E6">
      <w:pPr>
        <w:widowControl/>
        <w:autoSpaceDE/>
        <w:autoSpaceDN/>
        <w:adjustRightInd/>
        <w:jc w:val="both"/>
        <w:rPr>
          <w:rFonts w:eastAsiaTheme="minorHAnsi"/>
          <w:sz w:val="20"/>
          <w:szCs w:val="20"/>
          <w:lang w:eastAsia="en-US"/>
        </w:rPr>
      </w:pPr>
      <w:r w:rsidRPr="008E08F0">
        <w:rPr>
          <w:rFonts w:eastAsiaTheme="minorHAnsi"/>
          <w:sz w:val="20"/>
          <w:szCs w:val="20"/>
          <w:lang w:eastAsia="en-US"/>
        </w:rPr>
        <w:t xml:space="preserve">В 1797 году финская деревня Тярлево лютеранского прихода </w:t>
      </w:r>
      <w:proofErr w:type="spellStart"/>
      <w:r w:rsidRPr="008E08F0">
        <w:rPr>
          <w:rFonts w:eastAsiaTheme="minorHAnsi"/>
          <w:sz w:val="20"/>
          <w:szCs w:val="20"/>
          <w:lang w:eastAsia="en-US"/>
        </w:rPr>
        <w:t>Венйоки</w:t>
      </w:r>
      <w:proofErr w:type="spellEnd"/>
      <w:r w:rsidRPr="008E08F0">
        <w:rPr>
          <w:rFonts w:eastAsiaTheme="minorHAnsi"/>
          <w:sz w:val="20"/>
          <w:szCs w:val="20"/>
          <w:lang w:eastAsia="en-US"/>
        </w:rPr>
        <w:t xml:space="preserve"> была приписана ко вновь образованному Павловскому Селу.</w:t>
      </w:r>
    </w:p>
    <w:p w:rsidR="00E145E6" w:rsidRPr="008E08F0" w:rsidRDefault="00E145E6" w:rsidP="00E145E6">
      <w:pPr>
        <w:widowControl/>
        <w:autoSpaceDE/>
        <w:autoSpaceDN/>
        <w:adjustRightInd/>
        <w:jc w:val="both"/>
        <w:rPr>
          <w:rFonts w:eastAsiaTheme="minorHAnsi"/>
          <w:sz w:val="20"/>
          <w:szCs w:val="20"/>
          <w:lang w:eastAsia="en-US"/>
        </w:rPr>
      </w:pPr>
      <w:r w:rsidRPr="008E08F0">
        <w:rPr>
          <w:rFonts w:eastAsiaTheme="minorHAnsi"/>
          <w:sz w:val="20"/>
          <w:szCs w:val="20"/>
          <w:lang w:eastAsia="en-US"/>
        </w:rPr>
        <w:t xml:space="preserve">После постройки </w:t>
      </w:r>
      <w:proofErr w:type="spellStart"/>
      <w:r w:rsidRPr="008E08F0">
        <w:rPr>
          <w:rFonts w:eastAsiaTheme="minorHAnsi"/>
          <w:sz w:val="20"/>
          <w:szCs w:val="20"/>
          <w:lang w:eastAsia="en-US"/>
        </w:rPr>
        <w:t>Царскосельской</w:t>
      </w:r>
      <w:proofErr w:type="spellEnd"/>
      <w:r w:rsidRPr="008E08F0">
        <w:rPr>
          <w:rFonts w:eastAsiaTheme="minorHAnsi"/>
          <w:sz w:val="20"/>
          <w:szCs w:val="20"/>
          <w:lang w:eastAsia="en-US"/>
        </w:rPr>
        <w:t xml:space="preserve"> железной дороги — дачная местность, состоявшая из деревень Тярлево, Глазово и </w:t>
      </w:r>
      <w:proofErr w:type="spellStart"/>
      <w:r w:rsidRPr="008E08F0">
        <w:rPr>
          <w:rFonts w:eastAsiaTheme="minorHAnsi"/>
          <w:sz w:val="20"/>
          <w:szCs w:val="20"/>
          <w:lang w:eastAsia="en-US"/>
        </w:rPr>
        <w:t>Нововесь</w:t>
      </w:r>
      <w:proofErr w:type="spellEnd"/>
      <w:r w:rsidRPr="008E08F0">
        <w:rPr>
          <w:rFonts w:eastAsiaTheme="minorHAnsi"/>
          <w:sz w:val="20"/>
          <w:szCs w:val="20"/>
          <w:lang w:eastAsia="en-US"/>
        </w:rPr>
        <w:t>.</w:t>
      </w:r>
    </w:p>
    <w:p w:rsidR="00E145E6" w:rsidRPr="008E08F0" w:rsidRDefault="00E145E6" w:rsidP="00E145E6">
      <w:pPr>
        <w:widowControl/>
        <w:autoSpaceDE/>
        <w:autoSpaceDN/>
        <w:adjustRightInd/>
        <w:jc w:val="both"/>
        <w:rPr>
          <w:rFonts w:eastAsiaTheme="minorHAnsi"/>
          <w:sz w:val="20"/>
          <w:szCs w:val="20"/>
          <w:lang w:eastAsia="en-US"/>
        </w:rPr>
      </w:pPr>
      <w:r w:rsidRPr="008E08F0">
        <w:rPr>
          <w:rFonts w:eastAsiaTheme="minorHAnsi"/>
          <w:sz w:val="20"/>
          <w:szCs w:val="20"/>
          <w:lang w:eastAsia="en-US"/>
        </w:rPr>
        <w:t>С 1882 по 1941 год существовал остановочный пункт (платформа) Тярлево на ныне разобранном перегоне Царское Село — Павловск I.</w:t>
      </w:r>
    </w:p>
    <w:p w:rsidR="00E145E6" w:rsidRPr="008E08F0" w:rsidRDefault="00E145E6" w:rsidP="00E145E6">
      <w:pPr>
        <w:widowControl/>
        <w:autoSpaceDE/>
        <w:autoSpaceDN/>
        <w:adjustRightInd/>
        <w:jc w:val="both"/>
        <w:rPr>
          <w:rFonts w:eastAsiaTheme="minorHAnsi"/>
          <w:sz w:val="20"/>
          <w:szCs w:val="20"/>
          <w:lang w:eastAsia="en-US"/>
        </w:rPr>
      </w:pPr>
      <w:r w:rsidRPr="008E08F0">
        <w:rPr>
          <w:rFonts w:eastAsiaTheme="minorHAnsi"/>
          <w:sz w:val="20"/>
          <w:szCs w:val="20"/>
          <w:lang w:eastAsia="en-US"/>
        </w:rPr>
        <w:t>Тярлево можно считать родиной российской лёгкой атлетики: в 1888 году отдыхавшая здесь молодёжь впервые в России провела соревнования по бегу.</w:t>
      </w:r>
    </w:p>
    <w:p w:rsidR="00E145E6" w:rsidRPr="008E08F0" w:rsidRDefault="00E145E6" w:rsidP="00E145E6">
      <w:pPr>
        <w:widowControl/>
        <w:autoSpaceDE/>
        <w:autoSpaceDN/>
        <w:adjustRightInd/>
        <w:jc w:val="both"/>
        <w:rPr>
          <w:rFonts w:eastAsiaTheme="minorHAnsi"/>
          <w:sz w:val="20"/>
          <w:szCs w:val="20"/>
          <w:lang w:eastAsia="en-US"/>
        </w:rPr>
      </w:pPr>
      <w:r w:rsidRPr="008E08F0">
        <w:rPr>
          <w:rFonts w:eastAsiaTheme="minorHAnsi"/>
          <w:sz w:val="20"/>
          <w:szCs w:val="20"/>
          <w:lang w:eastAsia="en-US"/>
        </w:rPr>
        <w:t xml:space="preserve">С 1918 по 1920 год существовала </w:t>
      </w:r>
      <w:proofErr w:type="spellStart"/>
      <w:r w:rsidRPr="008E08F0">
        <w:rPr>
          <w:rFonts w:eastAsiaTheme="minorHAnsi"/>
          <w:sz w:val="20"/>
          <w:szCs w:val="20"/>
          <w:lang w:eastAsia="en-US"/>
        </w:rPr>
        <w:t>Тярлевская</w:t>
      </w:r>
      <w:proofErr w:type="spellEnd"/>
      <w:r w:rsidRPr="008E08F0">
        <w:rPr>
          <w:rFonts w:eastAsiaTheme="minorHAnsi"/>
          <w:sz w:val="20"/>
          <w:szCs w:val="20"/>
          <w:lang w:eastAsia="en-US"/>
        </w:rPr>
        <w:t xml:space="preserve"> волость </w:t>
      </w:r>
      <w:proofErr w:type="spellStart"/>
      <w:r w:rsidRPr="008E08F0">
        <w:rPr>
          <w:rFonts w:eastAsiaTheme="minorHAnsi"/>
          <w:sz w:val="20"/>
          <w:szCs w:val="20"/>
          <w:lang w:eastAsia="en-US"/>
        </w:rPr>
        <w:t>Детскосельского</w:t>
      </w:r>
      <w:proofErr w:type="spellEnd"/>
      <w:r w:rsidRPr="008E08F0">
        <w:rPr>
          <w:rFonts w:eastAsiaTheme="minorHAnsi"/>
          <w:sz w:val="20"/>
          <w:szCs w:val="20"/>
          <w:lang w:eastAsia="en-US"/>
        </w:rPr>
        <w:t xml:space="preserve"> уезда, выделившаяся из Фёдоровской волости, территория которой затем вошла в состав Слуцкой волости.</w:t>
      </w:r>
    </w:p>
    <w:p w:rsidR="00E145E6" w:rsidRPr="008E08F0" w:rsidRDefault="00E145E6" w:rsidP="00E145E6">
      <w:pPr>
        <w:widowControl/>
        <w:autoSpaceDE/>
        <w:autoSpaceDN/>
        <w:adjustRightInd/>
        <w:jc w:val="both"/>
        <w:rPr>
          <w:rFonts w:eastAsiaTheme="minorHAnsi"/>
          <w:sz w:val="20"/>
          <w:szCs w:val="20"/>
          <w:lang w:eastAsia="en-US"/>
        </w:rPr>
      </w:pPr>
      <w:r w:rsidRPr="008E08F0">
        <w:rPr>
          <w:rFonts w:eastAsiaTheme="minorHAnsi"/>
          <w:sz w:val="20"/>
          <w:szCs w:val="20"/>
          <w:lang w:eastAsia="en-US"/>
        </w:rPr>
        <w:t>Указом Президиума Верховного Совета РСФСР от 25 июля 1953 года был упразднён Павловский район, и Тярлево было передано в подчинение Пушкинскому райсовету Ленинграда.</w:t>
      </w:r>
    </w:p>
    <w:p w:rsidR="00E145E6" w:rsidRPr="008E08F0" w:rsidRDefault="00E145E6" w:rsidP="00E145E6">
      <w:pPr>
        <w:widowControl/>
        <w:autoSpaceDE/>
        <w:autoSpaceDN/>
        <w:adjustRightInd/>
        <w:jc w:val="both"/>
        <w:rPr>
          <w:rFonts w:eastAsiaTheme="minorHAnsi"/>
          <w:sz w:val="20"/>
          <w:szCs w:val="20"/>
          <w:lang w:eastAsia="en-US"/>
        </w:rPr>
      </w:pPr>
      <w:r w:rsidRPr="008E08F0">
        <w:rPr>
          <w:rFonts w:eastAsiaTheme="minorHAnsi"/>
          <w:sz w:val="20"/>
          <w:szCs w:val="20"/>
          <w:lang w:eastAsia="en-US"/>
        </w:rPr>
        <w:t>Решением Ленинградского горисполкома от 2 апреля 1959 года Тярлево было отнесено к категории рабочих посёлков. При этом в черту Тярлево был включён посёлок Глазово.</w:t>
      </w:r>
    </w:p>
    <w:p w:rsidR="00E145E6" w:rsidRPr="00601323" w:rsidRDefault="00E145E6" w:rsidP="00E145E6">
      <w:pPr>
        <w:widowControl/>
        <w:autoSpaceDE/>
        <w:autoSpaceDN/>
        <w:adjustRightInd/>
        <w:jc w:val="both"/>
        <w:rPr>
          <w:rFonts w:eastAsiaTheme="minorHAnsi"/>
          <w:sz w:val="20"/>
          <w:szCs w:val="20"/>
          <w:lang w:eastAsia="en-US"/>
        </w:rPr>
      </w:pPr>
      <w:r w:rsidRPr="008E08F0">
        <w:rPr>
          <w:rFonts w:eastAsiaTheme="minorHAnsi"/>
          <w:sz w:val="20"/>
          <w:szCs w:val="20"/>
          <w:lang w:eastAsia="en-US"/>
        </w:rPr>
        <w:t>C вступлением в силу закона Санкт-Петербурга № 186-59 от 25 декабря 1996 года «Об административно-территориальном устройстве Санкт-Петербурга» Тярлево стало считаться внутригородской территорией Петербурга, наделённой статусом муниципального образования.</w:t>
      </w:r>
    </w:p>
    <w:p w:rsidR="00E145E6" w:rsidRDefault="00E145E6" w:rsidP="00A64549">
      <w:pPr>
        <w:ind w:firstLine="708"/>
        <w:jc w:val="center"/>
        <w:rPr>
          <w:rFonts w:eastAsia="Calibri"/>
          <w:b/>
          <w:sz w:val="20"/>
          <w:szCs w:val="20"/>
        </w:rPr>
      </w:pPr>
    </w:p>
    <w:p w:rsidR="00E145E6" w:rsidRDefault="00E145E6" w:rsidP="00A64549">
      <w:pPr>
        <w:ind w:firstLine="708"/>
        <w:jc w:val="center"/>
        <w:rPr>
          <w:rFonts w:eastAsia="Calibri"/>
          <w:b/>
          <w:sz w:val="20"/>
          <w:szCs w:val="20"/>
        </w:rPr>
      </w:pPr>
    </w:p>
    <w:p w:rsidR="00E145E6" w:rsidRDefault="00E145E6" w:rsidP="00A64549">
      <w:pPr>
        <w:ind w:firstLine="708"/>
        <w:jc w:val="center"/>
        <w:rPr>
          <w:rFonts w:eastAsia="Calibri"/>
          <w:b/>
          <w:sz w:val="20"/>
          <w:szCs w:val="20"/>
        </w:rPr>
      </w:pPr>
    </w:p>
    <w:p w:rsidR="00E145E6" w:rsidRDefault="00E145E6" w:rsidP="00A64549">
      <w:pPr>
        <w:ind w:firstLine="708"/>
        <w:jc w:val="center"/>
        <w:rPr>
          <w:rFonts w:eastAsia="Calibri"/>
          <w:b/>
          <w:sz w:val="20"/>
          <w:szCs w:val="20"/>
        </w:rPr>
      </w:pPr>
    </w:p>
    <w:p w:rsidR="00E145E6" w:rsidRDefault="00E145E6" w:rsidP="00A64549">
      <w:pPr>
        <w:ind w:firstLine="708"/>
        <w:jc w:val="center"/>
        <w:rPr>
          <w:rFonts w:eastAsia="Calibri"/>
          <w:b/>
          <w:sz w:val="20"/>
          <w:szCs w:val="20"/>
        </w:rPr>
      </w:pPr>
    </w:p>
    <w:p w:rsidR="00E145E6" w:rsidRDefault="00E145E6" w:rsidP="00A64549">
      <w:pPr>
        <w:ind w:firstLine="708"/>
        <w:jc w:val="center"/>
        <w:rPr>
          <w:rFonts w:eastAsia="Calibri"/>
          <w:b/>
          <w:sz w:val="20"/>
          <w:szCs w:val="20"/>
        </w:rPr>
      </w:pPr>
    </w:p>
    <w:p w:rsidR="00E145E6" w:rsidRDefault="00E145E6" w:rsidP="00A64549">
      <w:pPr>
        <w:ind w:firstLine="708"/>
        <w:jc w:val="center"/>
        <w:rPr>
          <w:rFonts w:eastAsia="Calibri"/>
          <w:b/>
          <w:sz w:val="20"/>
          <w:szCs w:val="20"/>
        </w:rPr>
      </w:pPr>
    </w:p>
    <w:p w:rsidR="00E145E6" w:rsidRDefault="00E145E6" w:rsidP="00A64549">
      <w:pPr>
        <w:ind w:firstLine="708"/>
        <w:jc w:val="center"/>
        <w:rPr>
          <w:rFonts w:eastAsia="Calibri"/>
          <w:b/>
          <w:sz w:val="20"/>
          <w:szCs w:val="20"/>
        </w:rPr>
      </w:pPr>
    </w:p>
    <w:p w:rsidR="00E145E6" w:rsidRDefault="00E145E6" w:rsidP="00A64549">
      <w:pPr>
        <w:ind w:firstLine="708"/>
        <w:jc w:val="center"/>
        <w:rPr>
          <w:rFonts w:eastAsia="Calibri"/>
          <w:b/>
          <w:sz w:val="20"/>
          <w:szCs w:val="20"/>
        </w:rPr>
      </w:pPr>
    </w:p>
    <w:p w:rsidR="00E145E6" w:rsidRDefault="00E145E6" w:rsidP="00A64549">
      <w:pPr>
        <w:ind w:firstLine="708"/>
        <w:jc w:val="center"/>
        <w:rPr>
          <w:rFonts w:eastAsia="Calibri"/>
          <w:b/>
          <w:sz w:val="20"/>
          <w:szCs w:val="20"/>
        </w:rPr>
      </w:pPr>
    </w:p>
    <w:p w:rsidR="00E145E6" w:rsidRDefault="00E145E6" w:rsidP="00A64549">
      <w:pPr>
        <w:ind w:firstLine="708"/>
        <w:jc w:val="center"/>
        <w:rPr>
          <w:rFonts w:eastAsia="Calibri"/>
          <w:b/>
          <w:sz w:val="20"/>
          <w:szCs w:val="20"/>
        </w:rPr>
      </w:pPr>
    </w:p>
    <w:p w:rsidR="00E145E6" w:rsidRDefault="00E145E6" w:rsidP="00A64549">
      <w:pPr>
        <w:ind w:firstLine="708"/>
        <w:jc w:val="center"/>
        <w:rPr>
          <w:rFonts w:eastAsia="Calibri"/>
          <w:b/>
          <w:sz w:val="20"/>
          <w:szCs w:val="20"/>
        </w:rPr>
      </w:pPr>
    </w:p>
    <w:p w:rsidR="00E145E6" w:rsidRDefault="00E145E6" w:rsidP="00A64549">
      <w:pPr>
        <w:ind w:firstLine="708"/>
        <w:jc w:val="center"/>
        <w:rPr>
          <w:rFonts w:eastAsia="Calibri"/>
          <w:b/>
          <w:sz w:val="20"/>
          <w:szCs w:val="20"/>
        </w:rPr>
      </w:pPr>
    </w:p>
    <w:p w:rsidR="00E145E6" w:rsidRDefault="00E145E6" w:rsidP="00A64549">
      <w:pPr>
        <w:ind w:firstLine="708"/>
        <w:jc w:val="center"/>
        <w:rPr>
          <w:rFonts w:eastAsia="Calibri"/>
          <w:b/>
          <w:sz w:val="20"/>
          <w:szCs w:val="20"/>
        </w:rPr>
      </w:pPr>
    </w:p>
    <w:p w:rsidR="00E145E6" w:rsidRDefault="00E145E6" w:rsidP="00A64549">
      <w:pPr>
        <w:ind w:firstLine="708"/>
        <w:jc w:val="center"/>
        <w:rPr>
          <w:rFonts w:eastAsia="Calibri"/>
          <w:b/>
          <w:sz w:val="20"/>
          <w:szCs w:val="20"/>
        </w:rPr>
      </w:pPr>
    </w:p>
    <w:p w:rsidR="00A64549" w:rsidRPr="00A64549" w:rsidRDefault="00A64549" w:rsidP="00A64549">
      <w:pPr>
        <w:ind w:firstLine="708"/>
        <w:jc w:val="center"/>
        <w:rPr>
          <w:rFonts w:eastAsia="Calibri"/>
          <w:b/>
          <w:sz w:val="20"/>
          <w:szCs w:val="20"/>
        </w:rPr>
      </w:pPr>
      <w:r w:rsidRPr="00A64549">
        <w:rPr>
          <w:rFonts w:eastAsia="Calibri"/>
          <w:b/>
          <w:sz w:val="20"/>
          <w:szCs w:val="20"/>
        </w:rPr>
        <w:t>О лечении наркологических заболеваний</w:t>
      </w:r>
    </w:p>
    <w:p w:rsidR="00A64549" w:rsidRPr="00A64549" w:rsidRDefault="00A64549" w:rsidP="00A64549">
      <w:pPr>
        <w:ind w:firstLine="708"/>
        <w:jc w:val="center"/>
        <w:rPr>
          <w:rFonts w:eastAsia="Times New Roman"/>
          <w:color w:val="000000"/>
          <w:sz w:val="20"/>
          <w:szCs w:val="20"/>
          <w:shd w:val="clear" w:color="auto" w:fill="FFFFFF"/>
        </w:rPr>
      </w:pPr>
    </w:p>
    <w:p w:rsidR="00A64549" w:rsidRPr="00A64549" w:rsidRDefault="00A64549" w:rsidP="00A64549">
      <w:pPr>
        <w:ind w:firstLine="708"/>
        <w:jc w:val="both"/>
        <w:rPr>
          <w:rFonts w:eastAsia="Times New Roman"/>
          <w:color w:val="000000"/>
          <w:sz w:val="20"/>
          <w:szCs w:val="20"/>
          <w:shd w:val="clear" w:color="auto" w:fill="FFFFFF"/>
        </w:rPr>
      </w:pPr>
      <w:r w:rsidRPr="00A64549">
        <w:rPr>
          <w:rFonts w:eastAsia="Times New Roman"/>
          <w:color w:val="000000"/>
          <w:sz w:val="20"/>
          <w:szCs w:val="20"/>
        </w:rPr>
        <w:t>Наркомания – страшная зависимость человека, которая уносит жизни сотен людей. Передозировка наркотических средств очень быстро забирает человеческие жизни. Лечение наркомании является важным вопросом в жизни наркозависимых людей.</w:t>
      </w:r>
    </w:p>
    <w:p w:rsidR="00A64549" w:rsidRPr="00A64549" w:rsidRDefault="00A64549" w:rsidP="00A64549">
      <w:pPr>
        <w:ind w:firstLine="708"/>
        <w:jc w:val="both"/>
        <w:rPr>
          <w:rFonts w:eastAsia="Times New Roman"/>
          <w:color w:val="000000"/>
          <w:sz w:val="20"/>
          <w:szCs w:val="20"/>
          <w:shd w:val="clear" w:color="auto" w:fill="FFFFFF"/>
        </w:rPr>
      </w:pPr>
      <w:r w:rsidRPr="00A64549">
        <w:rPr>
          <w:rFonts w:eastAsia="Times New Roman"/>
          <w:color w:val="000000"/>
          <w:sz w:val="20"/>
          <w:szCs w:val="20"/>
        </w:rPr>
        <w:t>Избавиться от наркомании самостоятельно нелегко, и лишь немногим людям удается перестать принимать наркотики и возвратиться к нормальной жизни. Не откладывайте собственное спасение или спасение близкого человека, ведь каждый новый день наркозависимого человека может нести смертельную опасность.</w:t>
      </w:r>
    </w:p>
    <w:p w:rsidR="00A64549" w:rsidRPr="00A64549" w:rsidRDefault="00A64549" w:rsidP="00A64549">
      <w:pPr>
        <w:ind w:firstLine="708"/>
        <w:jc w:val="both"/>
        <w:rPr>
          <w:rFonts w:eastAsia="Times New Roman"/>
          <w:color w:val="000000"/>
          <w:sz w:val="20"/>
          <w:szCs w:val="20"/>
        </w:rPr>
      </w:pPr>
      <w:r w:rsidRPr="00A64549">
        <w:rPr>
          <w:rFonts w:eastAsia="Times New Roman"/>
          <w:color w:val="000000"/>
          <w:sz w:val="20"/>
          <w:szCs w:val="20"/>
        </w:rPr>
        <w:t xml:space="preserve">Способы лечения наркозависимости: </w:t>
      </w:r>
    </w:p>
    <w:p w:rsidR="00A64549" w:rsidRPr="00A64549" w:rsidRDefault="00A64549" w:rsidP="00A64549">
      <w:pPr>
        <w:pStyle w:val="a3"/>
        <w:numPr>
          <w:ilvl w:val="0"/>
          <w:numId w:val="26"/>
        </w:numPr>
        <w:spacing w:after="0" w:line="240" w:lineRule="auto"/>
        <w:jc w:val="both"/>
        <w:rPr>
          <w:rFonts w:ascii="Times New Roman" w:eastAsia="Times New Roman" w:hAnsi="Times New Roman" w:cs="Times New Roman"/>
          <w:color w:val="000000"/>
          <w:sz w:val="20"/>
          <w:szCs w:val="20"/>
          <w:lang w:eastAsia="ru-RU"/>
        </w:rPr>
      </w:pPr>
      <w:r w:rsidRPr="00A64549">
        <w:rPr>
          <w:rFonts w:ascii="Times New Roman" w:eastAsia="Times New Roman" w:hAnsi="Times New Roman" w:cs="Times New Roman"/>
          <w:color w:val="000000"/>
          <w:sz w:val="20"/>
          <w:szCs w:val="20"/>
          <w:lang w:eastAsia="ru-RU"/>
        </w:rPr>
        <w:t>Снятие абстинентного синдрома с помощью медикаментов, которое проводится в стационаре, направлено на устранение болезненных и неприятных симптомов физического и психического характера, возникающих после отказа от наркотических средств.</w:t>
      </w:r>
    </w:p>
    <w:p w:rsidR="00A64549" w:rsidRPr="00A64549" w:rsidRDefault="00A64549" w:rsidP="00A64549">
      <w:pPr>
        <w:pStyle w:val="a3"/>
        <w:numPr>
          <w:ilvl w:val="0"/>
          <w:numId w:val="26"/>
        </w:numPr>
        <w:spacing w:after="0" w:line="240" w:lineRule="auto"/>
        <w:jc w:val="both"/>
        <w:rPr>
          <w:rFonts w:ascii="Times New Roman" w:eastAsia="Times New Roman" w:hAnsi="Times New Roman" w:cs="Times New Roman"/>
          <w:color w:val="000000"/>
          <w:sz w:val="20"/>
          <w:szCs w:val="20"/>
          <w:lang w:eastAsia="ru-RU"/>
        </w:rPr>
      </w:pPr>
      <w:r w:rsidRPr="00A64549">
        <w:rPr>
          <w:rFonts w:ascii="Times New Roman" w:eastAsia="Times New Roman" w:hAnsi="Times New Roman" w:cs="Times New Roman"/>
          <w:color w:val="000000"/>
          <w:sz w:val="20"/>
          <w:szCs w:val="20"/>
          <w:lang w:eastAsia="ru-RU"/>
        </w:rPr>
        <w:t>Стационарное или амбулаторное лечение психической зависимости, цель которых снизить тягу к наркотическим веществам на психическом уровне.</w:t>
      </w:r>
    </w:p>
    <w:p w:rsidR="00A64549" w:rsidRPr="00A64549" w:rsidRDefault="00A64549" w:rsidP="00A64549">
      <w:pPr>
        <w:pStyle w:val="a3"/>
        <w:numPr>
          <w:ilvl w:val="0"/>
          <w:numId w:val="26"/>
        </w:numPr>
        <w:spacing w:after="0" w:line="240" w:lineRule="auto"/>
        <w:jc w:val="both"/>
        <w:rPr>
          <w:rFonts w:ascii="Times New Roman" w:eastAsia="Times New Roman" w:hAnsi="Times New Roman" w:cs="Times New Roman"/>
          <w:color w:val="000000"/>
          <w:sz w:val="20"/>
          <w:szCs w:val="20"/>
          <w:lang w:eastAsia="ru-RU"/>
        </w:rPr>
      </w:pPr>
      <w:proofErr w:type="spellStart"/>
      <w:r w:rsidRPr="00A64549">
        <w:rPr>
          <w:rFonts w:ascii="Times New Roman" w:eastAsia="Times New Roman" w:hAnsi="Times New Roman" w:cs="Times New Roman"/>
          <w:color w:val="000000"/>
          <w:sz w:val="20"/>
          <w:szCs w:val="20"/>
          <w:lang w:eastAsia="ru-RU"/>
        </w:rPr>
        <w:t>Ресоциализация</w:t>
      </w:r>
      <w:proofErr w:type="spellEnd"/>
      <w:r w:rsidRPr="00A64549">
        <w:rPr>
          <w:rFonts w:ascii="Times New Roman" w:eastAsia="Times New Roman" w:hAnsi="Times New Roman" w:cs="Times New Roman"/>
          <w:color w:val="000000"/>
          <w:sz w:val="20"/>
          <w:szCs w:val="20"/>
          <w:lang w:eastAsia="ru-RU"/>
        </w:rPr>
        <w:t xml:space="preserve"> с целью возврата к полноценной жизни в обществе. </w:t>
      </w:r>
    </w:p>
    <w:p w:rsidR="00A64549" w:rsidRPr="00A64549" w:rsidRDefault="00A64549" w:rsidP="00A64549">
      <w:pPr>
        <w:pStyle w:val="a3"/>
        <w:spacing w:after="0" w:line="240" w:lineRule="auto"/>
        <w:jc w:val="both"/>
        <w:rPr>
          <w:rFonts w:ascii="Times New Roman" w:eastAsia="Times New Roman" w:hAnsi="Times New Roman" w:cs="Times New Roman"/>
          <w:color w:val="000000"/>
          <w:sz w:val="20"/>
          <w:szCs w:val="20"/>
          <w:lang w:eastAsia="ru-RU"/>
        </w:rPr>
      </w:pPr>
    </w:p>
    <w:p w:rsidR="00A64549" w:rsidRPr="00A64549" w:rsidRDefault="00A64549" w:rsidP="00A64549">
      <w:pPr>
        <w:ind w:firstLine="360"/>
        <w:jc w:val="both"/>
        <w:rPr>
          <w:rFonts w:eastAsia="Times New Roman"/>
          <w:color w:val="000000"/>
          <w:sz w:val="20"/>
          <w:szCs w:val="20"/>
        </w:rPr>
      </w:pPr>
      <w:r w:rsidRPr="00A64549">
        <w:rPr>
          <w:rFonts w:eastAsia="Times New Roman"/>
          <w:color w:val="000000"/>
          <w:sz w:val="20"/>
          <w:szCs w:val="20"/>
        </w:rPr>
        <w:t>Эффективное лечение наркомании невозможно без психологической помощи и адаптации наркозависимого человека в обществе. Эффективное лечение можно получить в реабилитационных центрах, где работают специалисты, используются такие способы, как лечение наркомании гипнозом, кодирование, применение психотропных препаратов и нейролептиков.</w:t>
      </w:r>
    </w:p>
    <w:p w:rsidR="00A64549" w:rsidRPr="00A64549" w:rsidRDefault="00A64549" w:rsidP="00A64549">
      <w:pPr>
        <w:ind w:firstLine="360"/>
        <w:jc w:val="both"/>
        <w:rPr>
          <w:rFonts w:eastAsia="Times New Roman"/>
          <w:color w:val="000000"/>
          <w:sz w:val="20"/>
          <w:szCs w:val="20"/>
        </w:rPr>
      </w:pPr>
      <w:r w:rsidRPr="00A64549">
        <w:rPr>
          <w:rFonts w:eastAsia="Times New Roman"/>
          <w:color w:val="000000"/>
          <w:sz w:val="20"/>
          <w:szCs w:val="20"/>
        </w:rPr>
        <w:t xml:space="preserve">Вопрос о принудительном лечении людей, зависимых от наркотиков, сейчас поднимается на государственном уровне. Опыт специалистов наркологов показывает, что успех от лечения пропорционален желанию самого наркозависимого избавиться от наркотической зависимости. Успешное лечение невозможно без понимания и желания избавиться от зависимости. </w:t>
      </w:r>
    </w:p>
    <w:p w:rsidR="00A64549" w:rsidRPr="00A64549" w:rsidRDefault="00A64549" w:rsidP="00A64549">
      <w:pPr>
        <w:ind w:firstLine="360"/>
        <w:jc w:val="both"/>
        <w:rPr>
          <w:rFonts w:eastAsia="Times New Roman"/>
          <w:color w:val="000000"/>
          <w:sz w:val="20"/>
          <w:szCs w:val="20"/>
        </w:rPr>
      </w:pPr>
    </w:p>
    <w:p w:rsidR="00A64549" w:rsidRPr="00A64549" w:rsidRDefault="00A64549" w:rsidP="00A64549">
      <w:pPr>
        <w:jc w:val="center"/>
        <w:rPr>
          <w:b/>
          <w:sz w:val="20"/>
          <w:szCs w:val="20"/>
        </w:rPr>
      </w:pPr>
      <w:r w:rsidRPr="00A64549">
        <w:rPr>
          <w:b/>
          <w:sz w:val="20"/>
          <w:szCs w:val="20"/>
        </w:rPr>
        <w:t>Информация для лиц, нуждающихся в лечении от наркозависимости и медицинской реабилитации в Пушкинском районе</w:t>
      </w:r>
    </w:p>
    <w:p w:rsidR="00A64549" w:rsidRPr="00A64549" w:rsidRDefault="00293157" w:rsidP="00A64549">
      <w:pPr>
        <w:shd w:val="clear" w:color="auto" w:fill="FFFFFF"/>
        <w:jc w:val="center"/>
        <w:textAlignment w:val="baseline"/>
        <w:outlineLvl w:val="0"/>
        <w:rPr>
          <w:rFonts w:eastAsia="Times New Roman"/>
          <w:bCs/>
          <w:kern w:val="36"/>
          <w:sz w:val="20"/>
          <w:szCs w:val="20"/>
        </w:rPr>
      </w:pPr>
      <w:hyperlink r:id="rId9" w:tooltip="Постоянная ссылка: Диспансерно-поликлиническое отделение Пушкинского района" w:history="1">
        <w:proofErr w:type="spellStart"/>
        <w:r w:rsidR="00A64549" w:rsidRPr="00A64549">
          <w:rPr>
            <w:rFonts w:eastAsia="Times New Roman"/>
            <w:bCs/>
            <w:kern w:val="36"/>
            <w:sz w:val="20"/>
            <w:szCs w:val="20"/>
          </w:rPr>
          <w:t>Диспансерно</w:t>
        </w:r>
        <w:proofErr w:type="spellEnd"/>
        <w:r w:rsidR="00A64549" w:rsidRPr="00A64549">
          <w:rPr>
            <w:rFonts w:eastAsia="Times New Roman"/>
            <w:bCs/>
            <w:kern w:val="36"/>
            <w:sz w:val="20"/>
            <w:szCs w:val="20"/>
          </w:rPr>
          <w:t>-поликлиническое отделение Пушкинского района</w:t>
        </w:r>
      </w:hyperlink>
    </w:p>
    <w:p w:rsidR="00A64549" w:rsidRPr="00A64549" w:rsidRDefault="00A64549" w:rsidP="00A64549">
      <w:pPr>
        <w:jc w:val="center"/>
        <w:rPr>
          <w:sz w:val="20"/>
          <w:szCs w:val="20"/>
        </w:rPr>
      </w:pPr>
      <w:r w:rsidRPr="00A64549">
        <w:rPr>
          <w:sz w:val="20"/>
          <w:szCs w:val="20"/>
        </w:rPr>
        <w:t>Наркологический кабинет Пушкинского района</w:t>
      </w:r>
    </w:p>
    <w:p w:rsidR="00A64549" w:rsidRPr="00A64549" w:rsidRDefault="00A64549" w:rsidP="00A64549">
      <w:pPr>
        <w:pStyle w:val="ad"/>
        <w:shd w:val="clear" w:color="auto" w:fill="FFFFFF"/>
        <w:spacing w:before="204" w:after="204"/>
        <w:jc w:val="both"/>
        <w:textAlignment w:val="baseline"/>
        <w:rPr>
          <w:sz w:val="20"/>
          <w:szCs w:val="20"/>
        </w:rPr>
      </w:pPr>
      <w:r w:rsidRPr="00A64549">
        <w:rPr>
          <w:sz w:val="20"/>
          <w:szCs w:val="20"/>
        </w:rPr>
        <w:t>Виды медицинской помощи: специализированная наркологическая помощь. Профили медицинской помощи: психиатрия-наркология, психотерапия.</w:t>
      </w:r>
    </w:p>
    <w:p w:rsidR="00A64549" w:rsidRPr="00A64549" w:rsidRDefault="00A64549" w:rsidP="00A64549">
      <w:pPr>
        <w:pStyle w:val="ad"/>
        <w:shd w:val="clear" w:color="auto" w:fill="FFFFFF"/>
        <w:spacing w:after="0"/>
        <w:textAlignment w:val="baseline"/>
        <w:rPr>
          <w:color w:val="000000"/>
          <w:sz w:val="20"/>
          <w:szCs w:val="20"/>
          <w:shd w:val="clear" w:color="auto" w:fill="FFFFFF"/>
        </w:rPr>
      </w:pPr>
      <w:r w:rsidRPr="00A64549">
        <w:rPr>
          <w:rStyle w:val="af4"/>
          <w:sz w:val="20"/>
          <w:szCs w:val="20"/>
          <w:bdr w:val="none" w:sz="0" w:space="0" w:color="auto" w:frame="1"/>
        </w:rPr>
        <w:t>Регистратура:</w:t>
      </w:r>
      <w:r w:rsidRPr="00A64549">
        <w:rPr>
          <w:sz w:val="20"/>
          <w:szCs w:val="20"/>
        </w:rPr>
        <w:t> +7 (812) 466-53-83</w:t>
      </w:r>
      <w:r w:rsidRPr="00A64549">
        <w:rPr>
          <w:sz w:val="20"/>
          <w:szCs w:val="20"/>
        </w:rPr>
        <w:br/>
      </w:r>
      <w:r w:rsidRPr="00A64549">
        <w:rPr>
          <w:rStyle w:val="af4"/>
          <w:sz w:val="20"/>
          <w:szCs w:val="20"/>
          <w:bdr w:val="none" w:sz="0" w:space="0" w:color="auto" w:frame="1"/>
        </w:rPr>
        <w:t>Факс:</w:t>
      </w:r>
      <w:r w:rsidRPr="00A64549">
        <w:rPr>
          <w:sz w:val="20"/>
          <w:szCs w:val="20"/>
        </w:rPr>
        <w:t> +7(812) 466-53-83</w:t>
      </w:r>
      <w:r w:rsidRPr="00A64549">
        <w:rPr>
          <w:sz w:val="20"/>
          <w:szCs w:val="20"/>
        </w:rPr>
        <w:br/>
      </w:r>
      <w:r w:rsidRPr="00A64549">
        <w:rPr>
          <w:rStyle w:val="af4"/>
          <w:sz w:val="20"/>
          <w:szCs w:val="20"/>
          <w:bdr w:val="none" w:sz="0" w:space="0" w:color="auto" w:frame="1"/>
        </w:rPr>
        <w:t>E-</w:t>
      </w:r>
      <w:proofErr w:type="spellStart"/>
      <w:r w:rsidRPr="00A64549">
        <w:rPr>
          <w:rStyle w:val="af4"/>
          <w:sz w:val="20"/>
          <w:szCs w:val="20"/>
          <w:bdr w:val="none" w:sz="0" w:space="0" w:color="auto" w:frame="1"/>
        </w:rPr>
        <w:t>mail</w:t>
      </w:r>
      <w:proofErr w:type="spellEnd"/>
      <w:r w:rsidRPr="00A64549">
        <w:rPr>
          <w:rStyle w:val="af4"/>
          <w:sz w:val="20"/>
          <w:szCs w:val="20"/>
          <w:bdr w:val="none" w:sz="0" w:space="0" w:color="auto" w:frame="1"/>
        </w:rPr>
        <w:t>: </w:t>
      </w:r>
      <w:hyperlink r:id="rId10" w:history="1">
        <w:r w:rsidRPr="00A64549">
          <w:rPr>
            <w:rStyle w:val="ae"/>
            <w:sz w:val="20"/>
            <w:szCs w:val="20"/>
            <w:bdr w:val="none" w:sz="0" w:space="0" w:color="auto" w:frame="1"/>
            <w:shd w:val="clear" w:color="auto" w:fill="FFFFFF"/>
          </w:rPr>
          <w:t>gornark.d1@zdrav.spb.ru</w:t>
        </w:r>
      </w:hyperlink>
    </w:p>
    <w:p w:rsidR="00A64549" w:rsidRPr="00A64549" w:rsidRDefault="00A64549" w:rsidP="00A64549">
      <w:pPr>
        <w:pStyle w:val="ad"/>
        <w:shd w:val="clear" w:color="auto" w:fill="FFFFFF"/>
        <w:spacing w:after="0"/>
        <w:textAlignment w:val="baseline"/>
        <w:rPr>
          <w:sz w:val="20"/>
          <w:szCs w:val="20"/>
        </w:rPr>
      </w:pPr>
      <w:r w:rsidRPr="00A64549">
        <w:rPr>
          <w:rStyle w:val="af4"/>
          <w:sz w:val="20"/>
          <w:szCs w:val="20"/>
          <w:bdr w:val="none" w:sz="0" w:space="0" w:color="auto" w:frame="1"/>
        </w:rPr>
        <w:t>Адрес:</w:t>
      </w:r>
      <w:r w:rsidRPr="00A64549">
        <w:rPr>
          <w:sz w:val="20"/>
          <w:szCs w:val="20"/>
        </w:rPr>
        <w:t> 196607, Санкт-Петербург, г. Пушкин</w:t>
      </w:r>
      <w:proofErr w:type="gramStart"/>
      <w:r w:rsidRPr="00A64549">
        <w:rPr>
          <w:sz w:val="20"/>
          <w:szCs w:val="20"/>
        </w:rPr>
        <w:t xml:space="preserve">., </w:t>
      </w:r>
      <w:proofErr w:type="gramEnd"/>
      <w:r w:rsidRPr="00A64549">
        <w:rPr>
          <w:sz w:val="20"/>
          <w:szCs w:val="20"/>
        </w:rPr>
        <w:t>Школьная улица, д 23</w:t>
      </w:r>
    </w:p>
    <w:p w:rsidR="00A64549" w:rsidRPr="00A64549" w:rsidRDefault="00A64549" w:rsidP="00A64549">
      <w:pPr>
        <w:widowControl/>
        <w:autoSpaceDE/>
        <w:autoSpaceDN/>
        <w:adjustRightInd/>
        <w:ind w:firstLine="708"/>
        <w:jc w:val="center"/>
        <w:rPr>
          <w:rFonts w:eastAsia="Calibri"/>
          <w:b/>
          <w:sz w:val="20"/>
          <w:szCs w:val="20"/>
          <w:shd w:val="clear" w:color="auto" w:fill="FFFFFF"/>
          <w:lang w:eastAsia="en-US"/>
        </w:rPr>
      </w:pPr>
      <w:r w:rsidRPr="00A64549">
        <w:rPr>
          <w:rFonts w:eastAsia="Calibri"/>
          <w:b/>
          <w:sz w:val="20"/>
          <w:szCs w:val="20"/>
          <w:shd w:val="clear" w:color="auto" w:fill="FFFFFF"/>
          <w:lang w:eastAsia="en-US"/>
        </w:rPr>
        <w:lastRenderedPageBreak/>
        <w:t>О соблюдении экологической культуры в области обращения с твердыми коммунальными отходами</w:t>
      </w:r>
    </w:p>
    <w:p w:rsidR="00A64549" w:rsidRPr="00A64549" w:rsidRDefault="00A64549" w:rsidP="00A64549">
      <w:pPr>
        <w:widowControl/>
        <w:autoSpaceDE/>
        <w:autoSpaceDN/>
        <w:adjustRightInd/>
        <w:ind w:firstLine="708"/>
        <w:jc w:val="both"/>
        <w:rPr>
          <w:rFonts w:eastAsia="Calibri"/>
          <w:sz w:val="20"/>
          <w:szCs w:val="20"/>
          <w:lang w:eastAsia="en-US"/>
        </w:rPr>
      </w:pPr>
    </w:p>
    <w:p w:rsidR="00A64549" w:rsidRPr="00A64549" w:rsidRDefault="00A64549" w:rsidP="00A64549">
      <w:pPr>
        <w:widowControl/>
        <w:autoSpaceDE/>
        <w:autoSpaceDN/>
        <w:adjustRightInd/>
        <w:ind w:firstLine="708"/>
        <w:jc w:val="both"/>
        <w:rPr>
          <w:rFonts w:eastAsia="Times New Roman"/>
          <w:bCs/>
          <w:color w:val="080111"/>
          <w:sz w:val="20"/>
          <w:szCs w:val="20"/>
        </w:rPr>
      </w:pPr>
      <w:r w:rsidRPr="00A64549">
        <w:rPr>
          <w:rFonts w:eastAsia="Calibri"/>
          <w:sz w:val="20"/>
          <w:szCs w:val="20"/>
          <w:lang w:eastAsia="en-US"/>
        </w:rPr>
        <w:t>Н</w:t>
      </w:r>
      <w:r w:rsidRPr="00A64549">
        <w:rPr>
          <w:rFonts w:eastAsia="Times New Roman"/>
          <w:bCs/>
          <w:color w:val="080111"/>
          <w:sz w:val="20"/>
          <w:szCs w:val="20"/>
        </w:rPr>
        <w:t xml:space="preserve">икому из нас не хотелось бы жить в каменной пустыне без деревьев, птиц и живой природы. Сегодня загрязнение окружающей среды стало огромной проблемой: воздух отравлен ядами, мегаполисы загрязнены отбросами и мусором, от которого невозможно избавиться. Природа в опасности, но исправление данной проблемы зависит от каждого из нас! </w:t>
      </w:r>
    </w:p>
    <w:p w:rsidR="00A64549" w:rsidRPr="00A64549" w:rsidRDefault="00A64549" w:rsidP="00A64549">
      <w:pPr>
        <w:widowControl/>
        <w:autoSpaceDE/>
        <w:autoSpaceDN/>
        <w:adjustRightInd/>
        <w:ind w:firstLine="708"/>
        <w:jc w:val="both"/>
        <w:rPr>
          <w:rFonts w:eastAsia="Times New Roman"/>
          <w:bCs/>
          <w:color w:val="080111"/>
          <w:sz w:val="20"/>
          <w:szCs w:val="20"/>
        </w:rPr>
      </w:pPr>
      <w:r w:rsidRPr="00A64549">
        <w:rPr>
          <w:rFonts w:eastAsia="Times New Roman"/>
          <w:bCs/>
          <w:color w:val="080111"/>
          <w:sz w:val="20"/>
          <w:szCs w:val="20"/>
        </w:rPr>
        <w:t>Необходимо начать с малого: запомнить и соблюдать простые правила поведения. В силах каждого сделать для окружающей среды и родной природы многое уже сейчас!</w:t>
      </w:r>
    </w:p>
    <w:p w:rsidR="00A64549" w:rsidRPr="00A64549" w:rsidRDefault="00A64549" w:rsidP="00A64549">
      <w:pPr>
        <w:widowControl/>
        <w:autoSpaceDE/>
        <w:autoSpaceDN/>
        <w:adjustRightInd/>
        <w:ind w:firstLine="708"/>
        <w:jc w:val="both"/>
        <w:rPr>
          <w:rFonts w:eastAsia="Calibri"/>
          <w:sz w:val="20"/>
          <w:szCs w:val="20"/>
          <w:shd w:val="clear" w:color="auto" w:fill="FFFFFF"/>
          <w:lang w:eastAsia="en-US"/>
        </w:rPr>
      </w:pPr>
      <w:r w:rsidRPr="00A64549">
        <w:rPr>
          <w:rFonts w:eastAsia="Calibri"/>
          <w:sz w:val="20"/>
          <w:szCs w:val="20"/>
          <w:bdr w:val="none" w:sz="0" w:space="0" w:color="auto" w:frame="1"/>
          <w:shd w:val="clear" w:color="auto" w:fill="FFFFFF"/>
          <w:lang w:eastAsia="en-US"/>
        </w:rPr>
        <w:t xml:space="preserve">Причины возникновения мусора: </w:t>
      </w:r>
      <w:r w:rsidRPr="00A64549">
        <w:rPr>
          <w:rFonts w:eastAsia="Calibri"/>
          <w:sz w:val="20"/>
          <w:szCs w:val="20"/>
          <w:shd w:val="clear" w:color="auto" w:fill="FFFFFF"/>
          <w:lang w:eastAsia="en-US"/>
        </w:rPr>
        <w:t>рост производства одноразового использования: увеличение количества упаковки; повышение уровня жизни, позволяющее пригодные к использованию вещи заменять новыми;</w:t>
      </w:r>
    </w:p>
    <w:p w:rsidR="00A64549" w:rsidRPr="00A64549" w:rsidRDefault="00A64549" w:rsidP="00A64549">
      <w:pPr>
        <w:widowControl/>
        <w:autoSpaceDE/>
        <w:autoSpaceDN/>
        <w:adjustRightInd/>
        <w:ind w:firstLine="708"/>
        <w:jc w:val="both"/>
        <w:rPr>
          <w:rFonts w:eastAsia="Calibri"/>
          <w:sz w:val="20"/>
          <w:szCs w:val="20"/>
          <w:shd w:val="clear" w:color="auto" w:fill="FFFFFF"/>
          <w:lang w:eastAsia="en-US"/>
        </w:rPr>
      </w:pPr>
      <w:r w:rsidRPr="00A64549">
        <w:rPr>
          <w:rFonts w:eastAsia="Calibri"/>
          <w:sz w:val="20"/>
          <w:szCs w:val="20"/>
          <w:bdr w:val="none" w:sz="0" w:space="0" w:color="auto" w:frame="1"/>
          <w:shd w:val="clear" w:color="auto" w:fill="FFFFFF"/>
          <w:lang w:eastAsia="en-US"/>
        </w:rPr>
        <w:t>Твёрдые бытовые отходы</w:t>
      </w:r>
      <w:r w:rsidRPr="00A64549">
        <w:rPr>
          <w:rFonts w:eastAsia="Calibri"/>
          <w:sz w:val="20"/>
          <w:szCs w:val="20"/>
          <w:shd w:val="clear" w:color="auto" w:fill="FFFFFF"/>
          <w:lang w:eastAsia="en-US"/>
        </w:rPr>
        <w:t> (ТБО, бытовой мусор) — предметы или товары, потерявшие потребительские свойства, наибольшая часть отходов потребления</w:t>
      </w:r>
      <w:r w:rsidRPr="00A64549">
        <w:rPr>
          <w:rFonts w:eastAsia="Calibri"/>
          <w:sz w:val="20"/>
          <w:szCs w:val="20"/>
          <w:lang w:eastAsia="en-US"/>
        </w:rPr>
        <w:br/>
      </w:r>
      <w:r w:rsidRPr="00A64549">
        <w:rPr>
          <w:rFonts w:eastAsia="Calibri"/>
          <w:sz w:val="20"/>
          <w:szCs w:val="20"/>
          <w:shd w:val="clear" w:color="auto" w:fill="FFFFFF"/>
          <w:lang w:eastAsia="en-US"/>
        </w:rPr>
        <w:t>ТБО: бумага, стекло, пищевые отходы, пластмассы, ткани, металлические предметы.</w:t>
      </w:r>
    </w:p>
    <w:p w:rsidR="00A64549" w:rsidRPr="00A64549" w:rsidRDefault="00A64549" w:rsidP="00A64549">
      <w:pPr>
        <w:widowControl/>
        <w:autoSpaceDE/>
        <w:autoSpaceDN/>
        <w:adjustRightInd/>
        <w:jc w:val="center"/>
        <w:rPr>
          <w:rFonts w:eastAsia="Calibri"/>
          <w:sz w:val="20"/>
          <w:szCs w:val="20"/>
          <w:shd w:val="clear" w:color="auto" w:fill="FFFFFF"/>
          <w:lang w:eastAsia="en-US"/>
        </w:rPr>
      </w:pPr>
    </w:p>
    <w:p w:rsidR="00A64549" w:rsidRPr="00A64549" w:rsidRDefault="00A64549" w:rsidP="00A64549">
      <w:pPr>
        <w:widowControl/>
        <w:autoSpaceDE/>
        <w:autoSpaceDN/>
        <w:adjustRightInd/>
        <w:jc w:val="center"/>
        <w:rPr>
          <w:rFonts w:eastAsia="Calibri"/>
          <w:sz w:val="20"/>
          <w:szCs w:val="20"/>
          <w:shd w:val="clear" w:color="auto" w:fill="FFFFFF"/>
          <w:lang w:eastAsia="en-US"/>
        </w:rPr>
      </w:pPr>
      <w:r w:rsidRPr="00A64549">
        <w:rPr>
          <w:rFonts w:eastAsia="Calibri"/>
          <w:sz w:val="20"/>
          <w:szCs w:val="20"/>
          <w:shd w:val="clear" w:color="auto" w:fill="FFFFFF"/>
          <w:lang w:eastAsia="en-US"/>
        </w:rPr>
        <w:t>Правила, которые необходимо выполнять, чтобы наша планета оставалась чистой.</w:t>
      </w:r>
    </w:p>
    <w:p w:rsidR="00A64549" w:rsidRPr="00A64549" w:rsidRDefault="00A64549" w:rsidP="00A64549">
      <w:pPr>
        <w:widowControl/>
        <w:numPr>
          <w:ilvl w:val="0"/>
          <w:numId w:val="27"/>
        </w:numPr>
        <w:autoSpaceDE/>
        <w:autoSpaceDN/>
        <w:adjustRightInd/>
        <w:spacing w:after="200" w:line="276" w:lineRule="auto"/>
        <w:contextualSpacing/>
        <w:rPr>
          <w:rFonts w:eastAsia="Calibri"/>
          <w:sz w:val="20"/>
          <w:szCs w:val="20"/>
          <w:shd w:val="clear" w:color="auto" w:fill="FFFFFF"/>
          <w:lang w:eastAsia="en-US"/>
        </w:rPr>
      </w:pPr>
      <w:r w:rsidRPr="00A64549">
        <w:rPr>
          <w:rFonts w:eastAsia="Calibri"/>
          <w:sz w:val="20"/>
          <w:szCs w:val="20"/>
          <w:shd w:val="clear" w:color="auto" w:fill="FFFFFF"/>
          <w:lang w:eastAsia="en-US"/>
        </w:rPr>
        <w:t>Бросайте мусор только в контейнеры;</w:t>
      </w:r>
    </w:p>
    <w:p w:rsidR="00A64549" w:rsidRPr="00A64549" w:rsidRDefault="00A64549" w:rsidP="00A64549">
      <w:pPr>
        <w:widowControl/>
        <w:numPr>
          <w:ilvl w:val="0"/>
          <w:numId w:val="27"/>
        </w:numPr>
        <w:autoSpaceDE/>
        <w:autoSpaceDN/>
        <w:adjustRightInd/>
        <w:spacing w:after="200" w:line="276" w:lineRule="auto"/>
        <w:contextualSpacing/>
        <w:rPr>
          <w:rFonts w:eastAsia="Calibri"/>
          <w:sz w:val="20"/>
          <w:szCs w:val="20"/>
          <w:shd w:val="clear" w:color="auto" w:fill="FFFFFF"/>
          <w:lang w:eastAsia="en-US"/>
        </w:rPr>
      </w:pPr>
      <w:r w:rsidRPr="00A64549">
        <w:rPr>
          <w:rFonts w:eastAsia="Calibri"/>
          <w:sz w:val="20"/>
          <w:szCs w:val="20"/>
          <w:shd w:val="clear" w:color="auto" w:fill="FFFFFF"/>
          <w:lang w:eastAsia="en-US"/>
        </w:rPr>
        <w:t>В поход по магазинам захватите с собой хозяйственную сумку;</w:t>
      </w:r>
    </w:p>
    <w:p w:rsidR="00A64549" w:rsidRPr="00A64549" w:rsidRDefault="00A64549" w:rsidP="00A64549">
      <w:pPr>
        <w:widowControl/>
        <w:numPr>
          <w:ilvl w:val="0"/>
          <w:numId w:val="27"/>
        </w:numPr>
        <w:autoSpaceDE/>
        <w:autoSpaceDN/>
        <w:adjustRightInd/>
        <w:spacing w:after="200" w:line="276" w:lineRule="auto"/>
        <w:contextualSpacing/>
        <w:rPr>
          <w:rFonts w:eastAsia="Calibri"/>
          <w:sz w:val="20"/>
          <w:szCs w:val="20"/>
          <w:shd w:val="clear" w:color="auto" w:fill="FFFFFF"/>
          <w:lang w:eastAsia="en-US"/>
        </w:rPr>
      </w:pPr>
      <w:r w:rsidRPr="00A64549">
        <w:rPr>
          <w:rFonts w:eastAsia="Calibri"/>
          <w:sz w:val="20"/>
          <w:szCs w:val="20"/>
          <w:shd w:val="clear" w:color="auto" w:fill="FFFFFF"/>
          <w:lang w:eastAsia="en-US"/>
        </w:rPr>
        <w:t>Старайтесь покупать моющие средства, не содержащие фосфаты;</w:t>
      </w:r>
    </w:p>
    <w:p w:rsidR="00A64549" w:rsidRPr="00A64549" w:rsidRDefault="00A64549" w:rsidP="00A64549">
      <w:pPr>
        <w:widowControl/>
        <w:numPr>
          <w:ilvl w:val="0"/>
          <w:numId w:val="27"/>
        </w:numPr>
        <w:autoSpaceDE/>
        <w:autoSpaceDN/>
        <w:adjustRightInd/>
        <w:spacing w:after="200" w:line="276" w:lineRule="auto"/>
        <w:contextualSpacing/>
        <w:rPr>
          <w:rFonts w:eastAsia="Calibri"/>
          <w:sz w:val="20"/>
          <w:szCs w:val="20"/>
          <w:shd w:val="clear" w:color="auto" w:fill="FFFFFF"/>
          <w:lang w:eastAsia="en-US"/>
        </w:rPr>
      </w:pPr>
      <w:r w:rsidRPr="00A64549">
        <w:rPr>
          <w:rFonts w:eastAsia="Calibri"/>
          <w:sz w:val="20"/>
          <w:szCs w:val="20"/>
          <w:shd w:val="clear" w:color="auto" w:fill="FFFFFF"/>
          <w:lang w:eastAsia="en-US"/>
        </w:rPr>
        <w:t>Не выбрасывайте мусор в раковины и туалеты;</w:t>
      </w:r>
    </w:p>
    <w:p w:rsidR="00A64549" w:rsidRPr="00A64549" w:rsidRDefault="00A64549" w:rsidP="00A64549">
      <w:pPr>
        <w:widowControl/>
        <w:numPr>
          <w:ilvl w:val="0"/>
          <w:numId w:val="27"/>
        </w:numPr>
        <w:autoSpaceDE/>
        <w:autoSpaceDN/>
        <w:adjustRightInd/>
        <w:spacing w:after="200" w:line="276" w:lineRule="auto"/>
        <w:contextualSpacing/>
        <w:rPr>
          <w:rFonts w:eastAsia="Calibri"/>
          <w:sz w:val="20"/>
          <w:szCs w:val="20"/>
          <w:shd w:val="clear" w:color="auto" w:fill="FFFFFF"/>
          <w:lang w:eastAsia="en-US"/>
        </w:rPr>
      </w:pPr>
      <w:r w:rsidRPr="00A64549">
        <w:rPr>
          <w:rFonts w:eastAsia="Calibri"/>
          <w:sz w:val="20"/>
          <w:szCs w:val="20"/>
          <w:shd w:val="clear" w:color="auto" w:fill="FFFFFF"/>
          <w:lang w:eastAsia="en-US"/>
        </w:rPr>
        <w:t>В качестве органических удобрений используйте компост и навоз;</w:t>
      </w:r>
    </w:p>
    <w:p w:rsidR="00A64549" w:rsidRPr="00A64549" w:rsidRDefault="00A64549" w:rsidP="00A64549">
      <w:pPr>
        <w:widowControl/>
        <w:numPr>
          <w:ilvl w:val="0"/>
          <w:numId w:val="27"/>
        </w:numPr>
        <w:autoSpaceDE/>
        <w:autoSpaceDN/>
        <w:adjustRightInd/>
        <w:spacing w:after="200" w:line="276" w:lineRule="auto"/>
        <w:contextualSpacing/>
        <w:rPr>
          <w:rFonts w:eastAsia="Calibri"/>
          <w:sz w:val="20"/>
          <w:szCs w:val="20"/>
          <w:shd w:val="clear" w:color="auto" w:fill="FFFFFF"/>
          <w:lang w:eastAsia="en-US"/>
        </w:rPr>
      </w:pPr>
      <w:r w:rsidRPr="00A64549">
        <w:rPr>
          <w:rFonts w:eastAsia="Calibri"/>
          <w:sz w:val="20"/>
          <w:szCs w:val="20"/>
          <w:shd w:val="clear" w:color="auto" w:fill="FFFFFF"/>
          <w:lang w:eastAsia="en-US"/>
        </w:rPr>
        <w:t>По возможности покупайте напитки в стеклянных бутылках;</w:t>
      </w:r>
    </w:p>
    <w:p w:rsidR="00A64549" w:rsidRPr="00A64549" w:rsidRDefault="00A64549" w:rsidP="00A64549">
      <w:pPr>
        <w:widowControl/>
        <w:numPr>
          <w:ilvl w:val="0"/>
          <w:numId w:val="27"/>
        </w:numPr>
        <w:autoSpaceDE/>
        <w:autoSpaceDN/>
        <w:adjustRightInd/>
        <w:spacing w:after="200" w:line="276" w:lineRule="auto"/>
        <w:contextualSpacing/>
        <w:rPr>
          <w:rFonts w:eastAsia="Calibri"/>
          <w:sz w:val="20"/>
          <w:szCs w:val="20"/>
          <w:shd w:val="clear" w:color="auto" w:fill="FFFFFF"/>
          <w:lang w:eastAsia="en-US"/>
        </w:rPr>
      </w:pPr>
      <w:r w:rsidRPr="00A64549">
        <w:rPr>
          <w:rFonts w:eastAsia="Calibri"/>
          <w:sz w:val="20"/>
          <w:szCs w:val="20"/>
          <w:shd w:val="clear" w:color="auto" w:fill="FFFFFF"/>
          <w:lang w:eastAsia="en-US"/>
        </w:rPr>
        <w:t>Старайтесь избегать покупки одноразовых предметов.</w:t>
      </w:r>
    </w:p>
    <w:p w:rsidR="00A64549" w:rsidRPr="00A64549" w:rsidRDefault="00A64549" w:rsidP="00A64549">
      <w:pPr>
        <w:widowControl/>
        <w:autoSpaceDE/>
        <w:autoSpaceDN/>
        <w:adjustRightInd/>
        <w:ind w:firstLine="360"/>
        <w:rPr>
          <w:rFonts w:eastAsia="Calibri"/>
          <w:sz w:val="20"/>
          <w:szCs w:val="20"/>
          <w:shd w:val="clear" w:color="auto" w:fill="FFFFFF"/>
          <w:lang w:eastAsia="en-US"/>
        </w:rPr>
      </w:pPr>
      <w:r w:rsidRPr="00A64549">
        <w:rPr>
          <w:rFonts w:eastAsia="Calibri"/>
          <w:sz w:val="20"/>
          <w:szCs w:val="20"/>
          <w:lang w:eastAsia="en-US"/>
        </w:rPr>
        <w:t xml:space="preserve">Уважаемые жители, помните, </w:t>
      </w:r>
      <w:proofErr w:type="gramStart"/>
      <w:r w:rsidRPr="00A64549">
        <w:rPr>
          <w:rFonts w:eastAsia="Calibri"/>
          <w:sz w:val="20"/>
          <w:szCs w:val="20"/>
          <w:lang w:eastAsia="en-US"/>
        </w:rPr>
        <w:t>экология</w:t>
      </w:r>
      <w:proofErr w:type="gramEnd"/>
      <w:r w:rsidRPr="00A64549">
        <w:rPr>
          <w:rFonts w:eastAsia="Calibri"/>
          <w:sz w:val="20"/>
          <w:szCs w:val="20"/>
          <w:lang w:eastAsia="en-US"/>
        </w:rPr>
        <w:t xml:space="preserve"> и внешний вид города напрямую зависит от его жителей!</w:t>
      </w:r>
    </w:p>
    <w:p w:rsidR="00A64549" w:rsidRDefault="00A64549" w:rsidP="00A64549">
      <w:pPr>
        <w:widowControl/>
        <w:autoSpaceDE/>
        <w:autoSpaceDN/>
        <w:adjustRightInd/>
        <w:jc w:val="both"/>
        <w:rPr>
          <w:rFonts w:eastAsia="Calibri"/>
          <w:sz w:val="20"/>
          <w:szCs w:val="20"/>
          <w:lang w:eastAsia="en-US"/>
        </w:rPr>
      </w:pPr>
      <w:r w:rsidRPr="00A64549">
        <w:rPr>
          <w:rFonts w:eastAsia="Calibri"/>
          <w:sz w:val="20"/>
          <w:szCs w:val="20"/>
          <w:lang w:eastAsia="en-US"/>
        </w:rPr>
        <w:t>Ответственное отношение к окружающей среде, к образующимся у каждого горожанина отходам, является нормой поведения цивилизованного человека.</w:t>
      </w:r>
    </w:p>
    <w:p w:rsidR="00A64549" w:rsidRDefault="00A64549" w:rsidP="00A64549">
      <w:pPr>
        <w:widowControl/>
        <w:autoSpaceDE/>
        <w:autoSpaceDN/>
        <w:adjustRightInd/>
        <w:jc w:val="both"/>
        <w:rPr>
          <w:rFonts w:eastAsia="Calibri"/>
          <w:sz w:val="20"/>
          <w:szCs w:val="20"/>
          <w:lang w:eastAsia="en-US"/>
        </w:rPr>
      </w:pPr>
    </w:p>
    <w:p w:rsidR="00A64549" w:rsidRDefault="00A64549" w:rsidP="00A64549">
      <w:pPr>
        <w:widowControl/>
        <w:autoSpaceDE/>
        <w:autoSpaceDN/>
        <w:adjustRightInd/>
        <w:jc w:val="both"/>
        <w:rPr>
          <w:rFonts w:eastAsia="Calibri"/>
          <w:sz w:val="20"/>
          <w:szCs w:val="20"/>
          <w:lang w:eastAsia="en-US"/>
        </w:rPr>
      </w:pPr>
    </w:p>
    <w:p w:rsidR="00A64549" w:rsidRDefault="00A64549" w:rsidP="00A64549">
      <w:pPr>
        <w:widowControl/>
        <w:autoSpaceDE/>
        <w:autoSpaceDN/>
        <w:adjustRightInd/>
        <w:jc w:val="both"/>
        <w:rPr>
          <w:rFonts w:eastAsia="Calibri"/>
          <w:sz w:val="20"/>
          <w:szCs w:val="20"/>
          <w:lang w:eastAsia="en-US"/>
        </w:rPr>
      </w:pPr>
    </w:p>
    <w:p w:rsidR="00A64549" w:rsidRDefault="00A64549" w:rsidP="00A64549">
      <w:pPr>
        <w:widowControl/>
        <w:autoSpaceDE/>
        <w:autoSpaceDN/>
        <w:adjustRightInd/>
        <w:jc w:val="both"/>
        <w:rPr>
          <w:rFonts w:eastAsia="Calibri"/>
          <w:sz w:val="20"/>
          <w:szCs w:val="20"/>
          <w:lang w:eastAsia="en-US"/>
        </w:rPr>
      </w:pPr>
    </w:p>
    <w:p w:rsidR="00A64549" w:rsidRDefault="00A64549" w:rsidP="00A64549">
      <w:pPr>
        <w:widowControl/>
        <w:autoSpaceDE/>
        <w:autoSpaceDN/>
        <w:adjustRightInd/>
        <w:jc w:val="both"/>
        <w:rPr>
          <w:rFonts w:eastAsia="Calibri"/>
          <w:sz w:val="20"/>
          <w:szCs w:val="20"/>
          <w:lang w:eastAsia="en-US"/>
        </w:rPr>
      </w:pPr>
    </w:p>
    <w:p w:rsidR="00A64549" w:rsidRDefault="00A64549" w:rsidP="00A64549">
      <w:pPr>
        <w:widowControl/>
        <w:autoSpaceDE/>
        <w:autoSpaceDN/>
        <w:adjustRightInd/>
        <w:jc w:val="both"/>
        <w:rPr>
          <w:rFonts w:eastAsia="Calibri"/>
          <w:sz w:val="20"/>
          <w:szCs w:val="20"/>
          <w:lang w:eastAsia="en-US"/>
        </w:rPr>
      </w:pPr>
    </w:p>
    <w:p w:rsidR="00A64549" w:rsidRDefault="00A64549" w:rsidP="00A64549">
      <w:pPr>
        <w:widowControl/>
        <w:autoSpaceDE/>
        <w:autoSpaceDN/>
        <w:adjustRightInd/>
        <w:jc w:val="both"/>
        <w:rPr>
          <w:rFonts w:eastAsia="Calibri"/>
          <w:sz w:val="20"/>
          <w:szCs w:val="20"/>
          <w:lang w:eastAsia="en-US"/>
        </w:rPr>
      </w:pPr>
    </w:p>
    <w:p w:rsidR="00BD4E70" w:rsidRDefault="00BD4E70" w:rsidP="00A64549">
      <w:pPr>
        <w:widowControl/>
        <w:autoSpaceDE/>
        <w:autoSpaceDN/>
        <w:adjustRightInd/>
        <w:jc w:val="both"/>
        <w:rPr>
          <w:rFonts w:eastAsia="Calibri"/>
          <w:sz w:val="20"/>
          <w:szCs w:val="20"/>
          <w:lang w:eastAsia="en-US"/>
        </w:rPr>
      </w:pPr>
    </w:p>
    <w:p w:rsidR="00A64549" w:rsidRDefault="00A64549" w:rsidP="00A64549">
      <w:pPr>
        <w:widowControl/>
        <w:autoSpaceDE/>
        <w:autoSpaceDN/>
        <w:adjustRightInd/>
        <w:jc w:val="both"/>
        <w:rPr>
          <w:rFonts w:eastAsia="Calibri"/>
          <w:sz w:val="20"/>
          <w:szCs w:val="20"/>
          <w:lang w:eastAsia="en-US"/>
        </w:rPr>
      </w:pPr>
    </w:p>
    <w:p w:rsidR="00E145E6" w:rsidRDefault="00E145E6" w:rsidP="00A64549">
      <w:pPr>
        <w:widowControl/>
        <w:autoSpaceDE/>
        <w:autoSpaceDN/>
        <w:adjustRightInd/>
        <w:jc w:val="both"/>
        <w:rPr>
          <w:rFonts w:eastAsia="Calibri"/>
          <w:sz w:val="20"/>
          <w:szCs w:val="20"/>
          <w:lang w:eastAsia="en-US"/>
        </w:rPr>
      </w:pPr>
    </w:p>
    <w:p w:rsidR="00A64549" w:rsidRDefault="00A64549" w:rsidP="00A64549">
      <w:pPr>
        <w:widowControl/>
        <w:autoSpaceDE/>
        <w:autoSpaceDN/>
        <w:adjustRightInd/>
        <w:jc w:val="both"/>
        <w:rPr>
          <w:rFonts w:eastAsia="Calibri"/>
          <w:sz w:val="20"/>
          <w:szCs w:val="20"/>
          <w:lang w:eastAsia="en-US"/>
        </w:rPr>
      </w:pPr>
    </w:p>
    <w:p w:rsidR="00A64549" w:rsidRDefault="00A64549" w:rsidP="00A64549">
      <w:pPr>
        <w:widowControl/>
        <w:autoSpaceDE/>
        <w:autoSpaceDN/>
        <w:adjustRightInd/>
        <w:jc w:val="both"/>
        <w:rPr>
          <w:rFonts w:eastAsia="Calibri"/>
          <w:sz w:val="20"/>
          <w:szCs w:val="20"/>
          <w:lang w:eastAsia="en-US"/>
        </w:rPr>
      </w:pPr>
    </w:p>
    <w:p w:rsidR="00A64549" w:rsidRPr="00601323" w:rsidRDefault="00A64549" w:rsidP="00601323">
      <w:pPr>
        <w:jc w:val="center"/>
        <w:textAlignment w:val="baseline"/>
        <w:rPr>
          <w:rFonts w:eastAsia="Times New Roman"/>
          <w:b/>
          <w:caps/>
          <w:color w:val="000000"/>
          <w:sz w:val="20"/>
          <w:szCs w:val="20"/>
        </w:rPr>
      </w:pPr>
      <w:r w:rsidRPr="00601323">
        <w:rPr>
          <w:rFonts w:eastAsia="Times New Roman"/>
          <w:b/>
          <w:caps/>
          <w:color w:val="000000"/>
          <w:sz w:val="20"/>
          <w:szCs w:val="20"/>
        </w:rPr>
        <w:lastRenderedPageBreak/>
        <w:t>НАЦИОНАЛЬНЫЙ АНТИТЕРРОРИСТИЧЕСКИЙ КОМИТЕТ</w:t>
      </w:r>
    </w:p>
    <w:p w:rsidR="00A64549" w:rsidRPr="00601323" w:rsidRDefault="00A64549" w:rsidP="00601323">
      <w:pPr>
        <w:jc w:val="center"/>
        <w:textAlignment w:val="baseline"/>
        <w:outlineLvl w:val="1"/>
        <w:rPr>
          <w:rFonts w:eastAsia="Times New Roman"/>
          <w:b/>
          <w:caps/>
          <w:color w:val="000000"/>
          <w:sz w:val="20"/>
          <w:szCs w:val="20"/>
        </w:rPr>
      </w:pPr>
      <w:r w:rsidRPr="00601323">
        <w:rPr>
          <w:rFonts w:eastAsia="Times New Roman"/>
          <w:b/>
          <w:caps/>
          <w:color w:val="000000"/>
          <w:sz w:val="20"/>
          <w:szCs w:val="20"/>
        </w:rPr>
        <w:t>ОБЩИЕ РЕКОМЕНДАЦИИ ГРАЖДАНАМ ПО ДЕЙСТВИЯМ ПРИ УГРОЗЕ СОВЕРШЕНИЯ ТЕРРОРИСТИЧЕСКОГО АКТА</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Никогда не принимайте от незнакомцев пакеты и сумки, не оставляйте свой багаж без присмотра.</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Необходимо назначить место встречи, где вы сможете встретиться с членами вашей семьи в экстренной ситуации.</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В случае эвакуации возьмите с собой набор предметов первой необходимости и документы.</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Всегда узнавайте, где находятся резервные выходы из помещения.</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произошел взрыв, пожар, землетрясение, никогда не пользуйтесь лифтом.</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Старайтесь не поддаваться панике, что бы ни произошло.</w:t>
      </w:r>
    </w:p>
    <w:p w:rsidR="00A64549" w:rsidRDefault="00A64549" w:rsidP="00A64549">
      <w:pPr>
        <w:jc w:val="both"/>
        <w:textAlignment w:val="baseline"/>
        <w:rPr>
          <w:rFonts w:eastAsia="Times New Roman"/>
          <w:color w:val="000000"/>
          <w:sz w:val="20"/>
          <w:szCs w:val="20"/>
        </w:rPr>
      </w:pPr>
    </w:p>
    <w:p w:rsidR="00601323" w:rsidRDefault="00601323" w:rsidP="00A64549">
      <w:pPr>
        <w:jc w:val="both"/>
        <w:textAlignment w:val="baseline"/>
        <w:rPr>
          <w:rFonts w:eastAsia="Times New Roman"/>
          <w:color w:val="000000"/>
          <w:sz w:val="20"/>
          <w:szCs w:val="20"/>
        </w:rPr>
      </w:pPr>
    </w:p>
    <w:p w:rsidR="00601323" w:rsidRDefault="00601323" w:rsidP="00A64549">
      <w:pPr>
        <w:jc w:val="both"/>
        <w:textAlignment w:val="baseline"/>
        <w:rPr>
          <w:rFonts w:eastAsia="Times New Roman"/>
          <w:color w:val="000000"/>
          <w:sz w:val="20"/>
          <w:szCs w:val="20"/>
        </w:rPr>
      </w:pPr>
    </w:p>
    <w:p w:rsidR="00601323" w:rsidRDefault="00601323" w:rsidP="00A64549">
      <w:pPr>
        <w:jc w:val="both"/>
        <w:textAlignment w:val="baseline"/>
        <w:rPr>
          <w:rFonts w:eastAsia="Times New Roman"/>
          <w:color w:val="000000"/>
          <w:sz w:val="20"/>
          <w:szCs w:val="20"/>
        </w:rPr>
      </w:pPr>
    </w:p>
    <w:p w:rsidR="00601323" w:rsidRDefault="00601323" w:rsidP="00A64549">
      <w:pPr>
        <w:jc w:val="both"/>
        <w:textAlignment w:val="baseline"/>
        <w:rPr>
          <w:rFonts w:eastAsia="Times New Roman"/>
          <w:color w:val="000000"/>
          <w:sz w:val="20"/>
          <w:szCs w:val="20"/>
        </w:rPr>
      </w:pPr>
    </w:p>
    <w:p w:rsidR="00601323" w:rsidRDefault="00601323" w:rsidP="00A64549">
      <w:pPr>
        <w:jc w:val="both"/>
        <w:textAlignment w:val="baseline"/>
        <w:rPr>
          <w:rFonts w:eastAsia="Times New Roman"/>
          <w:color w:val="000000"/>
          <w:sz w:val="20"/>
          <w:szCs w:val="20"/>
        </w:rPr>
      </w:pPr>
    </w:p>
    <w:p w:rsidR="00601323" w:rsidRDefault="00601323" w:rsidP="00A64549">
      <w:pPr>
        <w:jc w:val="both"/>
        <w:textAlignment w:val="baseline"/>
        <w:rPr>
          <w:rFonts w:eastAsia="Times New Roman"/>
          <w:color w:val="000000"/>
          <w:sz w:val="20"/>
          <w:szCs w:val="20"/>
        </w:rPr>
      </w:pPr>
    </w:p>
    <w:p w:rsidR="00BD4E70" w:rsidRDefault="00BD4E70" w:rsidP="00A64549">
      <w:pPr>
        <w:jc w:val="both"/>
        <w:textAlignment w:val="baseline"/>
        <w:rPr>
          <w:rFonts w:eastAsia="Times New Roman"/>
          <w:color w:val="000000"/>
          <w:sz w:val="20"/>
          <w:szCs w:val="20"/>
        </w:rPr>
      </w:pPr>
    </w:p>
    <w:p w:rsidR="00601323" w:rsidRDefault="00601323" w:rsidP="00A64549">
      <w:pPr>
        <w:jc w:val="both"/>
        <w:textAlignment w:val="baseline"/>
        <w:rPr>
          <w:rFonts w:eastAsia="Times New Roman"/>
          <w:color w:val="000000"/>
          <w:sz w:val="20"/>
          <w:szCs w:val="20"/>
        </w:rPr>
      </w:pPr>
    </w:p>
    <w:p w:rsidR="00601323" w:rsidRDefault="00601323" w:rsidP="00A64549">
      <w:pPr>
        <w:jc w:val="both"/>
        <w:textAlignment w:val="baseline"/>
        <w:rPr>
          <w:rFonts w:eastAsia="Times New Roman"/>
          <w:color w:val="000000"/>
          <w:sz w:val="20"/>
          <w:szCs w:val="20"/>
        </w:rPr>
      </w:pPr>
    </w:p>
    <w:p w:rsidR="00601323" w:rsidRDefault="00601323" w:rsidP="00A64549">
      <w:pPr>
        <w:jc w:val="both"/>
        <w:textAlignment w:val="baseline"/>
        <w:rPr>
          <w:rFonts w:eastAsia="Times New Roman"/>
          <w:color w:val="000000"/>
          <w:sz w:val="20"/>
          <w:szCs w:val="20"/>
        </w:rPr>
      </w:pPr>
    </w:p>
    <w:p w:rsidR="00601323" w:rsidRDefault="00601323" w:rsidP="00A64549">
      <w:pPr>
        <w:jc w:val="both"/>
        <w:textAlignment w:val="baseline"/>
        <w:rPr>
          <w:rFonts w:eastAsia="Times New Roman"/>
          <w:color w:val="000000"/>
          <w:sz w:val="20"/>
          <w:szCs w:val="20"/>
        </w:rPr>
      </w:pPr>
    </w:p>
    <w:p w:rsidR="00601323" w:rsidRDefault="00601323" w:rsidP="00A64549">
      <w:pPr>
        <w:jc w:val="both"/>
        <w:textAlignment w:val="baseline"/>
        <w:rPr>
          <w:rFonts w:eastAsia="Times New Roman"/>
          <w:color w:val="000000"/>
          <w:sz w:val="20"/>
          <w:szCs w:val="20"/>
        </w:rPr>
      </w:pPr>
    </w:p>
    <w:p w:rsidR="00601323" w:rsidRDefault="00601323" w:rsidP="00A64549">
      <w:pPr>
        <w:jc w:val="both"/>
        <w:textAlignment w:val="baseline"/>
        <w:rPr>
          <w:rFonts w:eastAsia="Times New Roman"/>
          <w:color w:val="000000"/>
          <w:sz w:val="20"/>
          <w:szCs w:val="20"/>
        </w:rPr>
      </w:pPr>
    </w:p>
    <w:p w:rsidR="00601323" w:rsidRDefault="00601323" w:rsidP="00A64549">
      <w:pPr>
        <w:jc w:val="both"/>
        <w:textAlignment w:val="baseline"/>
        <w:rPr>
          <w:rFonts w:eastAsia="Times New Roman"/>
          <w:color w:val="000000"/>
          <w:sz w:val="20"/>
          <w:szCs w:val="20"/>
        </w:rPr>
      </w:pPr>
    </w:p>
    <w:p w:rsidR="00601323" w:rsidRDefault="00601323" w:rsidP="00A64549">
      <w:pPr>
        <w:jc w:val="both"/>
        <w:textAlignment w:val="baseline"/>
        <w:rPr>
          <w:rFonts w:eastAsia="Times New Roman"/>
          <w:color w:val="000000"/>
          <w:sz w:val="20"/>
          <w:szCs w:val="20"/>
        </w:rPr>
      </w:pPr>
    </w:p>
    <w:p w:rsidR="00601323" w:rsidRDefault="00601323" w:rsidP="00A64549">
      <w:pPr>
        <w:jc w:val="both"/>
        <w:textAlignment w:val="baseline"/>
        <w:rPr>
          <w:rFonts w:eastAsia="Times New Roman"/>
          <w:color w:val="000000"/>
          <w:sz w:val="20"/>
          <w:szCs w:val="20"/>
        </w:rPr>
      </w:pPr>
    </w:p>
    <w:p w:rsidR="00601323" w:rsidRPr="00A64549" w:rsidRDefault="00601323" w:rsidP="00A64549">
      <w:pPr>
        <w:jc w:val="both"/>
        <w:textAlignment w:val="baseline"/>
        <w:rPr>
          <w:rFonts w:eastAsia="Times New Roman"/>
          <w:color w:val="000000"/>
          <w:sz w:val="20"/>
          <w:szCs w:val="20"/>
        </w:rPr>
      </w:pPr>
    </w:p>
    <w:p w:rsidR="00A64549" w:rsidRPr="00A64549" w:rsidRDefault="00A64549" w:rsidP="00A64549">
      <w:pPr>
        <w:jc w:val="both"/>
        <w:textAlignment w:val="baseline"/>
        <w:outlineLvl w:val="4"/>
        <w:rPr>
          <w:rFonts w:eastAsia="Times New Roman"/>
          <w:b/>
          <w:bCs/>
          <w:color w:val="000000"/>
          <w:sz w:val="20"/>
          <w:szCs w:val="20"/>
        </w:rPr>
      </w:pPr>
      <w:r w:rsidRPr="00A64549">
        <w:rPr>
          <w:rFonts w:eastAsia="Times New Roman"/>
          <w:b/>
          <w:bCs/>
          <w:color w:val="000000"/>
          <w:sz w:val="20"/>
          <w:szCs w:val="20"/>
        </w:rPr>
        <w:t>ОБНАРУЖЕНИЕ ПОДОЗРИТЕЛЬНОГО ПРЕДМЕТА, КОТОРЫЙ МОЖЕТ ОКАЗАТЬСЯ ВЗРЫВНЫМ УСТРОЙСТВОМ</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обнаруженный предмет не должен, по вашему мнению, находиться в этом месте, не оставляйте этот факт без внимания.</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вы обнаружили неизвестный предмет в учреждении, немедленно сообщите о находке администрации или охране.</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Во всех перечисленных случаях:</w:t>
      </w:r>
    </w:p>
    <w:p w:rsidR="00A64549" w:rsidRPr="00A64549" w:rsidRDefault="00A64549" w:rsidP="00A64549">
      <w:pPr>
        <w:widowControl/>
        <w:numPr>
          <w:ilvl w:val="0"/>
          <w:numId w:val="28"/>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не трогайте, не передвигайте, не вскрывайте обнаруженный предмет;</w:t>
      </w:r>
    </w:p>
    <w:p w:rsidR="00A64549" w:rsidRPr="00A64549" w:rsidRDefault="00A64549" w:rsidP="00A64549">
      <w:pPr>
        <w:widowControl/>
        <w:numPr>
          <w:ilvl w:val="0"/>
          <w:numId w:val="28"/>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зафиксируйте время обнаружения предмета;</w:t>
      </w:r>
    </w:p>
    <w:p w:rsidR="00A64549" w:rsidRPr="00A64549" w:rsidRDefault="00A64549" w:rsidP="00A64549">
      <w:pPr>
        <w:widowControl/>
        <w:numPr>
          <w:ilvl w:val="0"/>
          <w:numId w:val="28"/>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постарайтесь сделать все возможное, чтобы люди отошли как можно дальше от находки;</w:t>
      </w:r>
    </w:p>
    <w:p w:rsidR="00A64549" w:rsidRPr="00A64549" w:rsidRDefault="00A64549" w:rsidP="00A64549">
      <w:pPr>
        <w:widowControl/>
        <w:numPr>
          <w:ilvl w:val="0"/>
          <w:numId w:val="28"/>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обязательно дождитесь прибытия оперативно-следственной группы (помните, что вы являетесь очень важным очевидцем).</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A64549" w:rsidRPr="00A64549" w:rsidRDefault="00A64549" w:rsidP="00A64549">
      <w:pPr>
        <w:jc w:val="both"/>
        <w:textAlignment w:val="baseline"/>
        <w:rPr>
          <w:rFonts w:eastAsia="Times New Roman"/>
          <w:color w:val="000000"/>
          <w:sz w:val="20"/>
          <w:szCs w:val="20"/>
        </w:rPr>
      </w:pPr>
    </w:p>
    <w:p w:rsidR="00A64549" w:rsidRPr="00A64549" w:rsidRDefault="00A64549" w:rsidP="00A64549">
      <w:pPr>
        <w:jc w:val="both"/>
        <w:textAlignment w:val="baseline"/>
        <w:outlineLvl w:val="4"/>
        <w:rPr>
          <w:rFonts w:eastAsia="Times New Roman"/>
          <w:b/>
          <w:bCs/>
          <w:color w:val="000000"/>
          <w:sz w:val="20"/>
          <w:szCs w:val="20"/>
        </w:rPr>
      </w:pPr>
      <w:r w:rsidRPr="00A64549">
        <w:rPr>
          <w:rFonts w:eastAsia="Times New Roman"/>
          <w:b/>
          <w:bCs/>
          <w:color w:val="000000"/>
          <w:sz w:val="20"/>
          <w:szCs w:val="20"/>
        </w:rPr>
        <w:t>ПОЛУЧЕНИЕ ИНФОРМАЦИИ ОБ ЭВАКУАЦИИ</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вы находитесь в квартире, выполните следующие действия:</w:t>
      </w:r>
    </w:p>
    <w:p w:rsidR="00A64549" w:rsidRPr="00A64549" w:rsidRDefault="00A64549" w:rsidP="00A64549">
      <w:pPr>
        <w:widowControl/>
        <w:numPr>
          <w:ilvl w:val="0"/>
          <w:numId w:val="29"/>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lastRenderedPageBreak/>
        <w:t>возьмите личные документы, деньги, ценности;</w:t>
      </w:r>
    </w:p>
    <w:p w:rsidR="00A64549" w:rsidRPr="00A64549" w:rsidRDefault="00A64549" w:rsidP="00A64549">
      <w:pPr>
        <w:widowControl/>
        <w:numPr>
          <w:ilvl w:val="0"/>
          <w:numId w:val="29"/>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отключите электричество, воду и газ;</w:t>
      </w:r>
    </w:p>
    <w:p w:rsidR="00A64549" w:rsidRPr="00A64549" w:rsidRDefault="00A64549" w:rsidP="00A64549">
      <w:pPr>
        <w:widowControl/>
        <w:numPr>
          <w:ilvl w:val="0"/>
          <w:numId w:val="29"/>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 xml:space="preserve">окажите помощь в эвакуации пожилых и </w:t>
      </w:r>
      <w:proofErr w:type="gramStart"/>
      <w:r w:rsidRPr="00A64549">
        <w:rPr>
          <w:rFonts w:eastAsia="Times New Roman"/>
          <w:color w:val="424141"/>
          <w:sz w:val="20"/>
          <w:szCs w:val="20"/>
        </w:rPr>
        <w:t>тяжело больных</w:t>
      </w:r>
      <w:proofErr w:type="gramEnd"/>
      <w:r w:rsidRPr="00A64549">
        <w:rPr>
          <w:rFonts w:eastAsia="Times New Roman"/>
          <w:color w:val="424141"/>
          <w:sz w:val="20"/>
          <w:szCs w:val="20"/>
        </w:rPr>
        <w:t xml:space="preserve"> людей;</w:t>
      </w:r>
    </w:p>
    <w:p w:rsidR="00A64549" w:rsidRPr="00A64549" w:rsidRDefault="00A64549" w:rsidP="00A64549">
      <w:pPr>
        <w:widowControl/>
        <w:numPr>
          <w:ilvl w:val="0"/>
          <w:numId w:val="29"/>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обязательно закройте входную дверь на замок – это защитит квартиру от возможного проникновения мародеров.</w:t>
      </w:r>
    </w:p>
    <w:p w:rsidR="00A64549" w:rsidRPr="00A64549" w:rsidRDefault="00A64549" w:rsidP="00A64549">
      <w:pPr>
        <w:widowControl/>
        <w:numPr>
          <w:ilvl w:val="0"/>
          <w:numId w:val="29"/>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Не допускайте паники, истерики и спешки. Помещение покидайте организованно.</w:t>
      </w:r>
    </w:p>
    <w:p w:rsidR="00A64549" w:rsidRPr="00A64549" w:rsidRDefault="00A64549" w:rsidP="00A64549">
      <w:pPr>
        <w:widowControl/>
        <w:numPr>
          <w:ilvl w:val="0"/>
          <w:numId w:val="29"/>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Возвращайтесь в покинутое помещение только после разрешения ответственных лиц.</w:t>
      </w:r>
    </w:p>
    <w:p w:rsidR="00A64549" w:rsidRPr="00A64549" w:rsidRDefault="00A64549" w:rsidP="00A64549">
      <w:pPr>
        <w:widowControl/>
        <w:numPr>
          <w:ilvl w:val="0"/>
          <w:numId w:val="29"/>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Помните, что от согласованности и четкости ваших действий будет зависеть жизнь и здоровье многих людей.</w:t>
      </w:r>
    </w:p>
    <w:p w:rsidR="00A64549" w:rsidRPr="00A64549" w:rsidRDefault="00A64549" w:rsidP="00A64549">
      <w:pPr>
        <w:jc w:val="both"/>
        <w:textAlignment w:val="baseline"/>
        <w:rPr>
          <w:rFonts w:eastAsia="Times New Roman"/>
          <w:color w:val="000000"/>
          <w:sz w:val="20"/>
          <w:szCs w:val="20"/>
        </w:rPr>
      </w:pPr>
    </w:p>
    <w:p w:rsidR="00A64549" w:rsidRPr="00A64549" w:rsidRDefault="00A64549" w:rsidP="00A64549">
      <w:pPr>
        <w:jc w:val="both"/>
        <w:textAlignment w:val="baseline"/>
        <w:outlineLvl w:val="4"/>
        <w:rPr>
          <w:rFonts w:eastAsia="Times New Roman"/>
          <w:b/>
          <w:bCs/>
          <w:color w:val="000000"/>
          <w:sz w:val="20"/>
          <w:szCs w:val="20"/>
        </w:rPr>
      </w:pPr>
      <w:r w:rsidRPr="00A64549">
        <w:rPr>
          <w:rFonts w:eastAsia="Times New Roman"/>
          <w:b/>
          <w:bCs/>
          <w:color w:val="000000"/>
          <w:sz w:val="20"/>
          <w:szCs w:val="20"/>
        </w:rPr>
        <w:t>ПОВЕДЕНИЕ В ТОЛПЕ</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Избегайте больших скоплений людей.</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Не присоединяйтесь к толпе, как бы ни хотелось посмотреть на происходящие события.</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оказались в толпе, позвольте ей нести вас, но попытайтесь выбраться из неё.</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Глубоко вдохните и разведите согнутые в локтях руки чуть в стороны, чтобы грудная клетка не была сдавлена.</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Стремитесь оказаться подальше от высоких и крупных людей, людей с громоздкими предметами и большими сумками.</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Любыми способами старайтесь удержаться на ногах.</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Не держите руки в карманах.</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Двигаясь, поднимайте ноги как можно выше, ставьте ногу на полную стопу, не семените, не поднимайтесь на цыпочки.</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что-то уронили, ни в коем случае не наклоняйтесь, чтобы поднять.</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встать не удается, свернитесь клубком, защитите голову предплечьями, а ладонями прикройте затылок.</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Легче всего укрыться от толпы в углах зала или вблизи стен, но сложнее оттуда добираться до выхода.</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При возникновении паники старайтесь сохранить спокойствие и способность трезво оценивать ситуацию.</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 xml:space="preserve">Не присоединяйтесь к митингующим "ради интереса". Сначала узнайте, </w:t>
      </w:r>
      <w:r w:rsidRPr="00A64549">
        <w:rPr>
          <w:rFonts w:eastAsia="Times New Roman"/>
          <w:color w:val="000000"/>
          <w:sz w:val="20"/>
          <w:szCs w:val="20"/>
        </w:rPr>
        <w:lastRenderedPageBreak/>
        <w:t>санкционирован ли митинг, за что агитируют выступающие люди.</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Не вступайте в незарегистрированные организации. Участие в мероприятиях таких организаций может повлечь уголовное наказание.</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A64549" w:rsidRPr="00A64549" w:rsidRDefault="00A64549" w:rsidP="00A64549">
      <w:pPr>
        <w:jc w:val="both"/>
        <w:textAlignment w:val="baseline"/>
        <w:rPr>
          <w:rFonts w:eastAsia="Times New Roman"/>
          <w:color w:val="000000"/>
          <w:sz w:val="20"/>
          <w:szCs w:val="20"/>
        </w:rPr>
      </w:pPr>
    </w:p>
    <w:p w:rsidR="00A64549" w:rsidRPr="00A64549" w:rsidRDefault="00A64549" w:rsidP="00A64549">
      <w:pPr>
        <w:jc w:val="both"/>
        <w:textAlignment w:val="baseline"/>
        <w:outlineLvl w:val="4"/>
        <w:rPr>
          <w:rFonts w:eastAsia="Times New Roman"/>
          <w:b/>
          <w:bCs/>
          <w:color w:val="000000"/>
          <w:sz w:val="20"/>
          <w:szCs w:val="20"/>
        </w:rPr>
      </w:pPr>
      <w:r w:rsidRPr="00A64549">
        <w:rPr>
          <w:rFonts w:eastAsia="Times New Roman"/>
          <w:b/>
          <w:bCs/>
          <w:color w:val="000000"/>
          <w:sz w:val="20"/>
          <w:szCs w:val="20"/>
        </w:rPr>
        <w:t>ЗАХВАТ В ЗАЛОЖНИКИ</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Во всех случаях ваша жизнь становится предметом торга для террористов.</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Захват может произойти в транспорте, в учреждении, на улице, в квартире.</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вы оказались в заложниках, рекомендуем придерживаться следующих правил поведения:</w:t>
      </w:r>
    </w:p>
    <w:p w:rsidR="00A64549" w:rsidRPr="00A64549" w:rsidRDefault="00A64549" w:rsidP="00A64549">
      <w:pPr>
        <w:widowControl/>
        <w:numPr>
          <w:ilvl w:val="0"/>
          <w:numId w:val="30"/>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A64549" w:rsidRPr="00A64549" w:rsidRDefault="00A64549" w:rsidP="00A64549">
      <w:pPr>
        <w:widowControl/>
        <w:numPr>
          <w:ilvl w:val="0"/>
          <w:numId w:val="30"/>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будьте готовы к применению террористами повязок на глаза, кляпов, наручников или веревок;</w:t>
      </w:r>
    </w:p>
    <w:p w:rsidR="00A64549" w:rsidRPr="00A64549" w:rsidRDefault="00A64549" w:rsidP="00A64549">
      <w:pPr>
        <w:widowControl/>
        <w:numPr>
          <w:ilvl w:val="0"/>
          <w:numId w:val="30"/>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A64549" w:rsidRPr="00A64549" w:rsidRDefault="00A64549" w:rsidP="00A64549">
      <w:pPr>
        <w:widowControl/>
        <w:numPr>
          <w:ilvl w:val="0"/>
          <w:numId w:val="30"/>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не пытайтесь оказывать сопротивление, не проявляйте ненужного героизма, пытаясь разоружить бандита или прорваться к выходу или окну;</w:t>
      </w:r>
    </w:p>
    <w:p w:rsidR="00A64549" w:rsidRPr="00A64549" w:rsidRDefault="00A64549" w:rsidP="00A64549">
      <w:pPr>
        <w:widowControl/>
        <w:numPr>
          <w:ilvl w:val="0"/>
          <w:numId w:val="30"/>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если вас заставляют выйти из помещения, говоря, что вы взяты в заложники, не сопротивляйтесь;</w:t>
      </w:r>
    </w:p>
    <w:p w:rsidR="00A64549" w:rsidRPr="00A64549" w:rsidRDefault="00A64549" w:rsidP="00A64549">
      <w:pPr>
        <w:widowControl/>
        <w:numPr>
          <w:ilvl w:val="0"/>
          <w:numId w:val="30"/>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A64549" w:rsidRPr="00A64549" w:rsidRDefault="00A64549" w:rsidP="00A64549">
      <w:pPr>
        <w:widowControl/>
        <w:numPr>
          <w:ilvl w:val="0"/>
          <w:numId w:val="30"/>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A64549" w:rsidRPr="00A64549" w:rsidRDefault="00A64549" w:rsidP="00A64549">
      <w:pPr>
        <w:widowControl/>
        <w:numPr>
          <w:ilvl w:val="0"/>
          <w:numId w:val="30"/>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A64549" w:rsidRPr="00A64549" w:rsidRDefault="00A64549" w:rsidP="00A64549">
      <w:pPr>
        <w:jc w:val="both"/>
        <w:textAlignment w:val="baseline"/>
        <w:rPr>
          <w:rFonts w:eastAsia="Times New Roman"/>
          <w:color w:val="000000"/>
          <w:sz w:val="20"/>
          <w:szCs w:val="20"/>
        </w:rPr>
      </w:pPr>
    </w:p>
    <w:p w:rsidR="00A64549" w:rsidRPr="00A64549" w:rsidRDefault="00A64549" w:rsidP="00A64549">
      <w:pPr>
        <w:jc w:val="both"/>
        <w:textAlignment w:val="baseline"/>
        <w:outlineLvl w:val="4"/>
        <w:rPr>
          <w:rFonts w:eastAsia="Times New Roman"/>
          <w:b/>
          <w:bCs/>
          <w:color w:val="000000"/>
          <w:sz w:val="20"/>
          <w:szCs w:val="20"/>
        </w:rPr>
      </w:pPr>
      <w:r w:rsidRPr="00A64549">
        <w:rPr>
          <w:rFonts w:eastAsia="Times New Roman"/>
          <w:b/>
          <w:bCs/>
          <w:color w:val="000000"/>
          <w:sz w:val="20"/>
          <w:szCs w:val="20"/>
        </w:rPr>
        <w:t>ПОМНИТЕ: ВАША ЦЕЛЬ - ОСТАТЬСЯ В ЖИВЫХ</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Помните, что, получив сообщение о вашем захвате, спецслужбы уже начали действовать и предпримут все необходимое для вашего освобождения.</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 xml:space="preserve">Во время проведения спецслужбами операции по вашему освобождению </w:t>
      </w:r>
      <w:r w:rsidRPr="00A64549">
        <w:rPr>
          <w:rFonts w:eastAsia="Times New Roman"/>
          <w:color w:val="000000"/>
          <w:sz w:val="20"/>
          <w:szCs w:val="20"/>
        </w:rPr>
        <w:lastRenderedPageBreak/>
        <w:t>неукоснительно соблюдайте следующие требования:</w:t>
      </w:r>
    </w:p>
    <w:p w:rsidR="00A64549" w:rsidRPr="00A64549" w:rsidRDefault="00A64549" w:rsidP="00A64549">
      <w:pPr>
        <w:widowControl/>
        <w:numPr>
          <w:ilvl w:val="0"/>
          <w:numId w:val="31"/>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лежите на полу лицом вниз, голову закройте руками и не двигайтесь;</w:t>
      </w:r>
    </w:p>
    <w:p w:rsidR="00A64549" w:rsidRPr="00A64549" w:rsidRDefault="00A64549" w:rsidP="00A64549">
      <w:pPr>
        <w:widowControl/>
        <w:numPr>
          <w:ilvl w:val="0"/>
          <w:numId w:val="31"/>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ни в коем случае не бегите навстречу сотрудникам спецслужб или от них, так как они могут принять вас за преступника;</w:t>
      </w:r>
    </w:p>
    <w:p w:rsidR="00A64549" w:rsidRPr="00A64549" w:rsidRDefault="00A64549" w:rsidP="00A64549">
      <w:pPr>
        <w:widowControl/>
        <w:numPr>
          <w:ilvl w:val="0"/>
          <w:numId w:val="31"/>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если есть возможность, держитесь подальше от проемов дверей и окон.</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Вас захватили в заложники, помните, что Ваше собственное поведение может повлиять на обращение с Вами.</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Сохраняйте спокойствие и самообладание. Определите, что происходит.</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Не сопротивляйтесь. Это может повлечь еще большую жестокость.</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Будьте настороже. Сосредоточьте ваше внимание на звуках, движениях и т.п.</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Займитесь умственными упражнениями.</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Будьте готовы к "спартанским" условиям жизни:</w:t>
      </w:r>
    </w:p>
    <w:p w:rsidR="00A64549" w:rsidRPr="00A64549" w:rsidRDefault="00A64549" w:rsidP="00A64549">
      <w:pPr>
        <w:widowControl/>
        <w:numPr>
          <w:ilvl w:val="0"/>
          <w:numId w:val="32"/>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неадекватной пище и условиям проживания;</w:t>
      </w:r>
    </w:p>
    <w:p w:rsidR="00A64549" w:rsidRPr="00A64549" w:rsidRDefault="00A64549" w:rsidP="00A64549">
      <w:pPr>
        <w:widowControl/>
        <w:numPr>
          <w:ilvl w:val="0"/>
          <w:numId w:val="32"/>
        </w:numPr>
        <w:autoSpaceDE/>
        <w:autoSpaceDN/>
        <w:adjustRightInd/>
        <w:ind w:left="200"/>
        <w:jc w:val="both"/>
        <w:textAlignment w:val="baseline"/>
        <w:rPr>
          <w:rFonts w:eastAsia="Times New Roman"/>
          <w:color w:val="424141"/>
          <w:sz w:val="20"/>
          <w:szCs w:val="20"/>
        </w:rPr>
      </w:pPr>
      <w:r w:rsidRPr="00A64549">
        <w:rPr>
          <w:rFonts w:eastAsia="Times New Roman"/>
          <w:color w:val="424141"/>
          <w:sz w:val="20"/>
          <w:szCs w:val="20"/>
        </w:rPr>
        <w:t>неадекватным туалетным удобствам.</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есть возможность, обязательно соблюдайте правила личной гигиены.</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Будьте готовы объяснить наличие у вас каких-либо документов, номеров телефонов и т.п.</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Спросите у охранников, можно ли читать, писать, пользоваться средствами личной гигиены и т.п.</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охранники на контакт не идут, разговаривайте как бы сами с собой, читайте вполголоса стихи или пойте.</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Обязательно ведите счет времени, отмечая с помощью спичек, камешков или черточек на стене прошедшие дни.</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Никогда не теряйте надежду на благополучный исход. Помните, чем больше времени пройдет, тем больше у вас шансов на спасение.</w:t>
      </w:r>
    </w:p>
    <w:p w:rsidR="00A64549" w:rsidRPr="00A64549" w:rsidRDefault="00A64549" w:rsidP="00A64549">
      <w:pPr>
        <w:jc w:val="both"/>
        <w:textAlignment w:val="baseline"/>
        <w:rPr>
          <w:rFonts w:eastAsia="Times New Roman"/>
          <w:color w:val="000000"/>
          <w:sz w:val="20"/>
          <w:szCs w:val="20"/>
        </w:rPr>
      </w:pPr>
    </w:p>
    <w:p w:rsidR="00A64549" w:rsidRPr="00A64549" w:rsidRDefault="00A64549" w:rsidP="00A64549">
      <w:pPr>
        <w:jc w:val="both"/>
        <w:textAlignment w:val="baseline"/>
        <w:outlineLvl w:val="4"/>
        <w:rPr>
          <w:rFonts w:eastAsia="Times New Roman"/>
          <w:b/>
          <w:bCs/>
          <w:color w:val="000000"/>
          <w:sz w:val="20"/>
          <w:szCs w:val="20"/>
        </w:rPr>
      </w:pPr>
      <w:r w:rsidRPr="00A64549">
        <w:rPr>
          <w:rFonts w:eastAsia="Times New Roman"/>
          <w:b/>
          <w:bCs/>
          <w:color w:val="000000"/>
          <w:sz w:val="20"/>
          <w:szCs w:val="20"/>
        </w:rPr>
        <w:lastRenderedPageBreak/>
        <w:t>ИСПОЛЬЗОВАНИЕ АВИАТРАНСПОРТА</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По возможности старайтесь занять места у окна, в хвосте самолета.</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Сократите до минимума время прохождения регистрации.</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Размещайтесь ближе к каким-либо укрытиям и выходу.</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Изучите соседних пассажиров, обратите внимание на их поведение.</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Обсудите с членами семьи действия при захвате самолета.</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Старайтесь не посещать торговые точки и пункты питания, находящиеся вне зоны безопасности аэропорта.</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Немедленно сообщайте экипажу самолета или персоналу зоны безопасности о невостребованном багаже или подозрительных действиях.</w:t>
      </w:r>
    </w:p>
    <w:p w:rsidR="00A64549" w:rsidRPr="00A64549" w:rsidRDefault="00A64549" w:rsidP="00A64549">
      <w:pPr>
        <w:jc w:val="both"/>
        <w:textAlignment w:val="baseline"/>
        <w:rPr>
          <w:rFonts w:eastAsia="Times New Roman"/>
          <w:color w:val="000000"/>
          <w:sz w:val="20"/>
          <w:szCs w:val="20"/>
        </w:rPr>
      </w:pPr>
      <w:r w:rsidRPr="00A64549">
        <w:rPr>
          <w:rFonts w:eastAsia="Times New Roman"/>
          <w:color w:val="000000"/>
          <w:sz w:val="20"/>
          <w:szCs w:val="20"/>
        </w:rPr>
        <w:t>В случае нападения на аэропорт:</w:t>
      </w:r>
    </w:p>
    <w:p w:rsidR="00A64549" w:rsidRDefault="00A64549" w:rsidP="00A64549">
      <w:pPr>
        <w:widowControl/>
        <w:autoSpaceDE/>
        <w:autoSpaceDN/>
        <w:adjustRightInd/>
        <w:jc w:val="both"/>
        <w:rPr>
          <w:rFonts w:eastAsia="Calibri"/>
          <w:sz w:val="20"/>
          <w:szCs w:val="20"/>
          <w:lang w:eastAsia="en-US"/>
        </w:rPr>
      </w:pPr>
    </w:p>
    <w:p w:rsidR="00146699" w:rsidRDefault="00146699" w:rsidP="00146699">
      <w:pPr>
        <w:widowControl/>
        <w:shd w:val="clear" w:color="auto" w:fill="FFFFFF"/>
        <w:autoSpaceDE/>
        <w:autoSpaceDN/>
        <w:adjustRightInd/>
        <w:ind w:firstLine="708"/>
        <w:jc w:val="center"/>
        <w:rPr>
          <w:rFonts w:eastAsia="Calibri"/>
          <w:b/>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BD4E70" w:rsidRDefault="00BD4E70"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601323" w:rsidRDefault="00601323" w:rsidP="00146699">
      <w:pPr>
        <w:widowControl/>
        <w:shd w:val="clear" w:color="auto" w:fill="FFFFFF"/>
        <w:autoSpaceDE/>
        <w:autoSpaceDN/>
        <w:adjustRightInd/>
        <w:ind w:firstLine="708"/>
        <w:jc w:val="center"/>
        <w:rPr>
          <w:rFonts w:eastAsia="Calibri"/>
          <w:b/>
          <w:sz w:val="20"/>
          <w:szCs w:val="20"/>
          <w:lang w:eastAsia="en-US"/>
        </w:rPr>
      </w:pPr>
    </w:p>
    <w:p w:rsidR="00146699" w:rsidRPr="00146699" w:rsidRDefault="00146699" w:rsidP="00146699">
      <w:pPr>
        <w:widowControl/>
        <w:shd w:val="clear" w:color="auto" w:fill="FFFFFF"/>
        <w:autoSpaceDE/>
        <w:autoSpaceDN/>
        <w:adjustRightInd/>
        <w:ind w:firstLine="708"/>
        <w:jc w:val="center"/>
        <w:rPr>
          <w:rFonts w:eastAsia="Times New Roman"/>
          <w:b/>
          <w:sz w:val="20"/>
          <w:szCs w:val="20"/>
        </w:rPr>
      </w:pPr>
      <w:r w:rsidRPr="00146699">
        <w:rPr>
          <w:rFonts w:eastAsia="Calibri"/>
          <w:b/>
          <w:sz w:val="20"/>
          <w:szCs w:val="20"/>
          <w:lang w:eastAsia="en-US"/>
        </w:rPr>
        <w:lastRenderedPageBreak/>
        <w:t>Безопасность при езде на велосипеде</w:t>
      </w:r>
      <w:r w:rsidRPr="00146699">
        <w:rPr>
          <w:rFonts w:eastAsia="Times New Roman"/>
          <w:b/>
          <w:sz w:val="20"/>
          <w:szCs w:val="20"/>
        </w:rPr>
        <w:t xml:space="preserve"> </w:t>
      </w:r>
    </w:p>
    <w:p w:rsidR="00146699" w:rsidRPr="00146699" w:rsidRDefault="00146699" w:rsidP="00146699">
      <w:pPr>
        <w:widowControl/>
        <w:shd w:val="clear" w:color="auto" w:fill="FFFFFF"/>
        <w:autoSpaceDE/>
        <w:autoSpaceDN/>
        <w:adjustRightInd/>
        <w:ind w:firstLine="708"/>
        <w:jc w:val="center"/>
        <w:rPr>
          <w:rFonts w:eastAsia="Times New Roman"/>
          <w:b/>
          <w:sz w:val="20"/>
          <w:szCs w:val="20"/>
        </w:rPr>
      </w:pPr>
      <w:r w:rsidRPr="00146699">
        <w:rPr>
          <w:rFonts w:eastAsia="Times New Roman"/>
          <w:b/>
          <w:sz w:val="20"/>
          <w:szCs w:val="20"/>
        </w:rPr>
        <w:t xml:space="preserve">Дорогие ребята! </w:t>
      </w:r>
    </w:p>
    <w:p w:rsidR="00146699" w:rsidRPr="00146699" w:rsidRDefault="00146699" w:rsidP="00146699">
      <w:pPr>
        <w:widowControl/>
        <w:autoSpaceDE/>
        <w:autoSpaceDN/>
        <w:adjustRightInd/>
        <w:ind w:firstLine="708"/>
        <w:jc w:val="both"/>
        <w:rPr>
          <w:rFonts w:eastAsia="Times New Roman"/>
          <w:sz w:val="20"/>
          <w:szCs w:val="20"/>
        </w:rPr>
      </w:pPr>
      <w:r w:rsidRPr="00146699">
        <w:rPr>
          <w:rFonts w:eastAsia="Times New Roman"/>
          <w:sz w:val="20"/>
          <w:szCs w:val="20"/>
        </w:rPr>
        <w:t>Как уберечься от опасности? Ежедневно мы являемся участниками дорожного движения, выступая в качестве пешехода, пассажира или водителя, когда катаемся на велосипеде.</w:t>
      </w:r>
    </w:p>
    <w:p w:rsidR="00146699" w:rsidRPr="00146699" w:rsidRDefault="00146699" w:rsidP="00146699">
      <w:pPr>
        <w:widowControl/>
        <w:autoSpaceDE/>
        <w:autoSpaceDN/>
        <w:adjustRightInd/>
        <w:jc w:val="center"/>
        <w:rPr>
          <w:rFonts w:eastAsia="Times New Roman"/>
          <w:sz w:val="20"/>
          <w:szCs w:val="20"/>
        </w:rPr>
      </w:pPr>
      <w:r w:rsidRPr="00146699">
        <w:rPr>
          <w:rFonts w:eastAsia="Times New Roman"/>
          <w:sz w:val="20"/>
          <w:szCs w:val="20"/>
        </w:rPr>
        <w:t>Правила для того, чтобы избежать опасности:</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 Главный навык для езды на двухколёсных средствах передвижения – это научиться держать равновесие;</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 Сев за руль велосипеда ты считаешься водителем и должен соблюдать все правила дорожного движения; но, на пешеходном переходе нужно сойти с велосипеда и перейти дорогу пешком, соблюдая правила;</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 xml:space="preserve">- Если ты на самокате, роликах, </w:t>
      </w:r>
      <w:proofErr w:type="spellStart"/>
      <w:r w:rsidRPr="00146699">
        <w:rPr>
          <w:rFonts w:eastAsia="Times New Roman"/>
          <w:sz w:val="20"/>
          <w:szCs w:val="20"/>
        </w:rPr>
        <w:t>гироскутере</w:t>
      </w:r>
      <w:proofErr w:type="spellEnd"/>
      <w:r w:rsidRPr="00146699">
        <w:rPr>
          <w:rFonts w:eastAsia="Times New Roman"/>
          <w:sz w:val="20"/>
          <w:szCs w:val="20"/>
        </w:rPr>
        <w:t xml:space="preserve"> и т.п. – ты пешеход и должен соблюдать ПДД для пешеходов.</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 Дети до 14 лет не могут ездить на велосипеде по дороге и даже по обочинам дорог, а также по тротуарам;</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 Кататься на велосипеде можно только в безопасных местах, вдали от дорожного движения, в парках на специальных велосипедных дорожках, во дворах;</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 Катаясь на велосипеде, роликах, скутере и т.п., обязательно надевайте шлем и другие средства пассивной безопасности, чтобы защитить голову и открытые участки тела в случае падения.</w:t>
      </w:r>
    </w:p>
    <w:p w:rsidR="00146699" w:rsidRPr="00146699" w:rsidRDefault="00146699" w:rsidP="00146699">
      <w:pPr>
        <w:widowControl/>
        <w:autoSpaceDE/>
        <w:autoSpaceDN/>
        <w:adjustRightInd/>
        <w:jc w:val="center"/>
        <w:rPr>
          <w:rFonts w:eastAsia="Times New Roman"/>
          <w:sz w:val="20"/>
          <w:szCs w:val="20"/>
        </w:rPr>
      </w:pPr>
      <w:r w:rsidRPr="00146699">
        <w:rPr>
          <w:rFonts w:eastAsia="Times New Roman"/>
          <w:sz w:val="20"/>
          <w:szCs w:val="20"/>
        </w:rPr>
        <w:t>Прежде чем выехать из дома нужно:</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 xml:space="preserve">- проверить техническое состояние велосипеда; </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 проверить руль – легко ли он вращается;</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 проверить шины – хорошо ли они накачены;</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 проверить, в порядке ли ручной и ножной тормоза – смогут ли     они          остановить   велосипед      перед      неожиданным препятствием;</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 проверить, работает ли звуковой сигнал велосипеда, чтобы ты мог вовремя предупредить людей о своем приближении и не сбить их.</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Изучайте и строго выполняйте Правила дорожного движения!</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Помните! От вашей дисциплины зависит ваша безопасность  и безопасность окружающих людей!</w:t>
      </w:r>
    </w:p>
    <w:p w:rsidR="00146699" w:rsidRPr="00146699" w:rsidRDefault="00146699" w:rsidP="00146699">
      <w:pPr>
        <w:widowControl/>
        <w:autoSpaceDE/>
        <w:autoSpaceDN/>
        <w:adjustRightInd/>
        <w:jc w:val="both"/>
        <w:rPr>
          <w:rFonts w:eastAsia="Times New Roman"/>
          <w:sz w:val="20"/>
          <w:szCs w:val="20"/>
        </w:rPr>
      </w:pPr>
    </w:p>
    <w:p w:rsidR="00601323" w:rsidRDefault="00601323" w:rsidP="00146699">
      <w:pPr>
        <w:widowControl/>
        <w:autoSpaceDE/>
        <w:autoSpaceDN/>
        <w:adjustRightInd/>
        <w:jc w:val="center"/>
        <w:rPr>
          <w:rFonts w:eastAsia="Calibri"/>
          <w:b/>
          <w:sz w:val="20"/>
          <w:szCs w:val="20"/>
          <w:lang w:eastAsia="en-US"/>
        </w:rPr>
      </w:pPr>
    </w:p>
    <w:p w:rsidR="00601323" w:rsidRDefault="00601323" w:rsidP="00146699">
      <w:pPr>
        <w:widowControl/>
        <w:autoSpaceDE/>
        <w:autoSpaceDN/>
        <w:adjustRightInd/>
        <w:jc w:val="center"/>
        <w:rPr>
          <w:rFonts w:eastAsia="Calibri"/>
          <w:b/>
          <w:sz w:val="20"/>
          <w:szCs w:val="20"/>
          <w:lang w:eastAsia="en-US"/>
        </w:rPr>
      </w:pPr>
    </w:p>
    <w:p w:rsidR="00601323" w:rsidRDefault="00601323" w:rsidP="00146699">
      <w:pPr>
        <w:widowControl/>
        <w:autoSpaceDE/>
        <w:autoSpaceDN/>
        <w:adjustRightInd/>
        <w:jc w:val="center"/>
        <w:rPr>
          <w:rFonts w:eastAsia="Calibri"/>
          <w:b/>
          <w:sz w:val="20"/>
          <w:szCs w:val="20"/>
          <w:lang w:eastAsia="en-US"/>
        </w:rPr>
      </w:pPr>
    </w:p>
    <w:p w:rsidR="00601323" w:rsidRDefault="00601323" w:rsidP="00146699">
      <w:pPr>
        <w:widowControl/>
        <w:autoSpaceDE/>
        <w:autoSpaceDN/>
        <w:adjustRightInd/>
        <w:jc w:val="center"/>
        <w:rPr>
          <w:rFonts w:eastAsia="Calibri"/>
          <w:b/>
          <w:sz w:val="20"/>
          <w:szCs w:val="20"/>
          <w:lang w:eastAsia="en-US"/>
        </w:rPr>
      </w:pPr>
    </w:p>
    <w:p w:rsidR="00601323" w:rsidRDefault="00601323" w:rsidP="00146699">
      <w:pPr>
        <w:widowControl/>
        <w:autoSpaceDE/>
        <w:autoSpaceDN/>
        <w:adjustRightInd/>
        <w:jc w:val="center"/>
        <w:rPr>
          <w:rFonts w:eastAsia="Calibri"/>
          <w:b/>
          <w:sz w:val="20"/>
          <w:szCs w:val="20"/>
          <w:lang w:eastAsia="en-US"/>
        </w:rPr>
      </w:pPr>
    </w:p>
    <w:p w:rsidR="00601323" w:rsidRDefault="00601323" w:rsidP="00146699">
      <w:pPr>
        <w:widowControl/>
        <w:autoSpaceDE/>
        <w:autoSpaceDN/>
        <w:adjustRightInd/>
        <w:jc w:val="center"/>
        <w:rPr>
          <w:rFonts w:eastAsia="Calibri"/>
          <w:b/>
          <w:sz w:val="20"/>
          <w:szCs w:val="20"/>
          <w:lang w:eastAsia="en-US"/>
        </w:rPr>
      </w:pPr>
    </w:p>
    <w:p w:rsidR="00601323" w:rsidRDefault="00601323" w:rsidP="00146699">
      <w:pPr>
        <w:widowControl/>
        <w:autoSpaceDE/>
        <w:autoSpaceDN/>
        <w:adjustRightInd/>
        <w:jc w:val="center"/>
        <w:rPr>
          <w:rFonts w:eastAsia="Calibri"/>
          <w:b/>
          <w:sz w:val="20"/>
          <w:szCs w:val="20"/>
          <w:lang w:eastAsia="en-US"/>
        </w:rPr>
      </w:pPr>
    </w:p>
    <w:p w:rsidR="00BD4E70" w:rsidRDefault="00BD4E70" w:rsidP="00146699">
      <w:pPr>
        <w:widowControl/>
        <w:autoSpaceDE/>
        <w:autoSpaceDN/>
        <w:adjustRightInd/>
        <w:jc w:val="center"/>
        <w:rPr>
          <w:rFonts w:eastAsia="Calibri"/>
          <w:b/>
          <w:sz w:val="20"/>
          <w:szCs w:val="20"/>
          <w:lang w:eastAsia="en-US"/>
        </w:rPr>
      </w:pPr>
    </w:p>
    <w:p w:rsidR="00601323" w:rsidRDefault="00601323" w:rsidP="00146699">
      <w:pPr>
        <w:widowControl/>
        <w:autoSpaceDE/>
        <w:autoSpaceDN/>
        <w:adjustRightInd/>
        <w:jc w:val="center"/>
        <w:rPr>
          <w:rFonts w:eastAsia="Calibri"/>
          <w:b/>
          <w:sz w:val="20"/>
          <w:szCs w:val="20"/>
          <w:lang w:eastAsia="en-US"/>
        </w:rPr>
      </w:pPr>
    </w:p>
    <w:p w:rsidR="00601323" w:rsidRDefault="00601323" w:rsidP="00146699">
      <w:pPr>
        <w:widowControl/>
        <w:autoSpaceDE/>
        <w:autoSpaceDN/>
        <w:adjustRightInd/>
        <w:jc w:val="center"/>
        <w:rPr>
          <w:rFonts w:eastAsia="Calibri"/>
          <w:b/>
          <w:sz w:val="20"/>
          <w:szCs w:val="20"/>
          <w:lang w:eastAsia="en-US"/>
        </w:rPr>
      </w:pPr>
    </w:p>
    <w:p w:rsidR="00601323" w:rsidRDefault="00601323" w:rsidP="00146699">
      <w:pPr>
        <w:widowControl/>
        <w:autoSpaceDE/>
        <w:autoSpaceDN/>
        <w:adjustRightInd/>
        <w:jc w:val="center"/>
        <w:rPr>
          <w:rFonts w:eastAsia="Calibri"/>
          <w:b/>
          <w:sz w:val="20"/>
          <w:szCs w:val="20"/>
          <w:lang w:eastAsia="en-US"/>
        </w:rPr>
      </w:pPr>
    </w:p>
    <w:p w:rsidR="00601323" w:rsidRDefault="00601323" w:rsidP="00146699">
      <w:pPr>
        <w:widowControl/>
        <w:autoSpaceDE/>
        <w:autoSpaceDN/>
        <w:adjustRightInd/>
        <w:jc w:val="center"/>
        <w:rPr>
          <w:rFonts w:eastAsia="Calibri"/>
          <w:b/>
          <w:sz w:val="20"/>
          <w:szCs w:val="20"/>
          <w:lang w:eastAsia="en-US"/>
        </w:rPr>
      </w:pPr>
    </w:p>
    <w:p w:rsidR="00601323" w:rsidRDefault="00601323" w:rsidP="00146699">
      <w:pPr>
        <w:widowControl/>
        <w:autoSpaceDE/>
        <w:autoSpaceDN/>
        <w:adjustRightInd/>
        <w:jc w:val="center"/>
        <w:rPr>
          <w:rFonts w:eastAsia="Calibri"/>
          <w:b/>
          <w:sz w:val="20"/>
          <w:szCs w:val="20"/>
          <w:lang w:eastAsia="en-US"/>
        </w:rPr>
      </w:pPr>
    </w:p>
    <w:p w:rsidR="00146699" w:rsidRPr="00146699" w:rsidRDefault="00146699" w:rsidP="00146699">
      <w:pPr>
        <w:widowControl/>
        <w:autoSpaceDE/>
        <w:autoSpaceDN/>
        <w:adjustRightInd/>
        <w:jc w:val="center"/>
        <w:rPr>
          <w:rFonts w:eastAsia="Times New Roman"/>
          <w:sz w:val="20"/>
          <w:szCs w:val="20"/>
        </w:rPr>
      </w:pPr>
      <w:r w:rsidRPr="00146699">
        <w:rPr>
          <w:rFonts w:eastAsia="Calibri"/>
          <w:b/>
          <w:sz w:val="20"/>
          <w:szCs w:val="20"/>
          <w:lang w:eastAsia="en-US"/>
        </w:rPr>
        <w:t>Роль семьи в профилактике детского дорожного травматизма</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Calibri"/>
          <w:sz w:val="20"/>
          <w:szCs w:val="20"/>
          <w:lang w:eastAsia="en-US"/>
        </w:rPr>
        <w:t xml:space="preserve">Уважаемые родители, </w:t>
      </w:r>
      <w:r w:rsidRPr="00146699">
        <w:rPr>
          <w:rFonts w:eastAsia="Calibri"/>
          <w:color w:val="000000"/>
          <w:sz w:val="20"/>
          <w:szCs w:val="20"/>
          <w:lang w:eastAsia="en-US"/>
        </w:rPr>
        <w:t xml:space="preserve">не напрасно говорят, что взрослые в ответе за всё, что делают дети! Это касается и поведения детей на улицах. Важнейшее место в работе по профилактике детского </w:t>
      </w:r>
      <w:r w:rsidRPr="00146699">
        <w:rPr>
          <w:rFonts w:eastAsia="Calibri"/>
          <w:sz w:val="20"/>
          <w:szCs w:val="20"/>
          <w:lang w:eastAsia="en-US"/>
        </w:rPr>
        <w:t xml:space="preserve">дорожно-транспортного травматизма </w:t>
      </w:r>
      <w:r w:rsidRPr="00146699">
        <w:rPr>
          <w:rFonts w:eastAsia="Calibri"/>
          <w:color w:val="000000"/>
          <w:sz w:val="20"/>
          <w:szCs w:val="20"/>
          <w:lang w:eastAsia="en-US"/>
        </w:rPr>
        <w:t>занимают родители. В семье, формируется у ребенка сознательное отношение по всему, что его окружает.</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Calibri"/>
          <w:color w:val="000000"/>
          <w:sz w:val="20"/>
          <w:szCs w:val="20"/>
          <w:lang w:eastAsia="en-US"/>
        </w:rPr>
        <w:t>Систематическая повседневная тренировка движений, наблюдения, с постоянным личным примером родителей может создать у ребенка важные навыки наблюдения, спокойствия и отсутствия спешки при переходе улицы, внимательности.</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Times New Roman"/>
          <w:color w:val="000000"/>
          <w:sz w:val="20"/>
          <w:szCs w:val="20"/>
        </w:rPr>
        <w:t>Для того</w:t>
      </w:r>
      <w:proofErr w:type="gramStart"/>
      <w:r w:rsidRPr="00146699">
        <w:rPr>
          <w:rFonts w:eastAsia="Times New Roman"/>
          <w:color w:val="000000"/>
          <w:sz w:val="20"/>
          <w:szCs w:val="20"/>
        </w:rPr>
        <w:t>,</w:t>
      </w:r>
      <w:proofErr w:type="gramEnd"/>
      <w:r w:rsidRPr="00146699">
        <w:rPr>
          <w:rFonts w:eastAsia="Times New Roman"/>
          <w:color w:val="000000"/>
          <w:sz w:val="20"/>
          <w:szCs w:val="20"/>
        </w:rPr>
        <w:t xml:space="preserve"> чтобы обучение детей основам безопасности движения было эффективным, обязательно необходимо соблюдение следующих принципов: систематичности, последовательности и наглядности.</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Calibri"/>
          <w:color w:val="0D0D0D"/>
          <w:sz w:val="20"/>
          <w:szCs w:val="20"/>
          <w:lang w:eastAsia="en-US"/>
        </w:rPr>
        <w:t>Уважаемые родители! Помогите вашим детям сохранить жизнь и здоровье на дороге.</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Calibri"/>
          <w:color w:val="000000"/>
          <w:sz w:val="20"/>
          <w:szCs w:val="20"/>
          <w:lang w:eastAsia="en-US"/>
        </w:rPr>
        <w:t xml:space="preserve">Детям необходимо </w:t>
      </w:r>
      <w:r w:rsidRPr="00146699">
        <w:rPr>
          <w:rFonts w:eastAsia="Times New Roman"/>
          <w:color w:val="000000"/>
          <w:sz w:val="20"/>
          <w:szCs w:val="20"/>
        </w:rPr>
        <w:t>знать следующие правила дорожного движения:</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Times New Roman"/>
          <w:color w:val="000000"/>
          <w:sz w:val="20"/>
          <w:szCs w:val="20"/>
        </w:rPr>
        <w:t>-  переходить улицу только на зеленый свет светофора,</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Times New Roman"/>
          <w:color w:val="000000"/>
          <w:sz w:val="20"/>
          <w:szCs w:val="20"/>
        </w:rPr>
        <w:t>-  не играть на дороге или около проезжей части,</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Calibri"/>
          <w:color w:val="000000"/>
          <w:sz w:val="20"/>
          <w:szCs w:val="20"/>
          <w:lang w:eastAsia="en-US"/>
        </w:rPr>
        <w:t xml:space="preserve">- </w:t>
      </w:r>
      <w:r w:rsidRPr="00146699">
        <w:rPr>
          <w:rFonts w:eastAsia="Times New Roman"/>
          <w:color w:val="000000"/>
          <w:sz w:val="20"/>
          <w:szCs w:val="20"/>
        </w:rPr>
        <w:t>переходить улицу только по пешеходному переходу,</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Calibri"/>
          <w:color w:val="000000"/>
          <w:sz w:val="20"/>
          <w:szCs w:val="20"/>
          <w:lang w:eastAsia="en-US"/>
        </w:rPr>
        <w:t xml:space="preserve">- </w:t>
      </w:r>
      <w:r w:rsidRPr="00146699">
        <w:rPr>
          <w:rFonts w:eastAsia="Times New Roman"/>
          <w:color w:val="000000"/>
          <w:sz w:val="20"/>
          <w:szCs w:val="20"/>
        </w:rPr>
        <w:t>при переходе улицы сначала посмотреть налево, а дойдя до середины – направо,</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Calibri"/>
          <w:color w:val="000000"/>
          <w:sz w:val="20"/>
          <w:szCs w:val="20"/>
          <w:lang w:eastAsia="en-US"/>
        </w:rPr>
        <w:t xml:space="preserve">- </w:t>
      </w:r>
      <w:r w:rsidRPr="00146699">
        <w:rPr>
          <w:rFonts w:eastAsia="Times New Roman"/>
          <w:color w:val="000000"/>
          <w:sz w:val="20"/>
          <w:szCs w:val="20"/>
        </w:rPr>
        <w:t>знать устройство проезжей части,</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Calibri"/>
          <w:color w:val="000000"/>
          <w:sz w:val="20"/>
          <w:szCs w:val="20"/>
          <w:lang w:eastAsia="en-US"/>
        </w:rPr>
        <w:t xml:space="preserve">- </w:t>
      </w:r>
      <w:r w:rsidRPr="00146699">
        <w:rPr>
          <w:rFonts w:eastAsia="Times New Roman"/>
          <w:color w:val="000000"/>
          <w:sz w:val="20"/>
          <w:szCs w:val="20"/>
        </w:rPr>
        <w:t>знать некоторые дорожные знаки для пешеходов и водителей,</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Calibri"/>
          <w:color w:val="000000"/>
          <w:sz w:val="20"/>
          <w:szCs w:val="20"/>
          <w:lang w:eastAsia="en-US"/>
        </w:rPr>
        <w:t xml:space="preserve">- </w:t>
      </w:r>
      <w:r w:rsidRPr="00146699">
        <w:rPr>
          <w:rFonts w:eastAsia="Times New Roman"/>
          <w:color w:val="000000"/>
          <w:sz w:val="20"/>
          <w:szCs w:val="20"/>
        </w:rPr>
        <w:t>знать правила поведения в транспорте,</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Calibri"/>
          <w:color w:val="000000"/>
          <w:sz w:val="20"/>
          <w:szCs w:val="20"/>
          <w:lang w:eastAsia="en-US"/>
        </w:rPr>
        <w:t xml:space="preserve">- </w:t>
      </w:r>
      <w:r w:rsidRPr="00146699">
        <w:rPr>
          <w:rFonts w:eastAsia="Times New Roman"/>
          <w:color w:val="000000"/>
          <w:sz w:val="20"/>
          <w:szCs w:val="20"/>
        </w:rPr>
        <w:t>знать и соблюдать правила поведения во дворе.</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Times New Roman"/>
          <w:color w:val="000000"/>
          <w:sz w:val="20"/>
          <w:szCs w:val="20"/>
        </w:rPr>
        <w:t>Чтобы ребенка легче было увидеть на улице, одевайте его в одежду неоновых цветов с отражающими полосками или специальными отражателями.</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Calibri"/>
          <w:color w:val="000000"/>
          <w:sz w:val="20"/>
          <w:szCs w:val="20"/>
          <w:lang w:eastAsia="en-US"/>
        </w:rPr>
        <w:t xml:space="preserve">Родители, помните: </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Calibri"/>
          <w:color w:val="000000"/>
          <w:sz w:val="20"/>
          <w:szCs w:val="20"/>
          <w:lang w:eastAsia="en-US"/>
        </w:rPr>
        <w:t xml:space="preserve">- </w:t>
      </w:r>
      <w:r w:rsidRPr="00146699">
        <w:rPr>
          <w:rFonts w:eastAsia="Times New Roman"/>
          <w:iCs/>
          <w:color w:val="000000"/>
          <w:sz w:val="20"/>
          <w:szCs w:val="20"/>
        </w:rPr>
        <w:t>Выходите из дома заблаговременно, чтобы ребёнок привык ходить по дороге, не спеша!</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Calibri"/>
          <w:color w:val="000000"/>
          <w:sz w:val="20"/>
          <w:szCs w:val="20"/>
          <w:lang w:eastAsia="en-US"/>
        </w:rPr>
        <w:t xml:space="preserve">- </w:t>
      </w:r>
      <w:r w:rsidRPr="00146699">
        <w:rPr>
          <w:rFonts w:eastAsia="Times New Roman"/>
          <w:iCs/>
          <w:color w:val="000000"/>
          <w:sz w:val="20"/>
          <w:szCs w:val="20"/>
        </w:rPr>
        <w:t>Не рекомендуется ускорять шаг или бежать вместе с ребёнком на остановку транспорта. Приучите ребенка, что это опасно, лучше подождать следующего автобуса!</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Calibri"/>
          <w:color w:val="000000"/>
          <w:sz w:val="20"/>
          <w:szCs w:val="20"/>
          <w:lang w:eastAsia="en-US"/>
        </w:rPr>
        <w:t xml:space="preserve">-  </w:t>
      </w:r>
      <w:r w:rsidRPr="00146699">
        <w:rPr>
          <w:rFonts w:eastAsia="Times New Roman"/>
          <w:iCs/>
          <w:color w:val="000000"/>
          <w:sz w:val="20"/>
          <w:szCs w:val="20"/>
        </w:rPr>
        <w:t>При переходе проезжей части, не говорите с ребёнком, чтобы он привык, что при переходе нужно не разговаривать, внимательно, не отвлекаясь наблюдать за дорогой, движением транспорта.</w:t>
      </w:r>
    </w:p>
    <w:p w:rsidR="00146699" w:rsidRPr="00146699" w:rsidRDefault="00146699" w:rsidP="00146699">
      <w:pPr>
        <w:widowControl/>
        <w:autoSpaceDE/>
        <w:autoSpaceDN/>
        <w:adjustRightInd/>
        <w:ind w:firstLine="708"/>
        <w:jc w:val="both"/>
        <w:rPr>
          <w:rFonts w:eastAsia="Calibri"/>
          <w:color w:val="000000"/>
          <w:sz w:val="20"/>
          <w:szCs w:val="20"/>
          <w:lang w:eastAsia="en-US"/>
        </w:rPr>
      </w:pPr>
      <w:r w:rsidRPr="00146699">
        <w:rPr>
          <w:rFonts w:eastAsia="Calibri"/>
          <w:color w:val="000000"/>
          <w:sz w:val="20"/>
          <w:szCs w:val="20"/>
          <w:lang w:eastAsia="en-US"/>
        </w:rPr>
        <w:t xml:space="preserve">-  </w:t>
      </w:r>
      <w:r w:rsidRPr="00146699">
        <w:rPr>
          <w:rFonts w:eastAsia="Times New Roman"/>
          <w:iCs/>
          <w:color w:val="000000"/>
          <w:sz w:val="20"/>
          <w:szCs w:val="20"/>
        </w:rPr>
        <w:t>Следите за тем, чтобы переходить проезжую часть не наискосок, а прямо, строго перпендикулярно, для лучшего наблюдения за движением транспорта.</w:t>
      </w:r>
    </w:p>
    <w:p w:rsidR="00146699" w:rsidRPr="00146699" w:rsidRDefault="00146699" w:rsidP="00146699">
      <w:pPr>
        <w:widowControl/>
        <w:autoSpaceDE/>
        <w:autoSpaceDN/>
        <w:adjustRightInd/>
        <w:ind w:firstLine="708"/>
        <w:jc w:val="both"/>
        <w:rPr>
          <w:rFonts w:eastAsia="Times New Roman"/>
          <w:iCs/>
          <w:color w:val="000000"/>
          <w:sz w:val="20"/>
          <w:szCs w:val="20"/>
        </w:rPr>
      </w:pPr>
      <w:r w:rsidRPr="00146699">
        <w:rPr>
          <w:rFonts w:eastAsia="Calibri"/>
          <w:color w:val="000000"/>
          <w:sz w:val="20"/>
          <w:szCs w:val="20"/>
          <w:lang w:eastAsia="en-US"/>
        </w:rPr>
        <w:t xml:space="preserve">-  </w:t>
      </w:r>
      <w:r w:rsidRPr="00146699">
        <w:rPr>
          <w:rFonts w:eastAsia="Times New Roman"/>
          <w:iCs/>
          <w:color w:val="000000"/>
          <w:sz w:val="20"/>
          <w:szCs w:val="20"/>
        </w:rPr>
        <w:t xml:space="preserve">На остановках транспорта держите ребёнка крепко за руку. </w:t>
      </w:r>
    </w:p>
    <w:p w:rsidR="00146699" w:rsidRPr="00146699" w:rsidRDefault="00146699" w:rsidP="00146699">
      <w:pPr>
        <w:widowControl/>
        <w:autoSpaceDE/>
        <w:autoSpaceDN/>
        <w:adjustRightInd/>
        <w:ind w:firstLine="708"/>
        <w:jc w:val="both"/>
        <w:rPr>
          <w:rFonts w:eastAsia="Times New Roman"/>
          <w:color w:val="000000"/>
          <w:sz w:val="20"/>
          <w:szCs w:val="20"/>
        </w:rPr>
      </w:pPr>
      <w:r w:rsidRPr="00146699">
        <w:rPr>
          <w:rFonts w:eastAsia="Times New Roman"/>
          <w:iCs/>
          <w:color w:val="000000"/>
          <w:sz w:val="20"/>
          <w:szCs w:val="20"/>
        </w:rPr>
        <w:t>- Переходите проезжую часть только на пешеходных переходах и только на зелёный сигнал светофора! Объясните ребёнку, что переходить дорогу на зелёный мигающий сигнал уже нельзя!</w:t>
      </w:r>
    </w:p>
    <w:p w:rsidR="00146699" w:rsidRPr="00146699" w:rsidRDefault="00146699" w:rsidP="00146699">
      <w:pPr>
        <w:widowControl/>
        <w:autoSpaceDE/>
        <w:autoSpaceDN/>
        <w:adjustRightInd/>
        <w:jc w:val="both"/>
        <w:rPr>
          <w:rFonts w:ascii="Calibri" w:eastAsia="Calibri" w:hAnsi="Calibri"/>
          <w:sz w:val="22"/>
          <w:szCs w:val="22"/>
          <w:lang w:eastAsia="en-US"/>
        </w:rPr>
      </w:pPr>
      <w:r w:rsidRPr="00146699">
        <w:rPr>
          <w:rFonts w:eastAsia="Calibri"/>
          <w:lang w:eastAsia="en-US"/>
        </w:rPr>
        <w:tab/>
      </w:r>
    </w:p>
    <w:p w:rsidR="00A64549" w:rsidRDefault="00A64549" w:rsidP="00A64549">
      <w:pPr>
        <w:widowControl/>
        <w:autoSpaceDE/>
        <w:autoSpaceDN/>
        <w:adjustRightInd/>
        <w:jc w:val="both"/>
        <w:rPr>
          <w:rFonts w:eastAsia="Times New Roman"/>
          <w:sz w:val="20"/>
          <w:szCs w:val="20"/>
        </w:rPr>
      </w:pPr>
    </w:p>
    <w:p w:rsidR="00146699" w:rsidRPr="00146699" w:rsidRDefault="00146699" w:rsidP="00146699">
      <w:pPr>
        <w:widowControl/>
        <w:autoSpaceDE/>
        <w:autoSpaceDN/>
        <w:adjustRightInd/>
        <w:jc w:val="center"/>
        <w:rPr>
          <w:rFonts w:eastAsia="Times New Roman"/>
          <w:b/>
          <w:sz w:val="20"/>
          <w:szCs w:val="20"/>
        </w:rPr>
      </w:pPr>
      <w:r w:rsidRPr="00146699">
        <w:rPr>
          <w:rFonts w:eastAsia="Times New Roman"/>
          <w:b/>
          <w:sz w:val="20"/>
          <w:szCs w:val="20"/>
        </w:rPr>
        <w:t>Профилактика правонарушений несовершеннолетних</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Проблема правонарушений среди подростков в современном обществе</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представляет собой одну из самых сложных и противо</w:t>
      </w:r>
      <w:r>
        <w:rPr>
          <w:rFonts w:eastAsia="Times New Roman"/>
          <w:sz w:val="20"/>
          <w:szCs w:val="20"/>
        </w:rPr>
        <w:t xml:space="preserve">речивых. К сожалению, не каждый </w:t>
      </w:r>
      <w:r w:rsidRPr="00146699">
        <w:rPr>
          <w:rFonts w:eastAsia="Times New Roman"/>
          <w:sz w:val="20"/>
          <w:szCs w:val="20"/>
        </w:rPr>
        <w:t>ребенок и подросток осознает, какие совершаемые им противоправн</w:t>
      </w:r>
      <w:r>
        <w:rPr>
          <w:rFonts w:eastAsia="Times New Roman"/>
          <w:sz w:val="20"/>
          <w:szCs w:val="20"/>
        </w:rPr>
        <w:t xml:space="preserve">ые деяния ведут к </w:t>
      </w:r>
      <w:r w:rsidRPr="00146699">
        <w:rPr>
          <w:rFonts w:eastAsia="Times New Roman"/>
          <w:sz w:val="20"/>
          <w:szCs w:val="20"/>
        </w:rPr>
        <w:t>тяжелым последствиям.</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В соответствии с Уголовным кодексом Рос</w:t>
      </w:r>
      <w:r>
        <w:rPr>
          <w:rFonts w:eastAsia="Times New Roman"/>
          <w:sz w:val="20"/>
          <w:szCs w:val="20"/>
        </w:rPr>
        <w:t xml:space="preserve">сийской Федерации преступлением </w:t>
      </w:r>
      <w:r w:rsidRPr="00146699">
        <w:rPr>
          <w:rFonts w:eastAsia="Times New Roman"/>
          <w:sz w:val="20"/>
          <w:szCs w:val="20"/>
        </w:rPr>
        <w:t>признается виновно совершенное общественно опасно</w:t>
      </w:r>
      <w:r>
        <w:rPr>
          <w:rFonts w:eastAsia="Times New Roman"/>
          <w:sz w:val="20"/>
          <w:szCs w:val="20"/>
        </w:rPr>
        <w:t xml:space="preserve">е деяние, запрещенное Уголовным </w:t>
      </w:r>
      <w:r w:rsidRPr="00146699">
        <w:rPr>
          <w:rFonts w:eastAsia="Times New Roman"/>
          <w:sz w:val="20"/>
          <w:szCs w:val="20"/>
        </w:rPr>
        <w:t>кодексом Российской Федерации под угрозой наказания.</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 xml:space="preserve">Административным правонарушением признается </w:t>
      </w:r>
      <w:proofErr w:type="gramStart"/>
      <w:r w:rsidRPr="00146699">
        <w:rPr>
          <w:rFonts w:eastAsia="Times New Roman"/>
          <w:sz w:val="20"/>
          <w:szCs w:val="20"/>
        </w:rPr>
        <w:t>противоправное</w:t>
      </w:r>
      <w:proofErr w:type="gramEnd"/>
      <w:r w:rsidRPr="00146699">
        <w:rPr>
          <w:rFonts w:eastAsia="Times New Roman"/>
          <w:sz w:val="20"/>
          <w:szCs w:val="20"/>
        </w:rPr>
        <w:t>, виновное</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действие (бездействие) физического или юридиче</w:t>
      </w:r>
      <w:r>
        <w:rPr>
          <w:rFonts w:eastAsia="Times New Roman"/>
          <w:sz w:val="20"/>
          <w:szCs w:val="20"/>
        </w:rPr>
        <w:t xml:space="preserve">ского лица, за которое Кодексом </w:t>
      </w:r>
      <w:r w:rsidRPr="00146699">
        <w:rPr>
          <w:rFonts w:eastAsia="Times New Roman"/>
          <w:sz w:val="20"/>
          <w:szCs w:val="20"/>
        </w:rPr>
        <w:t>Российской Федерации об административных правона</w:t>
      </w:r>
      <w:r>
        <w:rPr>
          <w:rFonts w:eastAsia="Times New Roman"/>
          <w:sz w:val="20"/>
          <w:szCs w:val="20"/>
        </w:rPr>
        <w:t xml:space="preserve">рушениях или законами субъектов </w:t>
      </w:r>
      <w:r w:rsidRPr="00146699">
        <w:rPr>
          <w:rFonts w:eastAsia="Times New Roman"/>
          <w:sz w:val="20"/>
          <w:szCs w:val="20"/>
        </w:rPr>
        <w:t>Российской Федерации об административных</w:t>
      </w:r>
      <w:r>
        <w:rPr>
          <w:rFonts w:eastAsia="Times New Roman"/>
          <w:sz w:val="20"/>
          <w:szCs w:val="20"/>
        </w:rPr>
        <w:t xml:space="preserve"> правонарушениях установлена </w:t>
      </w:r>
      <w:r w:rsidRPr="00146699">
        <w:rPr>
          <w:rFonts w:eastAsia="Times New Roman"/>
          <w:sz w:val="20"/>
          <w:szCs w:val="20"/>
        </w:rPr>
        <w:t>административная ответственность.</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За совершение административных правонарушений могут применяться</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предупреждение, штраф, лишение специальног</w:t>
      </w:r>
      <w:r>
        <w:rPr>
          <w:rFonts w:eastAsia="Times New Roman"/>
          <w:sz w:val="20"/>
          <w:szCs w:val="20"/>
        </w:rPr>
        <w:t xml:space="preserve">о права, исправительные работы, </w:t>
      </w:r>
      <w:r w:rsidRPr="00146699">
        <w:rPr>
          <w:rFonts w:eastAsia="Times New Roman"/>
          <w:sz w:val="20"/>
          <w:szCs w:val="20"/>
        </w:rPr>
        <w:t>административный арест.</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Помните, за все правонарушения наступает ответственность: уголовная</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ответственность – ответственность за нарушение зак</w:t>
      </w:r>
      <w:r>
        <w:rPr>
          <w:rFonts w:eastAsia="Times New Roman"/>
          <w:sz w:val="20"/>
          <w:szCs w:val="20"/>
        </w:rPr>
        <w:t xml:space="preserve">онов, предусмотренных Уголовным </w:t>
      </w:r>
      <w:r w:rsidRPr="00146699">
        <w:rPr>
          <w:rFonts w:eastAsia="Times New Roman"/>
          <w:sz w:val="20"/>
          <w:szCs w:val="20"/>
        </w:rPr>
        <w:t xml:space="preserve">кодексом Российской Федерации; административная </w:t>
      </w:r>
      <w:r>
        <w:rPr>
          <w:rFonts w:eastAsia="Times New Roman"/>
          <w:sz w:val="20"/>
          <w:szCs w:val="20"/>
        </w:rPr>
        <w:t xml:space="preserve">ответственность - за нарушения, </w:t>
      </w:r>
      <w:r w:rsidRPr="00146699">
        <w:rPr>
          <w:rFonts w:eastAsia="Times New Roman"/>
          <w:sz w:val="20"/>
          <w:szCs w:val="20"/>
        </w:rPr>
        <w:t>предусмотренные кодексом Российской Федерации об админист</w:t>
      </w:r>
      <w:r>
        <w:rPr>
          <w:rFonts w:eastAsia="Times New Roman"/>
          <w:sz w:val="20"/>
          <w:szCs w:val="20"/>
        </w:rPr>
        <w:t xml:space="preserve">ративных </w:t>
      </w:r>
      <w:r w:rsidRPr="00146699">
        <w:rPr>
          <w:rFonts w:eastAsia="Times New Roman"/>
          <w:sz w:val="20"/>
          <w:szCs w:val="20"/>
        </w:rPr>
        <w:t>правонарушениях!</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Как же не допустить правонарушения?</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Памятка для детей и подростков:</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 веди себя так, как хочешь, чтобы относились к тебе;</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 организация свободного времени отдыха (пос</w:t>
      </w:r>
      <w:r>
        <w:rPr>
          <w:rFonts w:eastAsia="Times New Roman"/>
          <w:sz w:val="20"/>
          <w:szCs w:val="20"/>
        </w:rPr>
        <w:t xml:space="preserve">ещение кружков, секций, занятие </w:t>
      </w:r>
      <w:r w:rsidRPr="00146699">
        <w:rPr>
          <w:rFonts w:eastAsia="Times New Roman"/>
          <w:sz w:val="20"/>
          <w:szCs w:val="20"/>
        </w:rPr>
        <w:t>любимым делом);</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 если что-то произошло обязательно рассказать об этом взрослым;</w:t>
      </w:r>
    </w:p>
    <w:p w:rsidR="00146699" w:rsidRP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 помнить, что за все свои поступки всегда необходимо будет нести</w:t>
      </w:r>
    </w:p>
    <w:p w:rsidR="00146699" w:rsidRDefault="00146699" w:rsidP="00146699">
      <w:pPr>
        <w:widowControl/>
        <w:autoSpaceDE/>
        <w:autoSpaceDN/>
        <w:adjustRightInd/>
        <w:jc w:val="both"/>
        <w:rPr>
          <w:rFonts w:eastAsia="Times New Roman"/>
          <w:sz w:val="20"/>
          <w:szCs w:val="20"/>
        </w:rPr>
      </w:pPr>
      <w:r w:rsidRPr="00146699">
        <w:rPr>
          <w:rFonts w:eastAsia="Times New Roman"/>
          <w:sz w:val="20"/>
          <w:szCs w:val="20"/>
        </w:rPr>
        <w:t>ответственность.</w:t>
      </w:r>
    </w:p>
    <w:p w:rsidR="00146699" w:rsidRDefault="00146699" w:rsidP="00146699">
      <w:pPr>
        <w:widowControl/>
        <w:autoSpaceDE/>
        <w:autoSpaceDN/>
        <w:adjustRightInd/>
        <w:jc w:val="both"/>
        <w:rPr>
          <w:rFonts w:eastAsia="Times New Roman"/>
          <w:sz w:val="20"/>
          <w:szCs w:val="20"/>
        </w:rPr>
      </w:pPr>
    </w:p>
    <w:p w:rsidR="00146699" w:rsidRDefault="00146699" w:rsidP="00146699">
      <w:pPr>
        <w:widowControl/>
        <w:autoSpaceDE/>
        <w:autoSpaceDN/>
        <w:adjustRightInd/>
        <w:jc w:val="both"/>
        <w:rPr>
          <w:rFonts w:eastAsia="Times New Roman"/>
          <w:sz w:val="20"/>
          <w:szCs w:val="20"/>
        </w:rPr>
      </w:pPr>
    </w:p>
    <w:p w:rsidR="00146699" w:rsidRDefault="00146699" w:rsidP="00146699">
      <w:pPr>
        <w:widowControl/>
        <w:autoSpaceDE/>
        <w:autoSpaceDN/>
        <w:adjustRightInd/>
        <w:jc w:val="both"/>
        <w:rPr>
          <w:rFonts w:eastAsia="Times New Roman"/>
          <w:sz w:val="20"/>
          <w:szCs w:val="20"/>
        </w:rPr>
      </w:pPr>
    </w:p>
    <w:p w:rsidR="00146699" w:rsidRDefault="00146699" w:rsidP="00146699">
      <w:pPr>
        <w:widowControl/>
        <w:autoSpaceDE/>
        <w:autoSpaceDN/>
        <w:adjustRightInd/>
        <w:jc w:val="both"/>
        <w:rPr>
          <w:rFonts w:eastAsia="Times New Roman"/>
          <w:sz w:val="20"/>
          <w:szCs w:val="20"/>
        </w:rPr>
      </w:pPr>
    </w:p>
    <w:p w:rsidR="00146699" w:rsidRDefault="00146699" w:rsidP="00146699">
      <w:pPr>
        <w:widowControl/>
        <w:autoSpaceDE/>
        <w:autoSpaceDN/>
        <w:adjustRightInd/>
        <w:jc w:val="both"/>
        <w:rPr>
          <w:rFonts w:eastAsia="Times New Roman"/>
          <w:sz w:val="20"/>
          <w:szCs w:val="20"/>
        </w:rPr>
      </w:pPr>
    </w:p>
    <w:p w:rsidR="00146699" w:rsidRDefault="00146699" w:rsidP="00146699">
      <w:pPr>
        <w:widowControl/>
        <w:autoSpaceDE/>
        <w:autoSpaceDN/>
        <w:adjustRightInd/>
        <w:jc w:val="both"/>
        <w:rPr>
          <w:rFonts w:eastAsia="Times New Roman"/>
          <w:sz w:val="20"/>
          <w:szCs w:val="20"/>
        </w:rPr>
      </w:pPr>
    </w:p>
    <w:p w:rsidR="00146699" w:rsidRDefault="00146699" w:rsidP="00146699">
      <w:pPr>
        <w:widowControl/>
        <w:autoSpaceDE/>
        <w:autoSpaceDN/>
        <w:adjustRightInd/>
        <w:jc w:val="both"/>
        <w:rPr>
          <w:rFonts w:eastAsia="Times New Roman"/>
          <w:sz w:val="20"/>
          <w:szCs w:val="20"/>
        </w:rPr>
      </w:pPr>
    </w:p>
    <w:p w:rsidR="00146699" w:rsidRDefault="00146699" w:rsidP="00146699">
      <w:pPr>
        <w:widowControl/>
        <w:autoSpaceDE/>
        <w:autoSpaceDN/>
        <w:adjustRightInd/>
        <w:jc w:val="both"/>
        <w:rPr>
          <w:rFonts w:eastAsia="Times New Roman"/>
          <w:sz w:val="20"/>
          <w:szCs w:val="20"/>
        </w:rPr>
      </w:pPr>
    </w:p>
    <w:p w:rsidR="00146699" w:rsidRDefault="00146699" w:rsidP="00146699">
      <w:pPr>
        <w:widowControl/>
        <w:autoSpaceDE/>
        <w:autoSpaceDN/>
        <w:adjustRightInd/>
        <w:jc w:val="both"/>
        <w:rPr>
          <w:rFonts w:eastAsia="Times New Roman"/>
          <w:sz w:val="20"/>
          <w:szCs w:val="20"/>
        </w:rPr>
      </w:pPr>
    </w:p>
    <w:p w:rsidR="00146699" w:rsidRDefault="00146699" w:rsidP="00146699">
      <w:pPr>
        <w:widowControl/>
        <w:autoSpaceDE/>
        <w:autoSpaceDN/>
        <w:adjustRightInd/>
        <w:jc w:val="both"/>
        <w:rPr>
          <w:rFonts w:eastAsia="Times New Roman"/>
          <w:sz w:val="20"/>
          <w:szCs w:val="20"/>
        </w:rPr>
      </w:pPr>
    </w:p>
    <w:p w:rsidR="00146699" w:rsidRDefault="00146699" w:rsidP="00146699">
      <w:pPr>
        <w:widowControl/>
        <w:autoSpaceDE/>
        <w:autoSpaceDN/>
        <w:adjustRightInd/>
        <w:jc w:val="both"/>
        <w:rPr>
          <w:rFonts w:eastAsia="Times New Roman"/>
          <w:sz w:val="20"/>
          <w:szCs w:val="20"/>
        </w:rPr>
      </w:pPr>
    </w:p>
    <w:p w:rsidR="00146699" w:rsidRDefault="00146699" w:rsidP="00146699">
      <w:pPr>
        <w:widowControl/>
        <w:autoSpaceDE/>
        <w:autoSpaceDN/>
        <w:adjustRightInd/>
        <w:jc w:val="both"/>
        <w:rPr>
          <w:rFonts w:eastAsia="Times New Roman"/>
          <w:sz w:val="20"/>
          <w:szCs w:val="20"/>
        </w:rPr>
      </w:pPr>
    </w:p>
    <w:p w:rsidR="00146699" w:rsidRDefault="00146699" w:rsidP="00146699">
      <w:pPr>
        <w:widowControl/>
        <w:autoSpaceDE/>
        <w:autoSpaceDN/>
        <w:adjustRightInd/>
        <w:jc w:val="both"/>
        <w:rPr>
          <w:rFonts w:eastAsia="Times New Roman"/>
          <w:sz w:val="20"/>
          <w:szCs w:val="20"/>
        </w:rPr>
      </w:pPr>
    </w:p>
    <w:p w:rsidR="00146699" w:rsidRDefault="00146699" w:rsidP="00146699">
      <w:pPr>
        <w:widowControl/>
        <w:autoSpaceDE/>
        <w:autoSpaceDN/>
        <w:adjustRightInd/>
        <w:jc w:val="both"/>
        <w:rPr>
          <w:rFonts w:eastAsia="Times New Roman"/>
          <w:sz w:val="20"/>
          <w:szCs w:val="20"/>
        </w:rPr>
      </w:pPr>
    </w:p>
    <w:p w:rsidR="00146699" w:rsidRDefault="00146699" w:rsidP="00A64549">
      <w:pPr>
        <w:widowControl/>
        <w:autoSpaceDE/>
        <w:autoSpaceDN/>
        <w:adjustRightInd/>
        <w:jc w:val="both"/>
        <w:rPr>
          <w:rFonts w:eastAsia="Times New Roman"/>
          <w:sz w:val="20"/>
          <w:szCs w:val="20"/>
        </w:rPr>
      </w:pPr>
    </w:p>
    <w:p w:rsidR="00146699" w:rsidRPr="00A64549" w:rsidRDefault="00146699" w:rsidP="00A64549">
      <w:pPr>
        <w:widowControl/>
        <w:autoSpaceDE/>
        <w:autoSpaceDN/>
        <w:adjustRightInd/>
        <w:jc w:val="both"/>
        <w:rPr>
          <w:rFonts w:eastAsia="Times New Roman"/>
          <w:sz w:val="20"/>
          <w:szCs w:val="20"/>
        </w:rPr>
      </w:pPr>
    </w:p>
    <w:p w:rsidR="00E2526B" w:rsidRDefault="00E2526B" w:rsidP="00E2526B">
      <w:pPr>
        <w:widowControl/>
        <w:shd w:val="clear" w:color="auto" w:fill="FFFFFF"/>
        <w:autoSpaceDE/>
        <w:autoSpaceDN/>
        <w:adjustRightInd/>
        <w:rPr>
          <w:rFonts w:eastAsia="Times New Roman"/>
          <w:b/>
          <w:bCs/>
          <w:i/>
          <w:iCs/>
          <w:color w:val="00B050"/>
          <w:sz w:val="20"/>
          <w:szCs w:val="20"/>
        </w:rPr>
      </w:pPr>
      <w:r w:rsidRPr="00E2526B">
        <w:rPr>
          <w:rFonts w:eastAsia="Times New Roman"/>
          <w:b/>
          <w:i/>
          <w:noProof/>
          <w:color w:val="00B050"/>
          <w:sz w:val="20"/>
          <w:szCs w:val="20"/>
        </w:rPr>
        <w:drawing>
          <wp:anchor distT="0" distB="0" distL="114300" distR="114300" simplePos="0" relativeHeight="251658240" behindDoc="0" locked="0" layoutInCell="1" allowOverlap="1" wp14:anchorId="05D87669" wp14:editId="5C4352CA">
            <wp:simplePos x="0" y="0"/>
            <wp:positionH relativeFrom="column">
              <wp:posOffset>1193165</wp:posOffset>
            </wp:positionH>
            <wp:positionV relativeFrom="paragraph">
              <wp:align>top</wp:align>
            </wp:positionV>
            <wp:extent cx="1028700" cy="9944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994410"/>
                    </a:xfrm>
                    <a:prstGeom prst="rect">
                      <a:avLst/>
                    </a:prstGeom>
                    <a:noFill/>
                    <a:ln>
                      <a:noFill/>
                    </a:ln>
                  </pic:spPr>
                </pic:pic>
              </a:graphicData>
            </a:graphic>
          </wp:anchor>
        </w:drawing>
      </w:r>
    </w:p>
    <w:p w:rsidR="00E2526B" w:rsidRDefault="00E2526B" w:rsidP="00E2526B">
      <w:pPr>
        <w:widowControl/>
        <w:shd w:val="clear" w:color="auto" w:fill="FFFFFF"/>
        <w:autoSpaceDE/>
        <w:autoSpaceDN/>
        <w:adjustRightInd/>
        <w:rPr>
          <w:rFonts w:eastAsia="Times New Roman"/>
          <w:b/>
          <w:bCs/>
          <w:i/>
          <w:iCs/>
          <w:color w:val="00B050"/>
          <w:sz w:val="20"/>
          <w:szCs w:val="20"/>
        </w:rPr>
      </w:pPr>
    </w:p>
    <w:p w:rsidR="00E2526B" w:rsidRPr="00775F3E" w:rsidRDefault="00E2526B" w:rsidP="007263A5">
      <w:pPr>
        <w:widowControl/>
        <w:shd w:val="clear" w:color="auto" w:fill="FFFFFF"/>
        <w:tabs>
          <w:tab w:val="left" w:pos="1455"/>
        </w:tabs>
        <w:autoSpaceDE/>
        <w:autoSpaceDN/>
        <w:adjustRightInd/>
        <w:rPr>
          <w:rFonts w:eastAsia="Times New Roman"/>
          <w:b/>
          <w:bCs/>
          <w:i/>
          <w:iCs/>
          <w:sz w:val="20"/>
          <w:szCs w:val="20"/>
        </w:rPr>
      </w:pPr>
      <w:r>
        <w:rPr>
          <w:rFonts w:eastAsia="Times New Roman"/>
          <w:b/>
          <w:bCs/>
          <w:i/>
          <w:iCs/>
          <w:color w:val="00B050"/>
          <w:sz w:val="20"/>
          <w:szCs w:val="20"/>
        </w:rPr>
        <w:tab/>
        <w:t xml:space="preserve">                 </w:t>
      </w:r>
      <w:r>
        <w:rPr>
          <w:rFonts w:eastAsia="Times New Roman"/>
          <w:b/>
          <w:bCs/>
          <w:i/>
          <w:iCs/>
          <w:color w:val="00B050"/>
          <w:sz w:val="20"/>
          <w:szCs w:val="20"/>
        </w:rPr>
        <w:br w:type="textWrapping" w:clear="all"/>
      </w:r>
    </w:p>
    <w:p w:rsidR="00E2526B" w:rsidRPr="00E2526B" w:rsidRDefault="00E2526B" w:rsidP="00E2526B">
      <w:pPr>
        <w:widowControl/>
        <w:autoSpaceDE/>
        <w:autoSpaceDN/>
        <w:adjustRightInd/>
        <w:rPr>
          <w:rFonts w:eastAsia="Times New Roman"/>
          <w:b/>
          <w:sz w:val="20"/>
          <w:szCs w:val="20"/>
        </w:rPr>
      </w:pPr>
    </w:p>
    <w:p w:rsidR="00E2526B" w:rsidRPr="00E2526B" w:rsidRDefault="00E2526B" w:rsidP="00E2526B">
      <w:pPr>
        <w:widowControl/>
        <w:autoSpaceDE/>
        <w:autoSpaceDN/>
        <w:adjustRightInd/>
        <w:jc w:val="center"/>
        <w:rPr>
          <w:rFonts w:eastAsia="Times New Roman"/>
          <w:b/>
          <w:sz w:val="20"/>
          <w:szCs w:val="20"/>
        </w:rPr>
      </w:pPr>
      <w:r w:rsidRPr="00E2526B">
        <w:rPr>
          <w:rFonts w:eastAsia="Times New Roman"/>
          <w:b/>
          <w:sz w:val="20"/>
          <w:szCs w:val="20"/>
        </w:rPr>
        <w:t xml:space="preserve">Простые правила пользования банковской картой </w:t>
      </w:r>
    </w:p>
    <w:p w:rsidR="00E2526B" w:rsidRPr="00E2526B" w:rsidRDefault="00E2526B" w:rsidP="00E2526B">
      <w:pPr>
        <w:widowControl/>
        <w:autoSpaceDE/>
        <w:autoSpaceDN/>
        <w:adjustRightInd/>
        <w:jc w:val="center"/>
        <w:rPr>
          <w:rFonts w:eastAsia="Times New Roman"/>
          <w:b/>
          <w:sz w:val="20"/>
          <w:szCs w:val="20"/>
        </w:rPr>
      </w:pPr>
      <w:r w:rsidRPr="00E2526B">
        <w:rPr>
          <w:rFonts w:eastAsia="Times New Roman"/>
          <w:b/>
          <w:sz w:val="20"/>
          <w:szCs w:val="20"/>
        </w:rPr>
        <w:t>– защита от мошенников</w:t>
      </w:r>
    </w:p>
    <w:p w:rsidR="00E2526B" w:rsidRPr="00E2526B" w:rsidRDefault="00E2526B" w:rsidP="00E2526B">
      <w:pPr>
        <w:widowControl/>
        <w:autoSpaceDE/>
        <w:autoSpaceDN/>
        <w:adjustRightInd/>
        <w:jc w:val="both"/>
        <w:rPr>
          <w:rFonts w:eastAsia="Times New Roman"/>
          <w:sz w:val="20"/>
          <w:szCs w:val="20"/>
        </w:rPr>
      </w:pPr>
    </w:p>
    <w:p w:rsidR="00E2526B" w:rsidRPr="00E2526B" w:rsidRDefault="00E2526B" w:rsidP="00E2526B">
      <w:pPr>
        <w:widowControl/>
        <w:autoSpaceDE/>
        <w:autoSpaceDN/>
        <w:adjustRightInd/>
        <w:jc w:val="both"/>
        <w:rPr>
          <w:rFonts w:eastAsia="Times New Roman"/>
          <w:sz w:val="20"/>
          <w:szCs w:val="20"/>
        </w:rPr>
      </w:pPr>
      <w:r w:rsidRPr="00E2526B">
        <w:rPr>
          <w:rFonts w:eastAsia="Times New Roman"/>
          <w:sz w:val="20"/>
          <w:szCs w:val="20"/>
        </w:rPr>
        <w:t xml:space="preserve">         1. Никому не сообщайте ПИН-код и </w:t>
      </w:r>
      <w:r w:rsidRPr="00E2526B">
        <w:rPr>
          <w:rFonts w:eastAsia="Times New Roman"/>
          <w:sz w:val="20"/>
          <w:szCs w:val="20"/>
          <w:lang w:val="en-US"/>
        </w:rPr>
        <w:t>CVV</w:t>
      </w:r>
      <w:r w:rsidRPr="00E2526B">
        <w:rPr>
          <w:rFonts w:eastAsia="Times New Roman"/>
          <w:sz w:val="20"/>
          <w:szCs w:val="20"/>
        </w:rPr>
        <w:t>-код, их знание и использование подтверждает, что платежные операции выполнены владельцем карты и не дает их оспорить.</w:t>
      </w:r>
    </w:p>
    <w:p w:rsidR="00E2526B" w:rsidRPr="00E2526B" w:rsidRDefault="00E2526B" w:rsidP="00E2526B">
      <w:pPr>
        <w:widowControl/>
        <w:autoSpaceDE/>
        <w:autoSpaceDN/>
        <w:adjustRightInd/>
        <w:jc w:val="both"/>
        <w:rPr>
          <w:rFonts w:eastAsia="Times New Roman"/>
          <w:sz w:val="20"/>
          <w:szCs w:val="20"/>
        </w:rPr>
      </w:pPr>
    </w:p>
    <w:p w:rsidR="00E2526B" w:rsidRPr="00E2526B" w:rsidRDefault="00E2526B" w:rsidP="00E2526B">
      <w:pPr>
        <w:widowControl/>
        <w:autoSpaceDE/>
        <w:autoSpaceDN/>
        <w:adjustRightInd/>
        <w:jc w:val="both"/>
        <w:rPr>
          <w:rFonts w:eastAsia="Times New Roman"/>
          <w:sz w:val="20"/>
          <w:szCs w:val="20"/>
        </w:rPr>
      </w:pPr>
      <w:r w:rsidRPr="00E2526B">
        <w:rPr>
          <w:rFonts w:eastAsia="Times New Roman"/>
          <w:sz w:val="20"/>
          <w:szCs w:val="20"/>
        </w:rPr>
        <w:t xml:space="preserve">        2. Перед использованием банкомата убедитесь, что на клавиатуре и в месте приема карт нет дополнительных устройств.</w:t>
      </w:r>
    </w:p>
    <w:p w:rsidR="00E2526B" w:rsidRPr="00E2526B" w:rsidRDefault="00E2526B" w:rsidP="00E2526B">
      <w:pPr>
        <w:widowControl/>
        <w:autoSpaceDE/>
        <w:autoSpaceDN/>
        <w:adjustRightInd/>
        <w:jc w:val="both"/>
        <w:rPr>
          <w:rFonts w:eastAsia="Times New Roman"/>
          <w:sz w:val="20"/>
          <w:szCs w:val="20"/>
        </w:rPr>
      </w:pPr>
    </w:p>
    <w:p w:rsidR="00E2526B" w:rsidRPr="00E2526B" w:rsidRDefault="00E2526B" w:rsidP="00E2526B">
      <w:pPr>
        <w:widowControl/>
        <w:autoSpaceDE/>
        <w:autoSpaceDN/>
        <w:adjustRightInd/>
        <w:jc w:val="both"/>
        <w:rPr>
          <w:rFonts w:eastAsia="Times New Roman"/>
          <w:sz w:val="20"/>
          <w:szCs w:val="20"/>
        </w:rPr>
      </w:pPr>
      <w:r w:rsidRPr="00E2526B">
        <w:rPr>
          <w:rFonts w:eastAsia="Times New Roman"/>
          <w:sz w:val="20"/>
          <w:szCs w:val="20"/>
        </w:rPr>
        <w:t xml:space="preserve">        3. Если в работе банкомата произошел сбой, обратитесь к сотруднику банка, а не к незнакомцам.</w:t>
      </w:r>
    </w:p>
    <w:p w:rsidR="00E2526B" w:rsidRPr="00E2526B" w:rsidRDefault="00E2526B" w:rsidP="00E2526B">
      <w:pPr>
        <w:widowControl/>
        <w:autoSpaceDE/>
        <w:autoSpaceDN/>
        <w:adjustRightInd/>
        <w:jc w:val="both"/>
        <w:rPr>
          <w:rFonts w:eastAsia="Times New Roman"/>
          <w:sz w:val="20"/>
          <w:szCs w:val="20"/>
        </w:rPr>
      </w:pPr>
    </w:p>
    <w:p w:rsidR="00E2526B" w:rsidRPr="00E2526B" w:rsidRDefault="00E2526B" w:rsidP="00E2526B">
      <w:pPr>
        <w:widowControl/>
        <w:autoSpaceDE/>
        <w:autoSpaceDN/>
        <w:adjustRightInd/>
        <w:jc w:val="both"/>
        <w:rPr>
          <w:rFonts w:eastAsia="Times New Roman"/>
          <w:sz w:val="20"/>
          <w:szCs w:val="20"/>
        </w:rPr>
      </w:pPr>
      <w:r w:rsidRPr="00E2526B">
        <w:rPr>
          <w:rFonts w:eastAsia="Times New Roman"/>
          <w:sz w:val="20"/>
          <w:szCs w:val="20"/>
        </w:rPr>
        <w:t xml:space="preserve">       4. Оплачивая товары и услуги картой в сети «Интернет» всегда проверяйте адрес сайта в адресной строке. Мошенники могут создавать поддельные копии сайтов, которые отличаются только адресом. Проверяйте сумму оплаты и реквизиты платежа.</w:t>
      </w:r>
    </w:p>
    <w:p w:rsidR="00E2526B" w:rsidRPr="00E2526B" w:rsidRDefault="00E2526B" w:rsidP="00E2526B">
      <w:pPr>
        <w:widowControl/>
        <w:autoSpaceDE/>
        <w:autoSpaceDN/>
        <w:adjustRightInd/>
        <w:jc w:val="both"/>
        <w:rPr>
          <w:rFonts w:eastAsia="Times New Roman"/>
          <w:sz w:val="20"/>
          <w:szCs w:val="20"/>
        </w:rPr>
      </w:pPr>
    </w:p>
    <w:p w:rsidR="00E2526B" w:rsidRPr="00E2526B" w:rsidRDefault="00E2526B" w:rsidP="00E2526B">
      <w:pPr>
        <w:widowControl/>
        <w:autoSpaceDE/>
        <w:autoSpaceDN/>
        <w:adjustRightInd/>
        <w:jc w:val="both"/>
        <w:rPr>
          <w:rFonts w:eastAsia="Times New Roman"/>
          <w:sz w:val="20"/>
          <w:szCs w:val="20"/>
        </w:rPr>
      </w:pPr>
      <w:r w:rsidRPr="00E2526B">
        <w:rPr>
          <w:rFonts w:eastAsia="Times New Roman"/>
          <w:sz w:val="20"/>
          <w:szCs w:val="20"/>
        </w:rPr>
        <w:t xml:space="preserve">       5. При смене номера мобильного телефона не забудьте изменить номер, указанный в мобильном банке, в том числе для подтверждения платежей.</w:t>
      </w:r>
    </w:p>
    <w:p w:rsidR="00E2526B" w:rsidRPr="00E2526B" w:rsidRDefault="00E2526B" w:rsidP="00E2526B">
      <w:pPr>
        <w:widowControl/>
        <w:autoSpaceDE/>
        <w:autoSpaceDN/>
        <w:adjustRightInd/>
        <w:jc w:val="both"/>
        <w:rPr>
          <w:rFonts w:eastAsia="Times New Roman"/>
          <w:sz w:val="20"/>
          <w:szCs w:val="20"/>
        </w:rPr>
      </w:pPr>
    </w:p>
    <w:p w:rsidR="00E2526B" w:rsidRPr="00E2526B" w:rsidRDefault="00E2526B" w:rsidP="00E2526B">
      <w:pPr>
        <w:widowControl/>
        <w:autoSpaceDE/>
        <w:autoSpaceDN/>
        <w:adjustRightInd/>
        <w:jc w:val="both"/>
        <w:rPr>
          <w:rFonts w:eastAsia="Times New Roman"/>
          <w:sz w:val="20"/>
          <w:szCs w:val="20"/>
        </w:rPr>
      </w:pPr>
      <w:r w:rsidRPr="00E2526B">
        <w:rPr>
          <w:rFonts w:eastAsia="Times New Roman"/>
          <w:sz w:val="20"/>
          <w:szCs w:val="20"/>
        </w:rPr>
        <w:t xml:space="preserve">       6. Если пришли сообщения об операциях, которые Вы не совершали, или возникли подозрения в угрозе списания денег со счета – немедленно обратитесь в банк по указанному на обратной стороне карты номеру.</w:t>
      </w:r>
    </w:p>
    <w:p w:rsidR="00E2526B" w:rsidRPr="00E2526B" w:rsidRDefault="00E2526B" w:rsidP="00E2526B">
      <w:pPr>
        <w:widowControl/>
        <w:autoSpaceDE/>
        <w:autoSpaceDN/>
        <w:adjustRightInd/>
        <w:jc w:val="both"/>
        <w:rPr>
          <w:rFonts w:eastAsia="Times New Roman"/>
          <w:sz w:val="20"/>
          <w:szCs w:val="20"/>
        </w:rPr>
      </w:pPr>
    </w:p>
    <w:p w:rsidR="00555945" w:rsidRDefault="00555945" w:rsidP="00E2526B">
      <w:pPr>
        <w:rPr>
          <w:sz w:val="20"/>
          <w:szCs w:val="20"/>
        </w:rPr>
      </w:pPr>
    </w:p>
    <w:p w:rsidR="00B83BB7" w:rsidRDefault="00B83BB7" w:rsidP="00E2526B">
      <w:pPr>
        <w:rPr>
          <w:sz w:val="20"/>
          <w:szCs w:val="20"/>
        </w:rPr>
      </w:pPr>
    </w:p>
    <w:p w:rsidR="00B83BB7" w:rsidRDefault="00B83BB7" w:rsidP="00E2526B">
      <w:pPr>
        <w:rPr>
          <w:sz w:val="20"/>
          <w:szCs w:val="20"/>
        </w:rPr>
      </w:pPr>
    </w:p>
    <w:p w:rsidR="00B83BB7" w:rsidRDefault="00B83BB7" w:rsidP="00E2526B">
      <w:pPr>
        <w:rPr>
          <w:sz w:val="20"/>
          <w:szCs w:val="20"/>
        </w:rPr>
      </w:pPr>
    </w:p>
    <w:p w:rsidR="00B83BB7" w:rsidRDefault="00B83BB7" w:rsidP="00E2526B">
      <w:pPr>
        <w:rPr>
          <w:sz w:val="20"/>
          <w:szCs w:val="20"/>
        </w:rPr>
      </w:pPr>
    </w:p>
    <w:p w:rsidR="00B83BB7" w:rsidRDefault="00B83BB7" w:rsidP="00E2526B">
      <w:pPr>
        <w:rPr>
          <w:sz w:val="20"/>
          <w:szCs w:val="20"/>
        </w:rPr>
      </w:pPr>
    </w:p>
    <w:p w:rsidR="00B83BB7" w:rsidRDefault="00B83BB7" w:rsidP="00E2526B">
      <w:pPr>
        <w:rPr>
          <w:sz w:val="20"/>
          <w:szCs w:val="20"/>
        </w:rPr>
      </w:pPr>
    </w:p>
    <w:p w:rsidR="00B83BB7" w:rsidRDefault="00B83BB7" w:rsidP="00E2526B">
      <w:pPr>
        <w:rPr>
          <w:sz w:val="20"/>
          <w:szCs w:val="20"/>
        </w:rPr>
      </w:pPr>
    </w:p>
    <w:p w:rsidR="00B83BB7" w:rsidRDefault="00B83BB7" w:rsidP="00E2526B">
      <w:pPr>
        <w:rPr>
          <w:sz w:val="20"/>
          <w:szCs w:val="20"/>
        </w:rPr>
      </w:pPr>
    </w:p>
    <w:p w:rsidR="00B83BB7" w:rsidRDefault="00B83BB7" w:rsidP="00E2526B">
      <w:pPr>
        <w:rPr>
          <w:sz w:val="20"/>
          <w:szCs w:val="20"/>
        </w:rPr>
      </w:pPr>
    </w:p>
    <w:p w:rsidR="00B83BB7" w:rsidRPr="00B83BB7" w:rsidRDefault="00B83BB7" w:rsidP="00B83BB7">
      <w:pPr>
        <w:keepNext/>
        <w:keepLines/>
        <w:shd w:val="clear" w:color="auto" w:fill="FFFFFF"/>
        <w:spacing w:after="375"/>
        <w:jc w:val="center"/>
        <w:outlineLvl w:val="2"/>
        <w:rPr>
          <w:rFonts w:eastAsiaTheme="majorEastAsia"/>
          <w:b/>
          <w:color w:val="000000"/>
          <w:sz w:val="20"/>
          <w:szCs w:val="20"/>
        </w:rPr>
      </w:pPr>
      <w:r w:rsidRPr="00B83BB7">
        <w:rPr>
          <w:rFonts w:eastAsiaTheme="majorEastAsia"/>
          <w:b/>
          <w:color w:val="000000"/>
          <w:sz w:val="20"/>
          <w:szCs w:val="20"/>
        </w:rPr>
        <w:lastRenderedPageBreak/>
        <w:t>Об  ответственности за мелкое взяточничество</w:t>
      </w:r>
    </w:p>
    <w:p w:rsidR="00B83BB7" w:rsidRPr="00B83BB7" w:rsidRDefault="00B83BB7" w:rsidP="00B83BB7">
      <w:pPr>
        <w:jc w:val="both"/>
        <w:rPr>
          <w:rFonts w:eastAsia="Times New Roman"/>
          <w:sz w:val="20"/>
          <w:szCs w:val="20"/>
        </w:rPr>
      </w:pPr>
      <w:r w:rsidRPr="00B83BB7">
        <w:rPr>
          <w:sz w:val="20"/>
          <w:szCs w:val="20"/>
        </w:rPr>
        <w:t xml:space="preserve">Статья 291.2 Уголовного Кодекса РФ устанавливает уголовную ответственность за мелкое взяточничество, т.е. за получение взятки, дачу взятки лично или через посредника в размере до 10 000 рублей. </w:t>
      </w:r>
    </w:p>
    <w:p w:rsidR="00B83BB7" w:rsidRPr="00B83BB7" w:rsidRDefault="00B83BB7" w:rsidP="00B83BB7">
      <w:pPr>
        <w:jc w:val="both"/>
        <w:rPr>
          <w:sz w:val="20"/>
          <w:szCs w:val="20"/>
        </w:rPr>
      </w:pPr>
      <w:r w:rsidRPr="00B83BB7">
        <w:rPr>
          <w:sz w:val="20"/>
          <w:szCs w:val="20"/>
        </w:rPr>
        <w:t>Мелкое взяточничество отличается от получения или дачи взятки лишь одним объективным обстоятельством - размером взятки. Мелким взяточничество признается в том случае, если сумма взятки не превышает 10 000 рублей. Во всем остальном объективные и субъективные признаки мелкого взяточничества, получения взятки и дачи взятки являются идентичными.</w:t>
      </w:r>
    </w:p>
    <w:p w:rsidR="00B83BB7" w:rsidRPr="00B83BB7" w:rsidRDefault="00B83BB7" w:rsidP="00B83BB7">
      <w:pPr>
        <w:jc w:val="both"/>
        <w:rPr>
          <w:sz w:val="20"/>
          <w:szCs w:val="20"/>
        </w:rPr>
      </w:pPr>
      <w:r w:rsidRPr="00B83BB7">
        <w:rPr>
          <w:sz w:val="20"/>
          <w:szCs w:val="20"/>
        </w:rPr>
        <w:t xml:space="preserve">При этом предметом взятки могут выступать не только денежные средства, но и нематериальные блага, предоставление услуг или выполнение работ. </w:t>
      </w:r>
    </w:p>
    <w:p w:rsidR="00B83BB7" w:rsidRPr="00B83BB7" w:rsidRDefault="00B83BB7" w:rsidP="00B83BB7">
      <w:pPr>
        <w:pStyle w:val="ad"/>
        <w:spacing w:after="0"/>
        <w:jc w:val="both"/>
        <w:rPr>
          <w:sz w:val="20"/>
          <w:szCs w:val="20"/>
        </w:rPr>
      </w:pPr>
      <w:proofErr w:type="gramStart"/>
      <w:r w:rsidRPr="00B83BB7">
        <w:rPr>
          <w:sz w:val="20"/>
          <w:szCs w:val="20"/>
        </w:rPr>
        <w:t>За совершение мелкого взяточничества предусмотрены различные виды наказания, а именно 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roofErr w:type="gramEnd"/>
    </w:p>
    <w:p w:rsidR="00B83BB7" w:rsidRPr="00B83BB7" w:rsidRDefault="00B83BB7" w:rsidP="00B83BB7">
      <w:pPr>
        <w:pStyle w:val="ad"/>
        <w:spacing w:after="0"/>
        <w:ind w:firstLine="540"/>
        <w:jc w:val="both"/>
        <w:rPr>
          <w:sz w:val="20"/>
          <w:szCs w:val="20"/>
        </w:rPr>
      </w:pPr>
      <w:r w:rsidRPr="00B83BB7">
        <w:rPr>
          <w:sz w:val="20"/>
          <w:szCs w:val="20"/>
        </w:rPr>
        <w:t>Частью 2 статьи 291.2 УК РФ предусмотрен квалифицированный состав преступления. По ч. 2 ст. 291.2 УК РФ должно быть квалифицировано мелкое взяточничество, совершенное лицом, имеющим судимость за совершение преступлений, предусмотренных ст. ст. 290, 291, 291.1, 291.2 УК РФ.</w:t>
      </w:r>
    </w:p>
    <w:p w:rsidR="00B83BB7" w:rsidRPr="00B83BB7" w:rsidRDefault="00B83BB7" w:rsidP="00B83BB7">
      <w:pPr>
        <w:jc w:val="both"/>
        <w:rPr>
          <w:sz w:val="20"/>
          <w:szCs w:val="20"/>
        </w:rPr>
      </w:pPr>
      <w:r w:rsidRPr="00B83BB7">
        <w:rPr>
          <w:sz w:val="20"/>
          <w:szCs w:val="20"/>
        </w:rPr>
        <w:t xml:space="preserve"> </w:t>
      </w:r>
      <w:proofErr w:type="gramStart"/>
      <w:r w:rsidRPr="00B83BB7">
        <w:rPr>
          <w:sz w:val="20"/>
          <w:szCs w:val="20"/>
        </w:rPr>
        <w:t>Лицо, совершившее дачу взятки в размере, не превышающим 10 000 рублей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roofErr w:type="gramEnd"/>
    </w:p>
    <w:p w:rsidR="00B83BB7" w:rsidRPr="00B83BB7" w:rsidRDefault="00B83BB7" w:rsidP="00B83BB7">
      <w:pPr>
        <w:jc w:val="both"/>
        <w:rPr>
          <w:sz w:val="20"/>
          <w:szCs w:val="20"/>
        </w:rPr>
      </w:pPr>
      <w:r w:rsidRPr="00B83BB7">
        <w:rPr>
          <w:sz w:val="20"/>
          <w:szCs w:val="20"/>
        </w:rPr>
        <w:t>В случае если Вас принуждают к совершению коррупционного преступления, незамедлительно обращайтесь в правоохранительные органы или прокуратуру района.</w:t>
      </w:r>
    </w:p>
    <w:p w:rsidR="00B83BB7" w:rsidRPr="00B83BB7" w:rsidRDefault="00B83BB7" w:rsidP="00B83BB7">
      <w:pPr>
        <w:jc w:val="both"/>
        <w:rPr>
          <w:sz w:val="20"/>
          <w:szCs w:val="20"/>
        </w:rPr>
      </w:pPr>
    </w:p>
    <w:p w:rsidR="00B83BB7" w:rsidRPr="00B83BB7" w:rsidRDefault="00B83BB7" w:rsidP="00B83BB7">
      <w:pPr>
        <w:jc w:val="both"/>
        <w:rPr>
          <w:sz w:val="20"/>
          <w:szCs w:val="20"/>
        </w:rPr>
      </w:pPr>
      <w:r w:rsidRPr="00B83BB7">
        <w:rPr>
          <w:sz w:val="20"/>
          <w:szCs w:val="20"/>
        </w:rPr>
        <w:t>Прокуратура Пушкинского района</w:t>
      </w:r>
    </w:p>
    <w:p w:rsidR="00B83BB7" w:rsidRDefault="00B83BB7" w:rsidP="00B83BB7"/>
    <w:p w:rsidR="00B83BB7" w:rsidRDefault="00B83BB7" w:rsidP="00E2526B">
      <w:pPr>
        <w:rPr>
          <w:sz w:val="20"/>
          <w:szCs w:val="20"/>
        </w:rPr>
      </w:pPr>
    </w:p>
    <w:p w:rsidR="00601323" w:rsidRDefault="00601323" w:rsidP="00E2526B">
      <w:pPr>
        <w:rPr>
          <w:sz w:val="20"/>
          <w:szCs w:val="20"/>
        </w:rPr>
      </w:pPr>
    </w:p>
    <w:p w:rsidR="00484864" w:rsidRDefault="00484864" w:rsidP="00E2526B">
      <w:pPr>
        <w:rPr>
          <w:sz w:val="20"/>
          <w:szCs w:val="20"/>
        </w:rPr>
      </w:pPr>
    </w:p>
    <w:p w:rsidR="00484864" w:rsidRDefault="00484864" w:rsidP="00E2526B">
      <w:pPr>
        <w:rPr>
          <w:sz w:val="20"/>
          <w:szCs w:val="20"/>
        </w:rPr>
      </w:pPr>
    </w:p>
    <w:p w:rsidR="00BD4E70" w:rsidRDefault="00BD4E70" w:rsidP="00E2526B">
      <w:pPr>
        <w:rPr>
          <w:sz w:val="20"/>
          <w:szCs w:val="20"/>
        </w:rPr>
      </w:pPr>
      <w:bookmarkStart w:id="0" w:name="_GoBack"/>
      <w:bookmarkEnd w:id="0"/>
    </w:p>
    <w:p w:rsidR="00484864" w:rsidRDefault="00484864" w:rsidP="00E2526B">
      <w:pPr>
        <w:rPr>
          <w:sz w:val="20"/>
          <w:szCs w:val="20"/>
        </w:rPr>
      </w:pPr>
    </w:p>
    <w:p w:rsidR="00601323" w:rsidRDefault="00601323" w:rsidP="00E2526B">
      <w:pPr>
        <w:rPr>
          <w:sz w:val="20"/>
          <w:szCs w:val="20"/>
        </w:rPr>
      </w:pPr>
    </w:p>
    <w:p w:rsidR="00601323" w:rsidRDefault="00601323" w:rsidP="00E2526B">
      <w:pPr>
        <w:rPr>
          <w:sz w:val="20"/>
          <w:szCs w:val="20"/>
        </w:rPr>
      </w:pPr>
    </w:p>
    <w:p w:rsidR="00601323" w:rsidRDefault="00601323" w:rsidP="00E2526B">
      <w:pPr>
        <w:rPr>
          <w:sz w:val="20"/>
          <w:szCs w:val="20"/>
        </w:rPr>
      </w:pPr>
    </w:p>
    <w:p w:rsidR="00601323" w:rsidRDefault="00601323" w:rsidP="00E2526B">
      <w:pPr>
        <w:rPr>
          <w:sz w:val="20"/>
          <w:szCs w:val="20"/>
        </w:rPr>
      </w:pPr>
    </w:p>
    <w:p w:rsidR="00484864" w:rsidRPr="00FC40BC" w:rsidRDefault="00484864" w:rsidP="00FC40BC">
      <w:pPr>
        <w:ind w:firstLine="851"/>
        <w:jc w:val="both"/>
        <w:rPr>
          <w:b/>
          <w:sz w:val="20"/>
          <w:szCs w:val="20"/>
        </w:rPr>
      </w:pPr>
      <w:r w:rsidRPr="00FC40BC">
        <w:rPr>
          <w:b/>
          <w:sz w:val="20"/>
          <w:szCs w:val="20"/>
        </w:rPr>
        <w:lastRenderedPageBreak/>
        <w:t>«Это честно, это справедливо»</w:t>
      </w:r>
    </w:p>
    <w:p w:rsidR="00484864" w:rsidRPr="00FC40BC" w:rsidRDefault="00484864" w:rsidP="00FC40BC">
      <w:pPr>
        <w:ind w:firstLine="851"/>
        <w:jc w:val="both"/>
        <w:rPr>
          <w:sz w:val="20"/>
          <w:szCs w:val="20"/>
        </w:rPr>
      </w:pPr>
      <w:r w:rsidRPr="00FC40BC">
        <w:rPr>
          <w:b/>
          <w:sz w:val="20"/>
          <w:szCs w:val="20"/>
        </w:rPr>
        <w:t xml:space="preserve">Уже с 1 февраля 2025 года индексация пенсий начнёт действовать для 7 </w:t>
      </w:r>
      <w:proofErr w:type="gramStart"/>
      <w:r w:rsidRPr="00FC40BC">
        <w:rPr>
          <w:b/>
          <w:sz w:val="20"/>
          <w:szCs w:val="20"/>
        </w:rPr>
        <w:t>млн</w:t>
      </w:r>
      <w:proofErr w:type="gramEnd"/>
      <w:r w:rsidRPr="00FC40BC">
        <w:rPr>
          <w:b/>
          <w:sz w:val="20"/>
          <w:szCs w:val="20"/>
        </w:rPr>
        <w:t xml:space="preserve"> 800 тысяч работающих россиян пенсионного возраста. Более 300 тысяч из них – петербуржцы</w:t>
      </w:r>
      <w:r w:rsidRPr="00FC40BC">
        <w:rPr>
          <w:sz w:val="20"/>
          <w:szCs w:val="20"/>
        </w:rPr>
        <w:t xml:space="preserve">. </w:t>
      </w:r>
    </w:p>
    <w:p w:rsidR="00484864" w:rsidRPr="00FC40BC" w:rsidRDefault="00484864" w:rsidP="00FC40BC">
      <w:pPr>
        <w:ind w:firstLine="851"/>
        <w:jc w:val="both"/>
        <w:rPr>
          <w:b/>
          <w:sz w:val="20"/>
          <w:szCs w:val="20"/>
        </w:rPr>
      </w:pPr>
      <w:r w:rsidRPr="00FC40BC">
        <w:rPr>
          <w:b/>
          <w:sz w:val="20"/>
          <w:szCs w:val="20"/>
        </w:rPr>
        <w:t>Инициатива снизу</w:t>
      </w:r>
    </w:p>
    <w:p w:rsidR="00484864" w:rsidRPr="00FC40BC" w:rsidRDefault="00484864" w:rsidP="00FC40BC">
      <w:pPr>
        <w:ind w:firstLine="851"/>
        <w:jc w:val="both"/>
        <w:rPr>
          <w:sz w:val="20"/>
          <w:szCs w:val="20"/>
        </w:rPr>
      </w:pPr>
      <w:r w:rsidRPr="00FC40BC">
        <w:rPr>
          <w:sz w:val="20"/>
          <w:szCs w:val="20"/>
        </w:rPr>
        <w:t xml:space="preserve">Чуть больше недели прошло с того дня, когда на встрече губернатора Санкт-Петербурга с социальными работниками специалист «Центра социальной реабилитации инвалидов» Ирина </w:t>
      </w:r>
      <w:proofErr w:type="spellStart"/>
      <w:r w:rsidRPr="00FC40BC">
        <w:rPr>
          <w:sz w:val="20"/>
          <w:szCs w:val="20"/>
        </w:rPr>
        <w:t>Андрюнина</w:t>
      </w:r>
      <w:proofErr w:type="spellEnd"/>
      <w:r w:rsidRPr="00FC40BC">
        <w:rPr>
          <w:sz w:val="20"/>
          <w:szCs w:val="20"/>
        </w:rPr>
        <w:t xml:space="preserve"> обратилась к Александру </w:t>
      </w:r>
      <w:proofErr w:type="spellStart"/>
      <w:r w:rsidRPr="00FC40BC">
        <w:rPr>
          <w:sz w:val="20"/>
          <w:szCs w:val="20"/>
        </w:rPr>
        <w:t>Беглову</w:t>
      </w:r>
      <w:proofErr w:type="spellEnd"/>
      <w:r w:rsidRPr="00FC40BC">
        <w:rPr>
          <w:sz w:val="20"/>
          <w:szCs w:val="20"/>
        </w:rPr>
        <w:t xml:space="preserve"> с просьбой о восстановлении справедливости – защите интересов работающих пенсионеров. Александр Дмитриевич отнесся к вопросу внимательно и пообещал обсудить тему индексации пенсий с президентом. «Это честно, это справедливо», – отметил он. И слово свое сдержал: уже через несколько дней, на пленарном заседании ПМЭФ, Владимир Путин выступил в поддержку инициативы. </w:t>
      </w:r>
    </w:p>
    <w:p w:rsidR="00484864" w:rsidRPr="00FC40BC" w:rsidRDefault="00484864" w:rsidP="00FC40BC">
      <w:pPr>
        <w:ind w:firstLine="851"/>
        <w:jc w:val="both"/>
        <w:rPr>
          <w:sz w:val="20"/>
          <w:szCs w:val="20"/>
        </w:rPr>
      </w:pPr>
      <w:r w:rsidRPr="00FC40BC">
        <w:rPr>
          <w:sz w:val="20"/>
          <w:szCs w:val="20"/>
        </w:rPr>
        <w:t xml:space="preserve">Сейчас Правительство РФ и Госдума уже ведут работу по поручению главы государства. 10 июня на совещании с вице-премьерами председатель Правительства РФ Михаил </w:t>
      </w:r>
      <w:proofErr w:type="spellStart"/>
      <w:r w:rsidRPr="00FC40BC">
        <w:rPr>
          <w:sz w:val="20"/>
          <w:szCs w:val="20"/>
        </w:rPr>
        <w:t>Мишустин</w:t>
      </w:r>
      <w:proofErr w:type="spellEnd"/>
      <w:r w:rsidRPr="00FC40BC">
        <w:rPr>
          <w:sz w:val="20"/>
          <w:szCs w:val="20"/>
        </w:rPr>
        <w:t xml:space="preserve"> назвал конкретные цифры и сроки. А </w:t>
      </w:r>
      <w:proofErr w:type="spellStart"/>
      <w:r w:rsidRPr="00FC40BC">
        <w:rPr>
          <w:sz w:val="20"/>
          <w:szCs w:val="20"/>
        </w:rPr>
        <w:t>замруководителя</w:t>
      </w:r>
      <w:proofErr w:type="spellEnd"/>
      <w:r w:rsidRPr="00FC40BC">
        <w:rPr>
          <w:sz w:val="20"/>
          <w:szCs w:val="20"/>
        </w:rPr>
        <w:t xml:space="preserve"> фракции «Единая Россия» в Госдуме Андрей Исаев подтвердил, что депутаты планируют принять решение максимально быстро, еще в летнюю сессию – чтобы уже осенью необходимые средства можно было заложить в бюджет СФР (Социального фонда России) на будущий год.</w:t>
      </w:r>
    </w:p>
    <w:p w:rsidR="00484864" w:rsidRPr="00FC40BC" w:rsidRDefault="00484864" w:rsidP="00FC40BC">
      <w:pPr>
        <w:ind w:firstLine="851"/>
        <w:jc w:val="both"/>
        <w:rPr>
          <w:sz w:val="20"/>
          <w:szCs w:val="20"/>
        </w:rPr>
      </w:pPr>
      <w:r w:rsidRPr="00FC40BC">
        <w:rPr>
          <w:sz w:val="20"/>
          <w:szCs w:val="20"/>
        </w:rPr>
        <w:t>Владимир Путин: «С 1 февраля 2025 года и далее ежегодно пенсии будут повышаться не только тем, кто уже вышел на заслуженный отдых, но и тем, кто продолжает работать».</w:t>
      </w:r>
    </w:p>
    <w:p w:rsidR="00484864" w:rsidRPr="00FC40BC" w:rsidRDefault="00484864" w:rsidP="00FC40BC">
      <w:pPr>
        <w:ind w:firstLine="851"/>
        <w:jc w:val="both"/>
        <w:rPr>
          <w:b/>
          <w:sz w:val="20"/>
          <w:szCs w:val="20"/>
        </w:rPr>
      </w:pPr>
      <w:r w:rsidRPr="00FC40BC">
        <w:rPr>
          <w:b/>
          <w:sz w:val="20"/>
          <w:szCs w:val="20"/>
        </w:rPr>
        <w:t>Без лишних хлопот</w:t>
      </w:r>
    </w:p>
    <w:p w:rsidR="00484864" w:rsidRPr="00FC40BC" w:rsidRDefault="00484864" w:rsidP="00FC40BC">
      <w:pPr>
        <w:ind w:firstLine="851"/>
        <w:jc w:val="both"/>
        <w:rPr>
          <w:sz w:val="20"/>
          <w:szCs w:val="20"/>
        </w:rPr>
      </w:pPr>
      <w:r w:rsidRPr="00FC40BC">
        <w:rPr>
          <w:sz w:val="20"/>
          <w:szCs w:val="20"/>
        </w:rPr>
        <w:t xml:space="preserve">Уже сейчас подчеркивается, что возврат к индексации не должен повлечь никаких дополнительных усилий со стороны самих пенсионеров. Председатель правительства специально сделал акцент на том, что процесс должен быть максимально удобным для людей и проходить в </w:t>
      </w:r>
      <w:proofErr w:type="spellStart"/>
      <w:r w:rsidRPr="00FC40BC">
        <w:rPr>
          <w:sz w:val="20"/>
          <w:szCs w:val="20"/>
        </w:rPr>
        <w:t>беззаявительном</w:t>
      </w:r>
      <w:proofErr w:type="spellEnd"/>
      <w:r w:rsidRPr="00FC40BC">
        <w:rPr>
          <w:sz w:val="20"/>
          <w:szCs w:val="20"/>
        </w:rPr>
        <w:t xml:space="preserve"> порядке. </w:t>
      </w:r>
      <w:proofErr w:type="spellStart"/>
      <w:r w:rsidRPr="00FC40BC">
        <w:rPr>
          <w:sz w:val="20"/>
          <w:szCs w:val="20"/>
        </w:rPr>
        <w:t>Соцфонду</w:t>
      </w:r>
      <w:proofErr w:type="spellEnd"/>
      <w:r w:rsidRPr="00FC40BC">
        <w:rPr>
          <w:sz w:val="20"/>
          <w:szCs w:val="20"/>
        </w:rPr>
        <w:t xml:space="preserve"> предстоит производить требуемые начисления на </w:t>
      </w:r>
      <w:proofErr w:type="gramStart"/>
      <w:r w:rsidRPr="00FC40BC">
        <w:rPr>
          <w:sz w:val="20"/>
          <w:szCs w:val="20"/>
        </w:rPr>
        <w:t>основе</w:t>
      </w:r>
      <w:proofErr w:type="gramEnd"/>
      <w:r w:rsidRPr="00FC40BC">
        <w:rPr>
          <w:sz w:val="20"/>
          <w:szCs w:val="20"/>
        </w:rPr>
        <w:t xml:space="preserve"> имеющейся в базе информации.</w:t>
      </w:r>
    </w:p>
    <w:p w:rsidR="00484864" w:rsidRPr="00FC40BC" w:rsidRDefault="00484864" w:rsidP="00FC40BC">
      <w:pPr>
        <w:ind w:firstLine="851"/>
        <w:jc w:val="both"/>
        <w:rPr>
          <w:sz w:val="20"/>
          <w:szCs w:val="20"/>
        </w:rPr>
      </w:pPr>
      <w:r w:rsidRPr="00FC40BC">
        <w:rPr>
          <w:sz w:val="20"/>
          <w:szCs w:val="20"/>
        </w:rPr>
        <w:t xml:space="preserve">Как это будет происходить? Сейчас для неработающих пенсионеров ежегодно индексируются обе части пенсии: страховая (сформированная за счет накопленных трудовых баллов) и базовая (представляющая собой фиксированную выплату от государства). К примеру, в текущем году для неработающих пенсионеров и «стоимость» пенсионного балла, и фиксированная часть были проиндексированы на 7,5%. А для трудоустроенных – </w:t>
      </w:r>
      <w:proofErr w:type="gramStart"/>
      <w:r w:rsidRPr="00FC40BC">
        <w:rPr>
          <w:sz w:val="20"/>
          <w:szCs w:val="20"/>
        </w:rPr>
        <w:t>увы</w:t>
      </w:r>
      <w:proofErr w:type="gramEnd"/>
      <w:r w:rsidRPr="00FC40BC">
        <w:rPr>
          <w:sz w:val="20"/>
          <w:szCs w:val="20"/>
        </w:rPr>
        <w:t>. Для них увеличивается только страховая часть и только собственными усилиями: благодаря накоплению индивидуальных пенсионных коэффициентов, ИПК. Именно это обстоятельство вынуждало многих людей по достижении пенсионного возраста оставлять работу, даже при наличии достаточных сил и желания ее продолжить.</w:t>
      </w:r>
    </w:p>
    <w:p w:rsidR="00484864" w:rsidRPr="00FC40BC" w:rsidRDefault="00484864" w:rsidP="00FC40BC">
      <w:pPr>
        <w:ind w:firstLine="851"/>
        <w:jc w:val="both"/>
        <w:rPr>
          <w:sz w:val="20"/>
          <w:szCs w:val="20"/>
        </w:rPr>
      </w:pPr>
      <w:r w:rsidRPr="00FC40BC">
        <w:rPr>
          <w:sz w:val="20"/>
          <w:szCs w:val="20"/>
        </w:rPr>
        <w:t xml:space="preserve">После официального принятия решения об индексации для работающих пенсионеров базовая часть пенсии (составляющая в 2024 году </w:t>
      </w:r>
      <w:r w:rsidRPr="00FC40BC">
        <w:rPr>
          <w:sz w:val="20"/>
          <w:szCs w:val="20"/>
        </w:rPr>
        <w:lastRenderedPageBreak/>
        <w:t>8134 рубля) будет тоже ежегодно возрастать на установленный государством процент с учетом инфляции. При этом перерасчет страховой части будет произведен с учетом взносов в СФР за прошедший год.</w:t>
      </w:r>
    </w:p>
    <w:p w:rsidR="00484864" w:rsidRPr="00FC40BC" w:rsidRDefault="00484864" w:rsidP="00FC40BC">
      <w:pPr>
        <w:ind w:firstLine="851"/>
        <w:jc w:val="both"/>
        <w:rPr>
          <w:i/>
          <w:sz w:val="20"/>
          <w:szCs w:val="20"/>
        </w:rPr>
      </w:pPr>
      <w:r w:rsidRPr="00FC40BC">
        <w:rPr>
          <w:sz w:val="20"/>
          <w:szCs w:val="20"/>
        </w:rPr>
        <w:t xml:space="preserve">Михаил </w:t>
      </w:r>
      <w:proofErr w:type="spellStart"/>
      <w:r w:rsidRPr="00FC40BC">
        <w:rPr>
          <w:sz w:val="20"/>
          <w:szCs w:val="20"/>
        </w:rPr>
        <w:t>Мишустин</w:t>
      </w:r>
      <w:proofErr w:type="spellEnd"/>
      <w:r w:rsidRPr="00FC40BC">
        <w:rPr>
          <w:sz w:val="20"/>
          <w:szCs w:val="20"/>
        </w:rPr>
        <w:t xml:space="preserve">: </w:t>
      </w:r>
      <w:r w:rsidRPr="00FC40BC">
        <w:rPr>
          <w:i/>
          <w:sz w:val="20"/>
          <w:szCs w:val="20"/>
        </w:rPr>
        <w:t>«Необходимо организовать разъяснительную работу по порядку расчета, чтобы граждане понимали, какую сумму они получат и из чего она складывается».</w:t>
      </w:r>
    </w:p>
    <w:p w:rsidR="00484864" w:rsidRPr="00FC40BC" w:rsidRDefault="00484864" w:rsidP="00FC40BC">
      <w:pPr>
        <w:ind w:firstLine="851"/>
        <w:jc w:val="both"/>
        <w:rPr>
          <w:b/>
          <w:i/>
          <w:sz w:val="20"/>
          <w:szCs w:val="20"/>
        </w:rPr>
      </w:pPr>
      <w:r w:rsidRPr="00FC40BC">
        <w:rPr>
          <w:b/>
          <w:i/>
          <w:sz w:val="20"/>
          <w:szCs w:val="20"/>
        </w:rPr>
        <w:t>Своевременное решение</w:t>
      </w:r>
    </w:p>
    <w:p w:rsidR="00484864" w:rsidRPr="00FC40BC" w:rsidRDefault="00484864" w:rsidP="00FC40BC">
      <w:pPr>
        <w:ind w:firstLine="851"/>
        <w:jc w:val="both"/>
        <w:rPr>
          <w:sz w:val="20"/>
          <w:szCs w:val="20"/>
        </w:rPr>
      </w:pPr>
      <w:r w:rsidRPr="00FC40BC">
        <w:rPr>
          <w:sz w:val="20"/>
          <w:szCs w:val="20"/>
        </w:rPr>
        <w:t xml:space="preserve">Попытки поднять вопрос индексации пенсий предпринимались различными политическими силами и ранее. И только Александру </w:t>
      </w:r>
      <w:proofErr w:type="spellStart"/>
      <w:r w:rsidRPr="00FC40BC">
        <w:rPr>
          <w:sz w:val="20"/>
          <w:szCs w:val="20"/>
        </w:rPr>
        <w:t>Беглову</w:t>
      </w:r>
      <w:proofErr w:type="spellEnd"/>
      <w:r w:rsidRPr="00FC40BC">
        <w:rPr>
          <w:sz w:val="20"/>
          <w:szCs w:val="20"/>
        </w:rPr>
        <w:t xml:space="preserve"> это удалось: он обратился к президенту в тот момент, когда вопрос действительно назрел.</w:t>
      </w:r>
    </w:p>
    <w:p w:rsidR="00484864" w:rsidRPr="00FC40BC" w:rsidRDefault="00484864" w:rsidP="00FC40BC">
      <w:pPr>
        <w:ind w:firstLine="851"/>
        <w:jc w:val="both"/>
        <w:rPr>
          <w:sz w:val="20"/>
          <w:szCs w:val="20"/>
        </w:rPr>
      </w:pPr>
      <w:r w:rsidRPr="00FC40BC">
        <w:rPr>
          <w:sz w:val="20"/>
          <w:szCs w:val="20"/>
        </w:rPr>
        <w:t xml:space="preserve">Социальный фонд России привел официальные данные, согласно которым в течение прошлого, 2023 года, численность работающих пенсионеров опускалась до 7,55 </w:t>
      </w:r>
      <w:proofErr w:type="gramStart"/>
      <w:r w:rsidRPr="00FC40BC">
        <w:rPr>
          <w:sz w:val="20"/>
          <w:szCs w:val="20"/>
        </w:rPr>
        <w:t>млн</w:t>
      </w:r>
      <w:proofErr w:type="gramEnd"/>
      <w:r w:rsidRPr="00FC40BC">
        <w:rPr>
          <w:sz w:val="20"/>
          <w:szCs w:val="20"/>
        </w:rPr>
        <w:t xml:space="preserve"> человек. Если принять во внимание, что средний размер пенсии у трудоустроенных составлял к началу апреля текущего года 17480 рублей в месяц, а у работающих – 21750 рублей, разницу более чем в 4000 рублей вполне можно считать достаточным аргументом для восстановления социальной справедливости.</w:t>
      </w:r>
    </w:p>
    <w:p w:rsidR="00484864" w:rsidRPr="00FC40BC" w:rsidRDefault="00484864" w:rsidP="00FC40BC">
      <w:pPr>
        <w:ind w:firstLine="851"/>
        <w:jc w:val="both"/>
        <w:rPr>
          <w:sz w:val="20"/>
          <w:szCs w:val="20"/>
        </w:rPr>
      </w:pPr>
      <w:r w:rsidRPr="00FC40BC">
        <w:rPr>
          <w:sz w:val="20"/>
          <w:szCs w:val="20"/>
        </w:rPr>
        <w:t>По мнению экспертов, такое решение сегодня отвечает интересам не только работающих пенсионеров, но и работодателей, и государства: оно поможет сохранить в экономике страны квалифицированные рабочие руки, поспособствует решению проблемы дефицита кадров в ряде отраслей и положительно повлияет на вопросы трудовой миграции. Именно поэтому глава государства поддержал инициативу губернатора Санкт-Петербурга, несмотря на серьезное увеличение бюджетной нагрузки.</w:t>
      </w:r>
    </w:p>
    <w:p w:rsidR="00484864" w:rsidRPr="00FC40BC" w:rsidRDefault="00484864" w:rsidP="00FC40BC">
      <w:pPr>
        <w:ind w:firstLine="851"/>
        <w:jc w:val="both"/>
        <w:rPr>
          <w:sz w:val="20"/>
          <w:szCs w:val="20"/>
        </w:rPr>
      </w:pPr>
      <w:r w:rsidRPr="00FC40BC">
        <w:rPr>
          <w:sz w:val="20"/>
          <w:szCs w:val="20"/>
        </w:rPr>
        <w:t xml:space="preserve">Санкт-Петербург занимает второе место в стране по числу работающих пенсионеров –  362 тысячи человек. Больше всего их в Москве (529 тысяч), на третьем месте Краснодарский край (252 тысячи). </w:t>
      </w:r>
    </w:p>
    <w:p w:rsidR="00484864" w:rsidRPr="00FC40BC" w:rsidRDefault="00484864" w:rsidP="00484864">
      <w:pPr>
        <w:spacing w:line="360" w:lineRule="auto"/>
        <w:ind w:firstLine="851"/>
        <w:jc w:val="both"/>
      </w:pPr>
    </w:p>
    <w:p w:rsidR="00601323" w:rsidRPr="00484864" w:rsidRDefault="00601323" w:rsidP="00E2526B">
      <w:pPr>
        <w:rPr>
          <w:sz w:val="20"/>
          <w:szCs w:val="20"/>
        </w:rPr>
      </w:pPr>
    </w:p>
    <w:p w:rsidR="00601323" w:rsidRPr="00484864" w:rsidRDefault="00601323" w:rsidP="00E2526B">
      <w:pPr>
        <w:rPr>
          <w:sz w:val="20"/>
          <w:szCs w:val="20"/>
        </w:rPr>
      </w:pPr>
    </w:p>
    <w:p w:rsidR="00601323" w:rsidRPr="00484864" w:rsidRDefault="00601323" w:rsidP="00E2526B">
      <w:pPr>
        <w:rPr>
          <w:sz w:val="20"/>
          <w:szCs w:val="20"/>
        </w:rPr>
      </w:pPr>
    </w:p>
    <w:sectPr w:rsidR="00601323" w:rsidRPr="00484864" w:rsidSect="00BD4E70">
      <w:footerReference w:type="default" r:id="rId12"/>
      <w:pgSz w:w="8419" w:h="11906" w:orient="landscape"/>
      <w:pgMar w:top="568" w:right="1048" w:bottom="284"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57" w:rsidRDefault="00293157" w:rsidP="00DA0CD7">
      <w:r>
        <w:separator/>
      </w:r>
    </w:p>
  </w:endnote>
  <w:endnote w:type="continuationSeparator" w:id="0">
    <w:p w:rsidR="00293157" w:rsidRDefault="00293157" w:rsidP="00DA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538438"/>
      <w:docPartObj>
        <w:docPartGallery w:val="Page Numbers (Bottom of Page)"/>
        <w:docPartUnique/>
      </w:docPartObj>
    </w:sdtPr>
    <w:sdtEndPr/>
    <w:sdtContent>
      <w:p w:rsidR="000C4F30" w:rsidRDefault="000C4F30">
        <w:pPr>
          <w:pStyle w:val="a6"/>
          <w:jc w:val="right"/>
        </w:pPr>
        <w:r>
          <w:fldChar w:fldCharType="begin"/>
        </w:r>
        <w:r>
          <w:instrText>PAGE   \* MERGEFORMAT</w:instrText>
        </w:r>
        <w:r>
          <w:fldChar w:fldCharType="separate"/>
        </w:r>
        <w:r w:rsidR="00BD4E70">
          <w:rPr>
            <w:noProof/>
          </w:rPr>
          <w:t>2</w:t>
        </w:r>
        <w:r>
          <w:fldChar w:fldCharType="end"/>
        </w:r>
      </w:p>
    </w:sdtContent>
  </w:sdt>
  <w:p w:rsidR="000C4F30" w:rsidRDefault="000C4F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57" w:rsidRDefault="00293157" w:rsidP="00DA0CD7">
      <w:r>
        <w:separator/>
      </w:r>
    </w:p>
  </w:footnote>
  <w:footnote w:type="continuationSeparator" w:id="0">
    <w:p w:rsidR="00293157" w:rsidRDefault="00293157" w:rsidP="00DA0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0853BC"/>
    <w:lvl w:ilvl="0">
      <w:numFmt w:val="bullet"/>
      <w:lvlText w:val="*"/>
      <w:lvlJc w:val="left"/>
      <w:pPr>
        <w:ind w:left="0" w:firstLine="0"/>
      </w:pPr>
    </w:lvl>
  </w:abstractNum>
  <w:abstractNum w:abstractNumId="1">
    <w:nsid w:val="06C84559"/>
    <w:multiLevelType w:val="multilevel"/>
    <w:tmpl w:val="46628458"/>
    <w:lvl w:ilvl="0">
      <w:start w:val="1"/>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0E016ABF"/>
    <w:multiLevelType w:val="multilevel"/>
    <w:tmpl w:val="C04A7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4E6BA8"/>
    <w:multiLevelType w:val="multilevel"/>
    <w:tmpl w:val="1B9EE6E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2BAA4D1C"/>
    <w:multiLevelType w:val="hybridMultilevel"/>
    <w:tmpl w:val="BCE07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986576"/>
    <w:multiLevelType w:val="multilevel"/>
    <w:tmpl w:val="564C104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8D15D68"/>
    <w:multiLevelType w:val="multilevel"/>
    <w:tmpl w:val="585631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EFC0E30"/>
    <w:multiLevelType w:val="hybridMultilevel"/>
    <w:tmpl w:val="E57A1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BF65EE"/>
    <w:multiLevelType w:val="hybridMultilevel"/>
    <w:tmpl w:val="7A8016CA"/>
    <w:lvl w:ilvl="0" w:tplc="05A02F6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5355E7"/>
    <w:multiLevelType w:val="hybridMultilevel"/>
    <w:tmpl w:val="6B1C7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111EBB"/>
    <w:multiLevelType w:val="multilevel"/>
    <w:tmpl w:val="96BA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1746AB"/>
    <w:multiLevelType w:val="singleLevel"/>
    <w:tmpl w:val="ACC236B2"/>
    <w:lvl w:ilvl="0">
      <w:start w:val="2"/>
      <w:numFmt w:val="decimal"/>
      <w:lvlText w:val="3.2.%1."/>
      <w:legacy w:legacy="1" w:legacySpace="0" w:legacyIndent="567"/>
      <w:lvlJc w:val="left"/>
      <w:pPr>
        <w:ind w:left="0" w:firstLine="0"/>
      </w:pPr>
      <w:rPr>
        <w:rFonts w:ascii="Times New Roman" w:hAnsi="Times New Roman" w:cs="Times New Roman" w:hint="default"/>
      </w:rPr>
    </w:lvl>
  </w:abstractNum>
  <w:abstractNum w:abstractNumId="12">
    <w:nsid w:val="49493850"/>
    <w:multiLevelType w:val="hybridMultilevel"/>
    <w:tmpl w:val="5CEC60AE"/>
    <w:lvl w:ilvl="0" w:tplc="4DBA3FF0">
      <w:start w:val="17"/>
      <w:numFmt w:val="bullet"/>
      <w:lvlText w:val=""/>
      <w:lvlJc w:val="left"/>
      <w:pPr>
        <w:tabs>
          <w:tab w:val="num" w:pos="1080"/>
        </w:tabs>
        <w:ind w:left="108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05B061E"/>
    <w:multiLevelType w:val="hybridMultilevel"/>
    <w:tmpl w:val="F73431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1741A15"/>
    <w:multiLevelType w:val="multilevel"/>
    <w:tmpl w:val="AB06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583DBD"/>
    <w:multiLevelType w:val="hybridMultilevel"/>
    <w:tmpl w:val="5DC8466C"/>
    <w:lvl w:ilvl="0" w:tplc="D4206F6E">
      <w:start w:val="8"/>
      <w:numFmt w:val="bullet"/>
      <w:lvlText w:val=""/>
      <w:lvlJc w:val="left"/>
      <w:pPr>
        <w:tabs>
          <w:tab w:val="num" w:pos="1095"/>
        </w:tabs>
        <w:ind w:left="1095" w:hanging="375"/>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3384831"/>
    <w:multiLevelType w:val="singleLevel"/>
    <w:tmpl w:val="AD089EB6"/>
    <w:lvl w:ilvl="0">
      <w:start w:val="1"/>
      <w:numFmt w:val="decimal"/>
      <w:lvlText w:val="2.%1."/>
      <w:legacy w:legacy="1" w:legacySpace="0" w:legacyIndent="470"/>
      <w:lvlJc w:val="left"/>
      <w:pPr>
        <w:ind w:left="0" w:firstLine="0"/>
      </w:pPr>
      <w:rPr>
        <w:rFonts w:ascii="Times New Roman" w:hAnsi="Times New Roman" w:cs="Times New Roman" w:hint="default"/>
      </w:rPr>
    </w:lvl>
  </w:abstractNum>
  <w:abstractNum w:abstractNumId="17">
    <w:nsid w:val="54894BDF"/>
    <w:multiLevelType w:val="multilevel"/>
    <w:tmpl w:val="A3E04F10"/>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695610C"/>
    <w:multiLevelType w:val="hybridMultilevel"/>
    <w:tmpl w:val="D166DD00"/>
    <w:lvl w:ilvl="0" w:tplc="05E8EA0E">
      <w:start w:val="1"/>
      <w:numFmt w:val="decimal"/>
      <w:lvlText w:val="%1."/>
      <w:lvlJc w:val="left"/>
      <w:pPr>
        <w:ind w:left="1195" w:hanging="705"/>
      </w:pPr>
    </w:lvl>
    <w:lvl w:ilvl="1" w:tplc="04190019">
      <w:start w:val="1"/>
      <w:numFmt w:val="lowerLetter"/>
      <w:lvlText w:val="%2."/>
      <w:lvlJc w:val="left"/>
      <w:pPr>
        <w:ind w:left="1570" w:hanging="360"/>
      </w:pPr>
    </w:lvl>
    <w:lvl w:ilvl="2" w:tplc="0419001B">
      <w:start w:val="1"/>
      <w:numFmt w:val="lowerRoman"/>
      <w:lvlText w:val="%3."/>
      <w:lvlJc w:val="right"/>
      <w:pPr>
        <w:ind w:left="2290" w:hanging="180"/>
      </w:pPr>
    </w:lvl>
    <w:lvl w:ilvl="3" w:tplc="0419000F">
      <w:start w:val="1"/>
      <w:numFmt w:val="decimal"/>
      <w:lvlText w:val="%4."/>
      <w:lvlJc w:val="left"/>
      <w:pPr>
        <w:ind w:left="3010" w:hanging="360"/>
      </w:pPr>
    </w:lvl>
    <w:lvl w:ilvl="4" w:tplc="04190019">
      <w:start w:val="1"/>
      <w:numFmt w:val="lowerLetter"/>
      <w:lvlText w:val="%5."/>
      <w:lvlJc w:val="left"/>
      <w:pPr>
        <w:ind w:left="3730" w:hanging="360"/>
      </w:pPr>
    </w:lvl>
    <w:lvl w:ilvl="5" w:tplc="0419001B">
      <w:start w:val="1"/>
      <w:numFmt w:val="lowerRoman"/>
      <w:lvlText w:val="%6."/>
      <w:lvlJc w:val="right"/>
      <w:pPr>
        <w:ind w:left="4450" w:hanging="180"/>
      </w:pPr>
    </w:lvl>
    <w:lvl w:ilvl="6" w:tplc="0419000F">
      <w:start w:val="1"/>
      <w:numFmt w:val="decimal"/>
      <w:lvlText w:val="%7."/>
      <w:lvlJc w:val="left"/>
      <w:pPr>
        <w:ind w:left="5170" w:hanging="360"/>
      </w:pPr>
    </w:lvl>
    <w:lvl w:ilvl="7" w:tplc="04190019">
      <w:start w:val="1"/>
      <w:numFmt w:val="lowerLetter"/>
      <w:lvlText w:val="%8."/>
      <w:lvlJc w:val="left"/>
      <w:pPr>
        <w:ind w:left="5890" w:hanging="360"/>
      </w:pPr>
    </w:lvl>
    <w:lvl w:ilvl="8" w:tplc="0419001B">
      <w:start w:val="1"/>
      <w:numFmt w:val="lowerRoman"/>
      <w:lvlText w:val="%9."/>
      <w:lvlJc w:val="right"/>
      <w:pPr>
        <w:ind w:left="6610" w:hanging="180"/>
      </w:pPr>
    </w:lvl>
  </w:abstractNum>
  <w:abstractNum w:abstractNumId="19">
    <w:nsid w:val="5AC04726"/>
    <w:multiLevelType w:val="multilevel"/>
    <w:tmpl w:val="68D2C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C434ABB"/>
    <w:multiLevelType w:val="singleLevel"/>
    <w:tmpl w:val="511CFE7C"/>
    <w:lvl w:ilvl="0">
      <w:start w:val="3"/>
      <w:numFmt w:val="decimal"/>
      <w:lvlText w:val="3.2.%1."/>
      <w:legacy w:legacy="1" w:legacySpace="0" w:legacyIndent="567"/>
      <w:lvlJc w:val="left"/>
      <w:pPr>
        <w:ind w:left="0" w:firstLine="0"/>
      </w:pPr>
      <w:rPr>
        <w:rFonts w:ascii="Times New Roman" w:hAnsi="Times New Roman" w:cs="Times New Roman" w:hint="default"/>
      </w:rPr>
    </w:lvl>
  </w:abstractNum>
  <w:abstractNum w:abstractNumId="21">
    <w:nsid w:val="5DB12309"/>
    <w:multiLevelType w:val="hybridMultilevel"/>
    <w:tmpl w:val="73C489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11D5CC7"/>
    <w:multiLevelType w:val="hybridMultilevel"/>
    <w:tmpl w:val="F4FE4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B94C8B"/>
    <w:multiLevelType w:val="multilevel"/>
    <w:tmpl w:val="5F88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A82341"/>
    <w:multiLevelType w:val="multilevel"/>
    <w:tmpl w:val="7E4C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E3A005D"/>
    <w:multiLevelType w:val="singleLevel"/>
    <w:tmpl w:val="32ECF334"/>
    <w:lvl w:ilvl="0">
      <w:start w:val="2"/>
      <w:numFmt w:val="decimal"/>
      <w:lvlText w:val="2.%1."/>
      <w:legacy w:legacy="1" w:legacySpace="0" w:legacyIndent="470"/>
      <w:lvlJc w:val="left"/>
      <w:pPr>
        <w:ind w:left="0" w:firstLine="0"/>
      </w:pPr>
      <w:rPr>
        <w:rFonts w:ascii="Times New Roman" w:hAnsi="Times New Roman" w:cs="Times New Roman" w:hint="default"/>
      </w:rPr>
    </w:lvl>
  </w:abstractNum>
  <w:abstractNum w:abstractNumId="26">
    <w:nsid w:val="6F6F3CA9"/>
    <w:multiLevelType w:val="hybridMultilevel"/>
    <w:tmpl w:val="3960A06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7">
    <w:nsid w:val="711C0D3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7794374E"/>
    <w:multiLevelType w:val="multilevel"/>
    <w:tmpl w:val="B172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0"/>
    <w:lvlOverride w:ilvl="0">
      <w:lvl w:ilvl="0">
        <w:numFmt w:val="bullet"/>
        <w:lvlText w:val="-"/>
        <w:legacy w:legacy="1" w:legacySpace="0" w:legacyIndent="124"/>
        <w:lvlJc w:val="left"/>
        <w:pPr>
          <w:ind w:left="0" w:firstLine="0"/>
        </w:pPr>
        <w:rPr>
          <w:rFonts w:ascii="Times New Roman" w:hAnsi="Times New Roman" w:cs="Times New Roman" w:hint="default"/>
        </w:rPr>
      </w:lvl>
    </w:lvlOverride>
  </w:num>
  <w:num w:numId="6">
    <w:abstractNumId w:val="25"/>
    <w:lvlOverride w:ilvl="0">
      <w:startOverride w:val="2"/>
    </w:lvlOverride>
  </w:num>
  <w:num w:numId="7">
    <w:abstractNumId w:val="11"/>
    <w:lvlOverride w:ilvl="0">
      <w:startOverride w:val="2"/>
    </w:lvlOverride>
  </w:num>
  <w:num w:numId="8">
    <w:abstractNumId w:val="20"/>
    <w:lvlOverride w:ilvl="0">
      <w:startOverride w:val="3"/>
    </w:lvlOverride>
  </w:num>
  <w:num w:numId="9">
    <w:abstractNumId w:val="17"/>
  </w:num>
  <w:num w:numId="10">
    <w:abstractNumId w:val="6"/>
  </w:num>
  <w:num w:numId="11">
    <w:abstractNumId w:val="5"/>
  </w:num>
  <w:num w:numId="12">
    <w:abstractNumId w:val="2"/>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8"/>
  </w:num>
  <w:num w:numId="20">
    <w:abstractNumId w:val="26"/>
  </w:num>
  <w:num w:numId="21">
    <w:abstractNumId w:val="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2"/>
  </w:num>
  <w:num w:numId="28">
    <w:abstractNumId w:val="10"/>
  </w:num>
  <w:num w:numId="29">
    <w:abstractNumId w:val="24"/>
  </w:num>
  <w:num w:numId="30">
    <w:abstractNumId w:val="23"/>
  </w:num>
  <w:num w:numId="31">
    <w:abstractNumId w:val="14"/>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516"/>
    <w:rsid w:val="0000163F"/>
    <w:rsid w:val="000361A0"/>
    <w:rsid w:val="00076804"/>
    <w:rsid w:val="00077378"/>
    <w:rsid w:val="000B0A07"/>
    <w:rsid w:val="000B3C28"/>
    <w:rsid w:val="000C4F30"/>
    <w:rsid w:val="00104153"/>
    <w:rsid w:val="00107960"/>
    <w:rsid w:val="00114494"/>
    <w:rsid w:val="001207D0"/>
    <w:rsid w:val="0013726C"/>
    <w:rsid w:val="00146699"/>
    <w:rsid w:val="001610D8"/>
    <w:rsid w:val="001651E7"/>
    <w:rsid w:val="0018142C"/>
    <w:rsid w:val="001D2D58"/>
    <w:rsid w:val="002153BF"/>
    <w:rsid w:val="00293157"/>
    <w:rsid w:val="003B37A6"/>
    <w:rsid w:val="00472313"/>
    <w:rsid w:val="00472D5B"/>
    <w:rsid w:val="00484864"/>
    <w:rsid w:val="004C1A43"/>
    <w:rsid w:val="004D6F0A"/>
    <w:rsid w:val="00555945"/>
    <w:rsid w:val="00570B17"/>
    <w:rsid w:val="00596CB1"/>
    <w:rsid w:val="005B1D22"/>
    <w:rsid w:val="005B2FAA"/>
    <w:rsid w:val="005E2B51"/>
    <w:rsid w:val="005E2E92"/>
    <w:rsid w:val="00601323"/>
    <w:rsid w:val="0068531F"/>
    <w:rsid w:val="0069125C"/>
    <w:rsid w:val="006B2D47"/>
    <w:rsid w:val="006D373B"/>
    <w:rsid w:val="006F2E82"/>
    <w:rsid w:val="007263A5"/>
    <w:rsid w:val="00733CCC"/>
    <w:rsid w:val="00763FA8"/>
    <w:rsid w:val="00773749"/>
    <w:rsid w:val="00775F3E"/>
    <w:rsid w:val="00777D8D"/>
    <w:rsid w:val="007A24CB"/>
    <w:rsid w:val="007A325F"/>
    <w:rsid w:val="007B73B4"/>
    <w:rsid w:val="007D3FF3"/>
    <w:rsid w:val="00807644"/>
    <w:rsid w:val="00811D81"/>
    <w:rsid w:val="008236BC"/>
    <w:rsid w:val="008B336B"/>
    <w:rsid w:val="008E08F0"/>
    <w:rsid w:val="0095629B"/>
    <w:rsid w:val="0097417F"/>
    <w:rsid w:val="0098081E"/>
    <w:rsid w:val="0099517B"/>
    <w:rsid w:val="009973A7"/>
    <w:rsid w:val="009E459D"/>
    <w:rsid w:val="00A4484F"/>
    <w:rsid w:val="00A64549"/>
    <w:rsid w:val="00AC2E77"/>
    <w:rsid w:val="00B255EB"/>
    <w:rsid w:val="00B7220D"/>
    <w:rsid w:val="00B83BB7"/>
    <w:rsid w:val="00B957B5"/>
    <w:rsid w:val="00BA454F"/>
    <w:rsid w:val="00BA5420"/>
    <w:rsid w:val="00BD4E70"/>
    <w:rsid w:val="00C03C3B"/>
    <w:rsid w:val="00C70F67"/>
    <w:rsid w:val="00C77A16"/>
    <w:rsid w:val="00C8488F"/>
    <w:rsid w:val="00CC09E9"/>
    <w:rsid w:val="00CE21AA"/>
    <w:rsid w:val="00CF1E8D"/>
    <w:rsid w:val="00D323B9"/>
    <w:rsid w:val="00D32A02"/>
    <w:rsid w:val="00D70264"/>
    <w:rsid w:val="00DA0CD7"/>
    <w:rsid w:val="00DD3BE9"/>
    <w:rsid w:val="00DE2981"/>
    <w:rsid w:val="00DE76C1"/>
    <w:rsid w:val="00E145E6"/>
    <w:rsid w:val="00E2526B"/>
    <w:rsid w:val="00E44368"/>
    <w:rsid w:val="00E44893"/>
    <w:rsid w:val="00E74516"/>
    <w:rsid w:val="00EC0DEB"/>
    <w:rsid w:val="00F00809"/>
    <w:rsid w:val="00F059E9"/>
    <w:rsid w:val="00F104B5"/>
    <w:rsid w:val="00F80184"/>
    <w:rsid w:val="00FC40BC"/>
    <w:rsid w:val="00FE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2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qFormat/>
    <w:rsid w:val="002153BF"/>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95629B"/>
    <w:pPr>
      <w:keepNext/>
      <w:widowControl/>
      <w:autoSpaceDE/>
      <w:autoSpaceDN/>
      <w:adjustRightInd/>
      <w:outlineLvl w:val="1"/>
    </w:pPr>
    <w:rPr>
      <w:rFonts w:eastAsia="Times New Roman"/>
      <w:b/>
      <w:sz w:val="32"/>
      <w:szCs w:val="20"/>
    </w:rPr>
  </w:style>
  <w:style w:type="paragraph" w:styleId="3">
    <w:name w:val="heading 3"/>
    <w:basedOn w:val="a"/>
    <w:next w:val="a"/>
    <w:link w:val="30"/>
    <w:qFormat/>
    <w:rsid w:val="0095629B"/>
    <w:pPr>
      <w:keepNext/>
      <w:widowControl/>
      <w:autoSpaceDE/>
      <w:autoSpaceDN/>
      <w:adjustRightInd/>
      <w:outlineLvl w:val="2"/>
    </w:pPr>
    <w:rPr>
      <w:rFonts w:eastAsia="Times New Roman"/>
      <w:b/>
      <w:sz w:val="28"/>
      <w:szCs w:val="20"/>
    </w:rPr>
  </w:style>
  <w:style w:type="paragraph" w:styleId="4">
    <w:name w:val="heading 4"/>
    <w:basedOn w:val="a"/>
    <w:next w:val="a"/>
    <w:link w:val="40"/>
    <w:qFormat/>
    <w:rsid w:val="0095629B"/>
    <w:pPr>
      <w:keepNext/>
      <w:widowControl/>
      <w:autoSpaceDE/>
      <w:autoSpaceDN/>
      <w:adjustRightInd/>
      <w:jc w:val="center"/>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CD7"/>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nhideWhenUsed/>
    <w:rsid w:val="00DA0CD7"/>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rsid w:val="00DA0CD7"/>
  </w:style>
  <w:style w:type="paragraph" w:styleId="a6">
    <w:name w:val="footer"/>
    <w:basedOn w:val="a"/>
    <w:link w:val="a7"/>
    <w:unhideWhenUsed/>
    <w:rsid w:val="00DA0CD7"/>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rsid w:val="00DA0CD7"/>
  </w:style>
  <w:style w:type="paragraph" w:styleId="a8">
    <w:name w:val="Balloon Text"/>
    <w:basedOn w:val="a"/>
    <w:link w:val="a9"/>
    <w:unhideWhenUsed/>
    <w:rsid w:val="00DA0CD7"/>
    <w:rPr>
      <w:rFonts w:ascii="Tahoma" w:hAnsi="Tahoma" w:cs="Tahoma"/>
      <w:sz w:val="16"/>
      <w:szCs w:val="16"/>
    </w:rPr>
  </w:style>
  <w:style w:type="character" w:customStyle="1" w:styleId="a9">
    <w:name w:val="Текст выноски Знак"/>
    <w:basedOn w:val="a0"/>
    <w:link w:val="a8"/>
    <w:rsid w:val="00DA0CD7"/>
    <w:rPr>
      <w:rFonts w:ascii="Tahoma" w:hAnsi="Tahoma" w:cs="Tahoma"/>
      <w:sz w:val="16"/>
      <w:szCs w:val="16"/>
    </w:rPr>
  </w:style>
  <w:style w:type="table" w:styleId="aa">
    <w:name w:val="Table Grid"/>
    <w:basedOn w:val="a1"/>
    <w:uiPriority w:val="39"/>
    <w:rsid w:val="00F80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107960"/>
    <w:pPr>
      <w:widowControl/>
      <w:autoSpaceDE/>
      <w:autoSpaceDN/>
      <w:adjustRightInd/>
    </w:pPr>
    <w:rPr>
      <w:rFonts w:eastAsia="Times New Roman"/>
      <w:sz w:val="28"/>
      <w:szCs w:val="20"/>
    </w:rPr>
  </w:style>
  <w:style w:type="character" w:customStyle="1" w:styleId="22">
    <w:name w:val="Основной текст 2 Знак"/>
    <w:basedOn w:val="a0"/>
    <w:link w:val="21"/>
    <w:rsid w:val="00107960"/>
    <w:rPr>
      <w:rFonts w:ascii="Times New Roman" w:eastAsia="Times New Roman" w:hAnsi="Times New Roman" w:cs="Times New Roman"/>
      <w:sz w:val="28"/>
      <w:szCs w:val="20"/>
      <w:lang w:eastAsia="ru-RU"/>
    </w:rPr>
  </w:style>
  <w:style w:type="paragraph" w:styleId="ab">
    <w:name w:val="Body Text Indent"/>
    <w:basedOn w:val="a"/>
    <w:link w:val="ac"/>
    <w:uiPriority w:val="99"/>
    <w:semiHidden/>
    <w:unhideWhenUsed/>
    <w:rsid w:val="00107960"/>
    <w:pPr>
      <w:spacing w:after="120"/>
      <w:ind w:left="283"/>
    </w:pPr>
  </w:style>
  <w:style w:type="character" w:customStyle="1" w:styleId="ac">
    <w:name w:val="Основной текст с отступом Знак"/>
    <w:basedOn w:val="a0"/>
    <w:link w:val="ab"/>
    <w:uiPriority w:val="99"/>
    <w:semiHidden/>
    <w:rsid w:val="00107960"/>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2153BF"/>
    <w:rPr>
      <w:rFonts w:asciiTheme="majorHAnsi" w:eastAsiaTheme="majorEastAsia" w:hAnsiTheme="majorHAnsi" w:cstheme="majorBidi"/>
      <w:b/>
      <w:bCs/>
      <w:color w:val="365F91" w:themeColor="accent1" w:themeShade="BF"/>
      <w:sz w:val="28"/>
      <w:szCs w:val="28"/>
    </w:rPr>
  </w:style>
  <w:style w:type="paragraph" w:styleId="ad">
    <w:name w:val="Normal (Web)"/>
    <w:basedOn w:val="a"/>
    <w:uiPriority w:val="99"/>
    <w:unhideWhenUsed/>
    <w:rsid w:val="002153BF"/>
    <w:pPr>
      <w:widowControl/>
      <w:autoSpaceDE/>
      <w:autoSpaceDN/>
      <w:adjustRightInd/>
      <w:spacing w:after="288"/>
    </w:pPr>
    <w:rPr>
      <w:rFonts w:eastAsia="Times New Roman"/>
    </w:rPr>
  </w:style>
  <w:style w:type="character" w:customStyle="1" w:styleId="20">
    <w:name w:val="Заголовок 2 Знак"/>
    <w:basedOn w:val="a0"/>
    <w:link w:val="2"/>
    <w:rsid w:val="0095629B"/>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95629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5629B"/>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95629B"/>
  </w:style>
  <w:style w:type="character" w:styleId="ae">
    <w:name w:val="Hyperlink"/>
    <w:uiPriority w:val="99"/>
    <w:rsid w:val="0095629B"/>
    <w:rPr>
      <w:color w:val="0000FF"/>
      <w:u w:val="single"/>
    </w:rPr>
  </w:style>
  <w:style w:type="table" w:customStyle="1" w:styleId="12">
    <w:name w:val="Сетка таблицы1"/>
    <w:basedOn w:val="a1"/>
    <w:next w:val="aa"/>
    <w:rsid w:val="009562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95629B"/>
    <w:pPr>
      <w:widowControl/>
      <w:autoSpaceDE/>
      <w:autoSpaceDN/>
      <w:adjustRightInd/>
      <w:spacing w:after="120"/>
    </w:pPr>
    <w:rPr>
      <w:rFonts w:eastAsia="Times New Roman"/>
      <w:sz w:val="16"/>
      <w:szCs w:val="16"/>
    </w:rPr>
  </w:style>
  <w:style w:type="character" w:customStyle="1" w:styleId="32">
    <w:name w:val="Основной текст 3 Знак"/>
    <w:basedOn w:val="a0"/>
    <w:link w:val="31"/>
    <w:rsid w:val="0095629B"/>
    <w:rPr>
      <w:rFonts w:ascii="Times New Roman" w:eastAsia="Times New Roman" w:hAnsi="Times New Roman" w:cs="Times New Roman"/>
      <w:sz w:val="16"/>
      <w:szCs w:val="16"/>
      <w:lang w:eastAsia="ru-RU"/>
    </w:rPr>
  </w:style>
  <w:style w:type="character" w:styleId="af">
    <w:name w:val="FollowedHyperlink"/>
    <w:uiPriority w:val="99"/>
    <w:unhideWhenUsed/>
    <w:rsid w:val="0095629B"/>
    <w:rPr>
      <w:color w:val="800080"/>
      <w:u w:val="single"/>
    </w:rPr>
  </w:style>
  <w:style w:type="paragraph" w:customStyle="1" w:styleId="font0">
    <w:name w:val="font0"/>
    <w:basedOn w:val="a"/>
    <w:rsid w:val="0095629B"/>
    <w:pPr>
      <w:widowControl/>
      <w:autoSpaceDE/>
      <w:autoSpaceDN/>
      <w:adjustRightInd/>
      <w:spacing w:before="100" w:beforeAutospacing="1" w:after="100" w:afterAutospacing="1"/>
    </w:pPr>
    <w:rPr>
      <w:rFonts w:ascii="Arial CYR" w:eastAsia="Times New Roman" w:hAnsi="Arial CYR" w:cs="Arial CYR"/>
      <w:sz w:val="20"/>
      <w:szCs w:val="20"/>
    </w:rPr>
  </w:style>
  <w:style w:type="paragraph" w:customStyle="1" w:styleId="font5">
    <w:name w:val="font5"/>
    <w:basedOn w:val="a"/>
    <w:rsid w:val="0095629B"/>
    <w:pPr>
      <w:widowControl/>
      <w:autoSpaceDE/>
      <w:autoSpaceDN/>
      <w:adjustRightInd/>
      <w:spacing w:before="100" w:beforeAutospacing="1" w:after="100" w:afterAutospacing="1"/>
    </w:pPr>
    <w:rPr>
      <w:rFonts w:ascii="Arial CYR" w:eastAsia="Times New Roman" w:hAnsi="Arial CYR" w:cs="Arial CYR"/>
      <w:sz w:val="20"/>
      <w:szCs w:val="20"/>
      <w:u w:val="single"/>
    </w:rPr>
  </w:style>
  <w:style w:type="paragraph" w:customStyle="1" w:styleId="xl65">
    <w:name w:val="xl65"/>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66">
    <w:name w:val="xl66"/>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i/>
      <w:iCs/>
      <w:color w:val="000000"/>
    </w:rPr>
  </w:style>
  <w:style w:type="paragraph" w:customStyle="1" w:styleId="xl67">
    <w:name w:val="xl67"/>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i/>
      <w:iCs/>
      <w:color w:val="000000"/>
    </w:rPr>
  </w:style>
  <w:style w:type="paragraph" w:customStyle="1" w:styleId="xl68">
    <w:name w:val="xl68"/>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69">
    <w:name w:val="xl69"/>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70">
    <w:name w:val="xl70"/>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18"/>
      <w:szCs w:val="18"/>
    </w:rPr>
  </w:style>
  <w:style w:type="paragraph" w:customStyle="1" w:styleId="xl71">
    <w:name w:val="xl71"/>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18"/>
      <w:szCs w:val="18"/>
    </w:rPr>
  </w:style>
  <w:style w:type="paragraph" w:customStyle="1" w:styleId="xl72">
    <w:name w:val="xl72"/>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73">
    <w:name w:val="xl73"/>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74">
    <w:name w:val="xl74"/>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75">
    <w:name w:val="xl75"/>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6">
    <w:name w:val="xl76"/>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77">
    <w:name w:val="xl77"/>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rPr>
  </w:style>
  <w:style w:type="paragraph" w:customStyle="1" w:styleId="xl78">
    <w:name w:val="xl78"/>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79">
    <w:name w:val="xl79"/>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80">
    <w:name w:val="xl80"/>
    <w:basedOn w:val="a"/>
    <w:rsid w:val="0095629B"/>
    <w:pPr>
      <w:widowControl/>
      <w:autoSpaceDE/>
      <w:autoSpaceDN/>
      <w:adjustRightInd/>
      <w:spacing w:before="100" w:beforeAutospacing="1" w:after="100" w:afterAutospacing="1"/>
    </w:pPr>
    <w:rPr>
      <w:rFonts w:eastAsia="Times New Roman"/>
      <w:sz w:val="16"/>
      <w:szCs w:val="16"/>
    </w:rPr>
  </w:style>
  <w:style w:type="paragraph" w:customStyle="1" w:styleId="xl81">
    <w:name w:val="xl81"/>
    <w:basedOn w:val="a"/>
    <w:rsid w:val="0095629B"/>
    <w:pPr>
      <w:widowControl/>
      <w:autoSpaceDE/>
      <w:autoSpaceDN/>
      <w:adjustRightInd/>
      <w:spacing w:before="100" w:beforeAutospacing="1" w:after="100" w:afterAutospacing="1"/>
    </w:pPr>
    <w:rPr>
      <w:rFonts w:eastAsia="Times New Roman"/>
      <w:sz w:val="16"/>
      <w:szCs w:val="16"/>
    </w:rPr>
  </w:style>
  <w:style w:type="paragraph" w:customStyle="1" w:styleId="xl82">
    <w:name w:val="xl82"/>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83">
    <w:name w:val="xl83"/>
    <w:basedOn w:val="a"/>
    <w:rsid w:val="0095629B"/>
    <w:pPr>
      <w:widowControl/>
      <w:autoSpaceDE/>
      <w:autoSpaceDN/>
      <w:adjustRightInd/>
      <w:spacing w:before="100" w:beforeAutospacing="1" w:after="100" w:afterAutospacing="1"/>
    </w:pPr>
    <w:rPr>
      <w:rFonts w:eastAsia="Times New Roman"/>
      <w:sz w:val="22"/>
      <w:szCs w:val="22"/>
    </w:rPr>
  </w:style>
  <w:style w:type="paragraph" w:customStyle="1" w:styleId="xl84">
    <w:name w:val="xl84"/>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i/>
      <w:iCs/>
      <w:color w:val="000000"/>
    </w:rPr>
  </w:style>
  <w:style w:type="paragraph" w:customStyle="1" w:styleId="xl85">
    <w:name w:val="xl85"/>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86">
    <w:name w:val="xl86"/>
    <w:basedOn w:val="a"/>
    <w:rsid w:val="0095629B"/>
    <w:pPr>
      <w:widowControl/>
      <w:autoSpaceDE/>
      <w:autoSpaceDN/>
      <w:adjustRightInd/>
      <w:spacing w:before="100" w:beforeAutospacing="1" w:after="100" w:afterAutospacing="1"/>
    </w:pPr>
    <w:rPr>
      <w:rFonts w:eastAsia="Times New Roman"/>
      <w:i/>
      <w:iCs/>
      <w:sz w:val="18"/>
      <w:szCs w:val="18"/>
    </w:rPr>
  </w:style>
  <w:style w:type="paragraph" w:customStyle="1" w:styleId="xl87">
    <w:name w:val="xl87"/>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88">
    <w:name w:val="xl88"/>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i/>
      <w:iCs/>
      <w:color w:val="000000"/>
      <w:sz w:val="18"/>
      <w:szCs w:val="18"/>
    </w:rPr>
  </w:style>
  <w:style w:type="paragraph" w:customStyle="1" w:styleId="xl89">
    <w:name w:val="xl89"/>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90">
    <w:name w:val="xl90"/>
    <w:basedOn w:val="a"/>
    <w:rsid w:val="0095629B"/>
    <w:pPr>
      <w:widowControl/>
      <w:autoSpaceDE/>
      <w:autoSpaceDN/>
      <w:adjustRightInd/>
      <w:spacing w:before="100" w:beforeAutospacing="1" w:after="100" w:afterAutospacing="1"/>
    </w:pPr>
    <w:rPr>
      <w:rFonts w:eastAsia="Times New Roman"/>
      <w:sz w:val="18"/>
      <w:szCs w:val="18"/>
    </w:rPr>
  </w:style>
  <w:style w:type="paragraph" w:customStyle="1" w:styleId="xl91">
    <w:name w:val="xl91"/>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92">
    <w:name w:val="xl92"/>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3">
    <w:name w:val="xl93"/>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color w:val="000000"/>
      <w:sz w:val="22"/>
      <w:szCs w:val="22"/>
    </w:rPr>
  </w:style>
  <w:style w:type="paragraph" w:customStyle="1" w:styleId="xl94">
    <w:name w:val="xl94"/>
    <w:basedOn w:val="a"/>
    <w:rsid w:val="0095629B"/>
    <w:pPr>
      <w:widowControl/>
      <w:autoSpaceDE/>
      <w:autoSpaceDN/>
      <w:adjustRightInd/>
      <w:spacing w:before="100" w:beforeAutospacing="1" w:after="100" w:afterAutospacing="1"/>
    </w:pPr>
    <w:rPr>
      <w:rFonts w:eastAsia="Times New Roman"/>
      <w:i/>
      <w:iCs/>
      <w:sz w:val="16"/>
      <w:szCs w:val="16"/>
    </w:rPr>
  </w:style>
  <w:style w:type="paragraph" w:customStyle="1" w:styleId="xl95">
    <w:name w:val="xl95"/>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2"/>
      <w:szCs w:val="22"/>
    </w:rPr>
  </w:style>
  <w:style w:type="paragraph" w:customStyle="1" w:styleId="xl96">
    <w:name w:val="xl96"/>
    <w:basedOn w:val="a"/>
    <w:rsid w:val="0095629B"/>
    <w:pPr>
      <w:widowControl/>
      <w:autoSpaceDE/>
      <w:autoSpaceDN/>
      <w:adjustRightInd/>
      <w:spacing w:before="100" w:beforeAutospacing="1" w:after="100" w:afterAutospacing="1"/>
    </w:pPr>
    <w:rPr>
      <w:rFonts w:eastAsia="Times New Roman"/>
      <w:b/>
      <w:bCs/>
      <w:sz w:val="22"/>
      <w:szCs w:val="22"/>
    </w:rPr>
  </w:style>
  <w:style w:type="paragraph" w:customStyle="1" w:styleId="xl97">
    <w:name w:val="xl97"/>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color w:val="000000"/>
    </w:rPr>
  </w:style>
  <w:style w:type="paragraph" w:customStyle="1" w:styleId="xl98">
    <w:name w:val="xl98"/>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i/>
      <w:iCs/>
      <w:color w:val="000000"/>
      <w:sz w:val="18"/>
      <w:szCs w:val="18"/>
    </w:rPr>
  </w:style>
  <w:style w:type="paragraph" w:customStyle="1" w:styleId="xl99">
    <w:name w:val="xl99"/>
    <w:basedOn w:val="a"/>
    <w:rsid w:val="0095629B"/>
    <w:pPr>
      <w:widowControl/>
      <w:autoSpaceDE/>
      <w:autoSpaceDN/>
      <w:adjustRightInd/>
      <w:spacing w:before="100" w:beforeAutospacing="1" w:after="100" w:afterAutospacing="1"/>
    </w:pPr>
    <w:rPr>
      <w:rFonts w:eastAsia="Times New Roman"/>
      <w:b/>
      <w:bCs/>
      <w:i/>
      <w:iCs/>
    </w:rPr>
  </w:style>
  <w:style w:type="paragraph" w:customStyle="1" w:styleId="xl100">
    <w:name w:val="xl100"/>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101">
    <w:name w:val="xl101"/>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2"/>
      <w:szCs w:val="22"/>
    </w:rPr>
  </w:style>
  <w:style w:type="paragraph" w:customStyle="1" w:styleId="xl102">
    <w:name w:val="xl102"/>
    <w:basedOn w:val="a"/>
    <w:rsid w:val="0095629B"/>
    <w:pPr>
      <w:widowControl/>
      <w:autoSpaceDE/>
      <w:autoSpaceDN/>
      <w:adjustRightInd/>
      <w:spacing w:before="100" w:beforeAutospacing="1" w:after="100" w:afterAutospacing="1"/>
    </w:pPr>
    <w:rPr>
      <w:rFonts w:eastAsia="Times New Roman"/>
      <w:b/>
      <w:bCs/>
    </w:rPr>
  </w:style>
  <w:style w:type="paragraph" w:customStyle="1" w:styleId="xl103">
    <w:name w:val="xl103"/>
    <w:basedOn w:val="a"/>
    <w:rsid w:val="0095629B"/>
    <w:pPr>
      <w:widowControl/>
      <w:autoSpaceDE/>
      <w:autoSpaceDN/>
      <w:adjustRightInd/>
      <w:spacing w:before="100" w:beforeAutospacing="1" w:after="100" w:afterAutospacing="1"/>
    </w:pPr>
    <w:rPr>
      <w:rFonts w:eastAsia="Times New Roman"/>
      <w:b/>
      <w:bCs/>
    </w:rPr>
  </w:style>
  <w:style w:type="paragraph" w:customStyle="1" w:styleId="xl104">
    <w:name w:val="xl104"/>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22"/>
      <w:szCs w:val="22"/>
    </w:rPr>
  </w:style>
  <w:style w:type="paragraph" w:customStyle="1" w:styleId="xl105">
    <w:name w:val="xl105"/>
    <w:basedOn w:val="a"/>
    <w:rsid w:val="0095629B"/>
    <w:pPr>
      <w:widowControl/>
      <w:autoSpaceDE/>
      <w:autoSpaceDN/>
      <w:adjustRightInd/>
      <w:spacing w:before="100" w:beforeAutospacing="1" w:after="100" w:afterAutospacing="1"/>
    </w:pPr>
    <w:rPr>
      <w:rFonts w:eastAsia="Times New Roman"/>
      <w:i/>
      <w:iCs/>
    </w:rPr>
  </w:style>
  <w:style w:type="paragraph" w:customStyle="1" w:styleId="xl106">
    <w:name w:val="xl106"/>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07">
    <w:name w:val="xl107"/>
    <w:basedOn w:val="a"/>
    <w:rsid w:val="0095629B"/>
    <w:pPr>
      <w:widowControl/>
      <w:autoSpaceDE/>
      <w:autoSpaceDN/>
      <w:adjustRightInd/>
      <w:spacing w:before="100" w:beforeAutospacing="1" w:after="100" w:afterAutospacing="1"/>
    </w:pPr>
    <w:rPr>
      <w:rFonts w:eastAsia="Times New Roman"/>
    </w:rPr>
  </w:style>
  <w:style w:type="paragraph" w:customStyle="1" w:styleId="xl108">
    <w:name w:val="xl108"/>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09">
    <w:name w:val="xl109"/>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110">
    <w:name w:val="xl110"/>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111">
    <w:name w:val="xl111"/>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i/>
      <w:iCs/>
      <w:color w:val="000000"/>
    </w:rPr>
  </w:style>
  <w:style w:type="paragraph" w:customStyle="1" w:styleId="xl112">
    <w:name w:val="xl112"/>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113">
    <w:name w:val="xl113"/>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14">
    <w:name w:val="xl114"/>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15">
    <w:name w:val="xl115"/>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116">
    <w:name w:val="xl116"/>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color w:val="000000"/>
      <w:sz w:val="22"/>
      <w:szCs w:val="22"/>
    </w:rPr>
  </w:style>
  <w:style w:type="paragraph" w:customStyle="1" w:styleId="xl117">
    <w:name w:val="xl117"/>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2"/>
      <w:szCs w:val="22"/>
    </w:rPr>
  </w:style>
  <w:style w:type="paragraph" w:customStyle="1" w:styleId="xl118">
    <w:name w:val="xl118"/>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22"/>
      <w:szCs w:val="22"/>
    </w:rPr>
  </w:style>
  <w:style w:type="paragraph" w:customStyle="1" w:styleId="xl119">
    <w:name w:val="xl119"/>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rPr>
  </w:style>
  <w:style w:type="paragraph" w:customStyle="1" w:styleId="xl120">
    <w:name w:val="xl120"/>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21">
    <w:name w:val="xl121"/>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22">
    <w:name w:val="xl122"/>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123">
    <w:name w:val="xl123"/>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24">
    <w:name w:val="xl124"/>
    <w:basedOn w:val="a"/>
    <w:rsid w:val="0095629B"/>
    <w:pPr>
      <w:widowControl/>
      <w:autoSpaceDE/>
      <w:autoSpaceDN/>
      <w:adjustRightInd/>
      <w:spacing w:before="100" w:beforeAutospacing="1" w:after="100" w:afterAutospacing="1"/>
    </w:pPr>
    <w:rPr>
      <w:rFonts w:eastAsia="Times New Roman"/>
      <w:sz w:val="16"/>
      <w:szCs w:val="16"/>
    </w:rPr>
  </w:style>
  <w:style w:type="paragraph" w:customStyle="1" w:styleId="xl125">
    <w:name w:val="xl125"/>
    <w:basedOn w:val="a"/>
    <w:rsid w:val="0095629B"/>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126">
    <w:name w:val="xl126"/>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127">
    <w:name w:val="xl127"/>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128">
    <w:name w:val="xl128"/>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i/>
      <w:iCs/>
      <w:color w:val="000000"/>
      <w:sz w:val="22"/>
      <w:szCs w:val="22"/>
    </w:rPr>
  </w:style>
  <w:style w:type="paragraph" w:customStyle="1" w:styleId="xl129">
    <w:name w:val="xl129"/>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i/>
      <w:iCs/>
      <w:color w:val="000000"/>
    </w:rPr>
  </w:style>
  <w:style w:type="paragraph" w:customStyle="1" w:styleId="xl130">
    <w:name w:val="xl130"/>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22"/>
      <w:szCs w:val="22"/>
    </w:rPr>
  </w:style>
  <w:style w:type="paragraph" w:customStyle="1" w:styleId="xl131">
    <w:name w:val="xl131"/>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132">
    <w:name w:val="xl132"/>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i/>
      <w:iCs/>
      <w:color w:val="000000"/>
    </w:rPr>
  </w:style>
  <w:style w:type="paragraph" w:customStyle="1" w:styleId="xl133">
    <w:name w:val="xl133"/>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i/>
      <w:iCs/>
      <w:color w:val="000000"/>
    </w:rPr>
  </w:style>
  <w:style w:type="paragraph" w:customStyle="1" w:styleId="xl134">
    <w:name w:val="xl134"/>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rPr>
  </w:style>
  <w:style w:type="paragraph" w:customStyle="1" w:styleId="xl135">
    <w:name w:val="xl135"/>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136">
    <w:name w:val="xl136"/>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137">
    <w:name w:val="xl137"/>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138">
    <w:name w:val="xl138"/>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2"/>
      <w:szCs w:val="22"/>
    </w:rPr>
  </w:style>
  <w:style w:type="paragraph" w:customStyle="1" w:styleId="xl139">
    <w:name w:val="xl139"/>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140">
    <w:name w:val="xl140"/>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2"/>
      <w:szCs w:val="22"/>
    </w:rPr>
  </w:style>
  <w:style w:type="paragraph" w:customStyle="1" w:styleId="xl141">
    <w:name w:val="xl141"/>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sz w:val="22"/>
      <w:szCs w:val="22"/>
    </w:rPr>
  </w:style>
  <w:style w:type="paragraph" w:customStyle="1" w:styleId="xl142">
    <w:name w:val="xl142"/>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43">
    <w:name w:val="xl143"/>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44">
    <w:name w:val="xl144"/>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sz w:val="22"/>
      <w:szCs w:val="22"/>
    </w:rPr>
  </w:style>
  <w:style w:type="paragraph" w:customStyle="1" w:styleId="xl145">
    <w:name w:val="xl145"/>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146">
    <w:name w:val="xl146"/>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147">
    <w:name w:val="xl147"/>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sz w:val="18"/>
      <w:szCs w:val="18"/>
    </w:rPr>
  </w:style>
  <w:style w:type="paragraph" w:customStyle="1" w:styleId="xl148">
    <w:name w:val="xl148"/>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sz w:val="22"/>
      <w:szCs w:val="22"/>
    </w:rPr>
  </w:style>
  <w:style w:type="paragraph" w:customStyle="1" w:styleId="xl149">
    <w:name w:val="xl149"/>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18"/>
      <w:szCs w:val="18"/>
    </w:rPr>
  </w:style>
  <w:style w:type="paragraph" w:customStyle="1" w:styleId="xl150">
    <w:name w:val="xl150"/>
    <w:basedOn w:val="a"/>
    <w:rsid w:val="0095629B"/>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center"/>
    </w:pPr>
    <w:rPr>
      <w:rFonts w:eastAsia="Times New Roman"/>
      <w:b/>
      <w:bCs/>
      <w:i/>
      <w:iCs/>
      <w:color w:val="000000"/>
    </w:rPr>
  </w:style>
  <w:style w:type="paragraph" w:customStyle="1" w:styleId="xl151">
    <w:name w:val="xl151"/>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152">
    <w:name w:val="xl152"/>
    <w:basedOn w:val="a"/>
    <w:rsid w:val="0095629B"/>
    <w:pPr>
      <w:widowControl/>
      <w:autoSpaceDE/>
      <w:autoSpaceDN/>
      <w:adjustRightInd/>
      <w:spacing w:before="100" w:beforeAutospacing="1" w:after="100" w:afterAutospacing="1"/>
      <w:jc w:val="center"/>
    </w:pPr>
    <w:rPr>
      <w:rFonts w:eastAsia="Times New Roman"/>
      <w:sz w:val="16"/>
      <w:szCs w:val="16"/>
    </w:rPr>
  </w:style>
  <w:style w:type="paragraph" w:customStyle="1" w:styleId="xl153">
    <w:name w:val="xl153"/>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54">
    <w:name w:val="xl154"/>
    <w:basedOn w:val="a"/>
    <w:rsid w:val="0095629B"/>
    <w:pPr>
      <w:widowControl/>
      <w:autoSpaceDE/>
      <w:autoSpaceDN/>
      <w:adjustRightInd/>
      <w:spacing w:before="100" w:beforeAutospacing="1" w:after="100" w:afterAutospacing="1"/>
      <w:jc w:val="center"/>
      <w:textAlignment w:val="center"/>
    </w:pPr>
    <w:rPr>
      <w:rFonts w:ascii="Times New Roman CYR" w:eastAsia="Times New Roman" w:hAnsi="Times New Roman CYR" w:cs="Times New Roman CYR"/>
      <w:b/>
      <w:bCs/>
      <w:sz w:val="22"/>
      <w:szCs w:val="22"/>
    </w:rPr>
  </w:style>
  <w:style w:type="paragraph" w:customStyle="1" w:styleId="xl155">
    <w:name w:val="xl155"/>
    <w:basedOn w:val="a"/>
    <w:rsid w:val="0095629B"/>
    <w:pPr>
      <w:widowControl/>
      <w:autoSpaceDE/>
      <w:autoSpaceDN/>
      <w:adjustRightInd/>
      <w:spacing w:before="100" w:beforeAutospacing="1" w:after="100" w:afterAutospacing="1"/>
    </w:pPr>
    <w:rPr>
      <w:rFonts w:eastAsia="Times New Roman"/>
      <w:b/>
      <w:bCs/>
      <w:i/>
      <w:iCs/>
      <w:color w:val="000000"/>
    </w:rPr>
  </w:style>
  <w:style w:type="paragraph" w:customStyle="1" w:styleId="xl156">
    <w:name w:val="xl156"/>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57">
    <w:name w:val="xl157"/>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sz w:val="16"/>
      <w:szCs w:val="16"/>
    </w:rPr>
  </w:style>
  <w:style w:type="paragraph" w:customStyle="1" w:styleId="xl158">
    <w:name w:val="xl158"/>
    <w:basedOn w:val="a"/>
    <w:rsid w:val="0095629B"/>
    <w:pPr>
      <w:widowControl/>
      <w:autoSpaceDE/>
      <w:autoSpaceDN/>
      <w:adjustRightInd/>
      <w:spacing w:before="100" w:beforeAutospacing="1" w:after="100" w:afterAutospacing="1"/>
      <w:jc w:val="right"/>
    </w:pPr>
    <w:rPr>
      <w:rFonts w:eastAsia="Times New Roman"/>
    </w:rPr>
  </w:style>
  <w:style w:type="paragraph" w:customStyle="1" w:styleId="xl159">
    <w:name w:val="xl159"/>
    <w:basedOn w:val="a"/>
    <w:rsid w:val="0095629B"/>
    <w:pPr>
      <w:widowControl/>
      <w:autoSpaceDE/>
      <w:autoSpaceDN/>
      <w:adjustRightInd/>
      <w:spacing w:before="100" w:beforeAutospacing="1" w:after="100" w:afterAutospacing="1"/>
      <w:jc w:val="right"/>
    </w:pPr>
    <w:rPr>
      <w:rFonts w:eastAsia="Times New Roman"/>
      <w:b/>
      <w:bCs/>
    </w:rPr>
  </w:style>
  <w:style w:type="paragraph" w:customStyle="1" w:styleId="xl160">
    <w:name w:val="xl160"/>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161">
    <w:name w:val="xl161"/>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62">
    <w:name w:val="xl162"/>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163">
    <w:name w:val="xl163"/>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64">
    <w:name w:val="xl164"/>
    <w:basedOn w:val="a"/>
    <w:rsid w:val="0095629B"/>
    <w:pPr>
      <w:widowControl/>
      <w:autoSpaceDE/>
      <w:autoSpaceDN/>
      <w:adjustRightInd/>
      <w:spacing w:before="100" w:beforeAutospacing="1" w:after="100" w:afterAutospacing="1"/>
      <w:jc w:val="center"/>
      <w:textAlignment w:val="center"/>
    </w:pPr>
    <w:rPr>
      <w:rFonts w:ascii="Times New Roman CYR" w:eastAsia="Times New Roman" w:hAnsi="Times New Roman CYR" w:cs="Times New Roman CYR"/>
      <w:b/>
      <w:bCs/>
      <w:sz w:val="22"/>
      <w:szCs w:val="22"/>
    </w:rPr>
  </w:style>
  <w:style w:type="character" w:customStyle="1" w:styleId="blk">
    <w:name w:val="blk"/>
    <w:basedOn w:val="a0"/>
    <w:rsid w:val="00C8488F"/>
  </w:style>
  <w:style w:type="paragraph" w:customStyle="1" w:styleId="gmail-msonormal">
    <w:name w:val="gmail-msonormal"/>
    <w:basedOn w:val="a"/>
    <w:rsid w:val="00DE76C1"/>
    <w:pPr>
      <w:widowControl/>
      <w:autoSpaceDE/>
      <w:autoSpaceDN/>
      <w:adjustRightInd/>
      <w:spacing w:before="100" w:beforeAutospacing="1" w:after="100" w:afterAutospacing="1"/>
    </w:pPr>
    <w:rPr>
      <w:rFonts w:eastAsia="Times New Roman"/>
    </w:rPr>
  </w:style>
  <w:style w:type="numbering" w:customStyle="1" w:styleId="23">
    <w:name w:val="Нет списка2"/>
    <w:next w:val="a2"/>
    <w:semiHidden/>
    <w:unhideWhenUsed/>
    <w:rsid w:val="00F00809"/>
  </w:style>
  <w:style w:type="paragraph" w:styleId="af0">
    <w:name w:val="Title"/>
    <w:basedOn w:val="a"/>
    <w:link w:val="af1"/>
    <w:qFormat/>
    <w:rsid w:val="00F00809"/>
    <w:pPr>
      <w:widowControl/>
      <w:autoSpaceDE/>
      <w:autoSpaceDN/>
      <w:adjustRightInd/>
      <w:jc w:val="center"/>
    </w:pPr>
    <w:rPr>
      <w:rFonts w:eastAsia="Times New Roman"/>
      <w:szCs w:val="20"/>
    </w:rPr>
  </w:style>
  <w:style w:type="character" w:customStyle="1" w:styleId="af1">
    <w:name w:val="Название Знак"/>
    <w:basedOn w:val="a0"/>
    <w:link w:val="af0"/>
    <w:rsid w:val="00F00809"/>
    <w:rPr>
      <w:rFonts w:ascii="Times New Roman" w:eastAsia="Times New Roman" w:hAnsi="Times New Roman" w:cs="Times New Roman"/>
      <w:sz w:val="24"/>
      <w:szCs w:val="20"/>
      <w:lang w:eastAsia="ru-RU"/>
    </w:rPr>
  </w:style>
  <w:style w:type="character" w:customStyle="1" w:styleId="extended-textshort">
    <w:name w:val="extended-text__short"/>
    <w:rsid w:val="00F00809"/>
  </w:style>
  <w:style w:type="numbering" w:customStyle="1" w:styleId="110">
    <w:name w:val="Нет списка11"/>
    <w:next w:val="a2"/>
    <w:uiPriority w:val="99"/>
    <w:semiHidden/>
    <w:rsid w:val="00F00809"/>
  </w:style>
  <w:style w:type="paragraph" w:styleId="af2">
    <w:name w:val="Subtitle"/>
    <w:basedOn w:val="a"/>
    <w:link w:val="af3"/>
    <w:qFormat/>
    <w:rsid w:val="00F00809"/>
    <w:pPr>
      <w:widowControl/>
      <w:autoSpaceDE/>
      <w:autoSpaceDN/>
      <w:adjustRightInd/>
      <w:jc w:val="center"/>
    </w:pPr>
    <w:rPr>
      <w:rFonts w:eastAsia="Times New Roman"/>
      <w:szCs w:val="20"/>
    </w:rPr>
  </w:style>
  <w:style w:type="character" w:customStyle="1" w:styleId="af3">
    <w:name w:val="Подзаголовок Знак"/>
    <w:basedOn w:val="a0"/>
    <w:link w:val="af2"/>
    <w:rsid w:val="00F00809"/>
    <w:rPr>
      <w:rFonts w:ascii="Times New Roman" w:eastAsia="Times New Roman" w:hAnsi="Times New Roman" w:cs="Times New Roman"/>
      <w:sz w:val="24"/>
      <w:szCs w:val="20"/>
      <w:lang w:eastAsia="ru-RU"/>
    </w:rPr>
  </w:style>
  <w:style w:type="table" w:customStyle="1" w:styleId="24">
    <w:name w:val="Сетка таблицы2"/>
    <w:basedOn w:val="a1"/>
    <w:next w:val="aa"/>
    <w:rsid w:val="00F008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5">
    <w:name w:val="xl165"/>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66">
    <w:name w:val="xl166"/>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i/>
      <w:iCs/>
      <w:sz w:val="18"/>
      <w:szCs w:val="18"/>
    </w:rPr>
  </w:style>
  <w:style w:type="paragraph" w:customStyle="1" w:styleId="xl167">
    <w:name w:val="xl167"/>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rPr>
  </w:style>
  <w:style w:type="paragraph" w:customStyle="1" w:styleId="xl168">
    <w:name w:val="xl168"/>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8"/>
      <w:szCs w:val="18"/>
    </w:rPr>
  </w:style>
  <w:style w:type="paragraph" w:customStyle="1" w:styleId="xl169">
    <w:name w:val="xl169"/>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sz w:val="18"/>
      <w:szCs w:val="18"/>
    </w:rPr>
  </w:style>
  <w:style w:type="paragraph" w:customStyle="1" w:styleId="xl170">
    <w:name w:val="xl170"/>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i/>
      <w:iCs/>
      <w:color w:val="FF0000"/>
    </w:rPr>
  </w:style>
  <w:style w:type="paragraph" w:customStyle="1" w:styleId="xl171">
    <w:name w:val="xl171"/>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rPr>
  </w:style>
  <w:style w:type="paragraph" w:customStyle="1" w:styleId="xl172">
    <w:name w:val="xl172"/>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rPr>
  </w:style>
  <w:style w:type="paragraph" w:customStyle="1" w:styleId="xl173">
    <w:name w:val="xl173"/>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rPr>
  </w:style>
  <w:style w:type="paragraph" w:customStyle="1" w:styleId="xl174">
    <w:name w:val="xl174"/>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75">
    <w:name w:val="xl175"/>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8"/>
      <w:szCs w:val="18"/>
    </w:rPr>
  </w:style>
  <w:style w:type="paragraph" w:customStyle="1" w:styleId="xl176">
    <w:name w:val="xl176"/>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sz w:val="18"/>
      <w:szCs w:val="18"/>
    </w:rPr>
  </w:style>
  <w:style w:type="paragraph" w:customStyle="1" w:styleId="xl177">
    <w:name w:val="xl177"/>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sz w:val="18"/>
      <w:szCs w:val="18"/>
    </w:rPr>
  </w:style>
  <w:style w:type="paragraph" w:customStyle="1" w:styleId="xl178">
    <w:name w:val="xl178"/>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rPr>
  </w:style>
  <w:style w:type="paragraph" w:customStyle="1" w:styleId="xl179">
    <w:name w:val="xl179"/>
    <w:basedOn w:val="a"/>
    <w:rsid w:val="00F00809"/>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80">
    <w:name w:val="xl180"/>
    <w:basedOn w:val="a"/>
    <w:rsid w:val="00F00809"/>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81">
    <w:name w:val="xl181"/>
    <w:basedOn w:val="a"/>
    <w:rsid w:val="00F0080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82">
    <w:name w:val="xl182"/>
    <w:basedOn w:val="a"/>
    <w:rsid w:val="00F0080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83">
    <w:name w:val="xl183"/>
    <w:basedOn w:val="a"/>
    <w:rsid w:val="00F0080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8"/>
      <w:szCs w:val="18"/>
    </w:rPr>
  </w:style>
  <w:style w:type="paragraph" w:customStyle="1" w:styleId="xl184">
    <w:name w:val="xl184"/>
    <w:basedOn w:val="a"/>
    <w:rsid w:val="00F0080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8"/>
      <w:szCs w:val="18"/>
    </w:rPr>
  </w:style>
  <w:style w:type="paragraph" w:customStyle="1" w:styleId="xl185">
    <w:name w:val="xl185"/>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sz w:val="16"/>
      <w:szCs w:val="16"/>
    </w:rPr>
  </w:style>
  <w:style w:type="numbering" w:customStyle="1" w:styleId="33">
    <w:name w:val="Нет списка3"/>
    <w:next w:val="a2"/>
    <w:semiHidden/>
    <w:unhideWhenUsed/>
    <w:rsid w:val="000C4F30"/>
  </w:style>
  <w:style w:type="numbering" w:customStyle="1" w:styleId="120">
    <w:name w:val="Нет списка12"/>
    <w:next w:val="a2"/>
    <w:uiPriority w:val="99"/>
    <w:semiHidden/>
    <w:rsid w:val="000C4F30"/>
  </w:style>
  <w:style w:type="table" w:customStyle="1" w:styleId="34">
    <w:name w:val="Сетка таблицы3"/>
    <w:basedOn w:val="a1"/>
    <w:next w:val="aa"/>
    <w:rsid w:val="000C4F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sid w:val="00A645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2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qFormat/>
    <w:rsid w:val="002153BF"/>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95629B"/>
    <w:pPr>
      <w:keepNext/>
      <w:widowControl/>
      <w:autoSpaceDE/>
      <w:autoSpaceDN/>
      <w:adjustRightInd/>
      <w:outlineLvl w:val="1"/>
    </w:pPr>
    <w:rPr>
      <w:rFonts w:eastAsia="Times New Roman"/>
      <w:b/>
      <w:sz w:val="32"/>
      <w:szCs w:val="20"/>
    </w:rPr>
  </w:style>
  <w:style w:type="paragraph" w:styleId="3">
    <w:name w:val="heading 3"/>
    <w:basedOn w:val="a"/>
    <w:next w:val="a"/>
    <w:link w:val="30"/>
    <w:qFormat/>
    <w:rsid w:val="0095629B"/>
    <w:pPr>
      <w:keepNext/>
      <w:widowControl/>
      <w:autoSpaceDE/>
      <w:autoSpaceDN/>
      <w:adjustRightInd/>
      <w:outlineLvl w:val="2"/>
    </w:pPr>
    <w:rPr>
      <w:rFonts w:eastAsia="Times New Roman"/>
      <w:b/>
      <w:sz w:val="28"/>
      <w:szCs w:val="20"/>
    </w:rPr>
  </w:style>
  <w:style w:type="paragraph" w:styleId="4">
    <w:name w:val="heading 4"/>
    <w:basedOn w:val="a"/>
    <w:next w:val="a"/>
    <w:link w:val="40"/>
    <w:qFormat/>
    <w:rsid w:val="0095629B"/>
    <w:pPr>
      <w:keepNext/>
      <w:widowControl/>
      <w:autoSpaceDE/>
      <w:autoSpaceDN/>
      <w:adjustRightInd/>
      <w:jc w:val="center"/>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CD7"/>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nhideWhenUsed/>
    <w:rsid w:val="00DA0CD7"/>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rsid w:val="00DA0CD7"/>
  </w:style>
  <w:style w:type="paragraph" w:styleId="a6">
    <w:name w:val="footer"/>
    <w:basedOn w:val="a"/>
    <w:link w:val="a7"/>
    <w:unhideWhenUsed/>
    <w:rsid w:val="00DA0CD7"/>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rsid w:val="00DA0CD7"/>
  </w:style>
  <w:style w:type="paragraph" w:styleId="a8">
    <w:name w:val="Balloon Text"/>
    <w:basedOn w:val="a"/>
    <w:link w:val="a9"/>
    <w:unhideWhenUsed/>
    <w:rsid w:val="00DA0CD7"/>
    <w:rPr>
      <w:rFonts w:ascii="Tahoma" w:hAnsi="Tahoma" w:cs="Tahoma"/>
      <w:sz w:val="16"/>
      <w:szCs w:val="16"/>
    </w:rPr>
  </w:style>
  <w:style w:type="character" w:customStyle="1" w:styleId="a9">
    <w:name w:val="Текст выноски Знак"/>
    <w:basedOn w:val="a0"/>
    <w:link w:val="a8"/>
    <w:rsid w:val="00DA0CD7"/>
    <w:rPr>
      <w:rFonts w:ascii="Tahoma" w:hAnsi="Tahoma" w:cs="Tahoma"/>
      <w:sz w:val="16"/>
      <w:szCs w:val="16"/>
    </w:rPr>
  </w:style>
  <w:style w:type="table" w:styleId="aa">
    <w:name w:val="Table Grid"/>
    <w:basedOn w:val="a1"/>
    <w:uiPriority w:val="39"/>
    <w:rsid w:val="00F80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107960"/>
    <w:pPr>
      <w:widowControl/>
      <w:autoSpaceDE/>
      <w:autoSpaceDN/>
      <w:adjustRightInd/>
    </w:pPr>
    <w:rPr>
      <w:rFonts w:eastAsia="Times New Roman"/>
      <w:sz w:val="28"/>
      <w:szCs w:val="20"/>
    </w:rPr>
  </w:style>
  <w:style w:type="character" w:customStyle="1" w:styleId="22">
    <w:name w:val="Основной текст 2 Знак"/>
    <w:basedOn w:val="a0"/>
    <w:link w:val="21"/>
    <w:rsid w:val="00107960"/>
    <w:rPr>
      <w:rFonts w:ascii="Times New Roman" w:eastAsia="Times New Roman" w:hAnsi="Times New Roman" w:cs="Times New Roman"/>
      <w:sz w:val="28"/>
      <w:szCs w:val="20"/>
      <w:lang w:eastAsia="ru-RU"/>
    </w:rPr>
  </w:style>
  <w:style w:type="paragraph" w:styleId="ab">
    <w:name w:val="Body Text Indent"/>
    <w:basedOn w:val="a"/>
    <w:link w:val="ac"/>
    <w:uiPriority w:val="99"/>
    <w:semiHidden/>
    <w:unhideWhenUsed/>
    <w:rsid w:val="00107960"/>
    <w:pPr>
      <w:spacing w:after="120"/>
      <w:ind w:left="283"/>
    </w:pPr>
  </w:style>
  <w:style w:type="character" w:customStyle="1" w:styleId="ac">
    <w:name w:val="Основной текст с отступом Знак"/>
    <w:basedOn w:val="a0"/>
    <w:link w:val="ab"/>
    <w:uiPriority w:val="99"/>
    <w:semiHidden/>
    <w:rsid w:val="00107960"/>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2153BF"/>
    <w:rPr>
      <w:rFonts w:asciiTheme="majorHAnsi" w:eastAsiaTheme="majorEastAsia" w:hAnsiTheme="majorHAnsi" w:cstheme="majorBidi"/>
      <w:b/>
      <w:bCs/>
      <w:color w:val="365F91" w:themeColor="accent1" w:themeShade="BF"/>
      <w:sz w:val="28"/>
      <w:szCs w:val="28"/>
    </w:rPr>
  </w:style>
  <w:style w:type="paragraph" w:styleId="ad">
    <w:name w:val="Normal (Web)"/>
    <w:basedOn w:val="a"/>
    <w:uiPriority w:val="99"/>
    <w:unhideWhenUsed/>
    <w:rsid w:val="002153BF"/>
    <w:pPr>
      <w:widowControl/>
      <w:autoSpaceDE/>
      <w:autoSpaceDN/>
      <w:adjustRightInd/>
      <w:spacing w:after="288"/>
    </w:pPr>
    <w:rPr>
      <w:rFonts w:eastAsia="Times New Roman"/>
    </w:rPr>
  </w:style>
  <w:style w:type="character" w:customStyle="1" w:styleId="20">
    <w:name w:val="Заголовок 2 Знак"/>
    <w:basedOn w:val="a0"/>
    <w:link w:val="2"/>
    <w:rsid w:val="0095629B"/>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95629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5629B"/>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95629B"/>
  </w:style>
  <w:style w:type="character" w:styleId="ae">
    <w:name w:val="Hyperlink"/>
    <w:uiPriority w:val="99"/>
    <w:rsid w:val="0095629B"/>
    <w:rPr>
      <w:color w:val="0000FF"/>
      <w:u w:val="single"/>
    </w:rPr>
  </w:style>
  <w:style w:type="table" w:customStyle="1" w:styleId="12">
    <w:name w:val="Сетка таблицы1"/>
    <w:basedOn w:val="a1"/>
    <w:next w:val="aa"/>
    <w:rsid w:val="009562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95629B"/>
    <w:pPr>
      <w:widowControl/>
      <w:autoSpaceDE/>
      <w:autoSpaceDN/>
      <w:adjustRightInd/>
      <w:spacing w:after="120"/>
    </w:pPr>
    <w:rPr>
      <w:rFonts w:eastAsia="Times New Roman"/>
      <w:sz w:val="16"/>
      <w:szCs w:val="16"/>
    </w:rPr>
  </w:style>
  <w:style w:type="character" w:customStyle="1" w:styleId="32">
    <w:name w:val="Основной текст 3 Знак"/>
    <w:basedOn w:val="a0"/>
    <w:link w:val="31"/>
    <w:rsid w:val="0095629B"/>
    <w:rPr>
      <w:rFonts w:ascii="Times New Roman" w:eastAsia="Times New Roman" w:hAnsi="Times New Roman" w:cs="Times New Roman"/>
      <w:sz w:val="16"/>
      <w:szCs w:val="16"/>
      <w:lang w:eastAsia="ru-RU"/>
    </w:rPr>
  </w:style>
  <w:style w:type="character" w:styleId="af">
    <w:name w:val="FollowedHyperlink"/>
    <w:uiPriority w:val="99"/>
    <w:unhideWhenUsed/>
    <w:rsid w:val="0095629B"/>
    <w:rPr>
      <w:color w:val="800080"/>
      <w:u w:val="single"/>
    </w:rPr>
  </w:style>
  <w:style w:type="paragraph" w:customStyle="1" w:styleId="font0">
    <w:name w:val="font0"/>
    <w:basedOn w:val="a"/>
    <w:rsid w:val="0095629B"/>
    <w:pPr>
      <w:widowControl/>
      <w:autoSpaceDE/>
      <w:autoSpaceDN/>
      <w:adjustRightInd/>
      <w:spacing w:before="100" w:beforeAutospacing="1" w:after="100" w:afterAutospacing="1"/>
    </w:pPr>
    <w:rPr>
      <w:rFonts w:ascii="Arial CYR" w:eastAsia="Times New Roman" w:hAnsi="Arial CYR" w:cs="Arial CYR"/>
      <w:sz w:val="20"/>
      <w:szCs w:val="20"/>
    </w:rPr>
  </w:style>
  <w:style w:type="paragraph" w:customStyle="1" w:styleId="font5">
    <w:name w:val="font5"/>
    <w:basedOn w:val="a"/>
    <w:rsid w:val="0095629B"/>
    <w:pPr>
      <w:widowControl/>
      <w:autoSpaceDE/>
      <w:autoSpaceDN/>
      <w:adjustRightInd/>
      <w:spacing w:before="100" w:beforeAutospacing="1" w:after="100" w:afterAutospacing="1"/>
    </w:pPr>
    <w:rPr>
      <w:rFonts w:ascii="Arial CYR" w:eastAsia="Times New Roman" w:hAnsi="Arial CYR" w:cs="Arial CYR"/>
      <w:sz w:val="20"/>
      <w:szCs w:val="20"/>
      <w:u w:val="single"/>
    </w:rPr>
  </w:style>
  <w:style w:type="paragraph" w:customStyle="1" w:styleId="xl65">
    <w:name w:val="xl65"/>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66">
    <w:name w:val="xl66"/>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i/>
      <w:iCs/>
      <w:color w:val="000000"/>
    </w:rPr>
  </w:style>
  <w:style w:type="paragraph" w:customStyle="1" w:styleId="xl67">
    <w:name w:val="xl67"/>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i/>
      <w:iCs/>
      <w:color w:val="000000"/>
    </w:rPr>
  </w:style>
  <w:style w:type="paragraph" w:customStyle="1" w:styleId="xl68">
    <w:name w:val="xl68"/>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69">
    <w:name w:val="xl69"/>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70">
    <w:name w:val="xl70"/>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18"/>
      <w:szCs w:val="18"/>
    </w:rPr>
  </w:style>
  <w:style w:type="paragraph" w:customStyle="1" w:styleId="xl71">
    <w:name w:val="xl71"/>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18"/>
      <w:szCs w:val="18"/>
    </w:rPr>
  </w:style>
  <w:style w:type="paragraph" w:customStyle="1" w:styleId="xl72">
    <w:name w:val="xl72"/>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73">
    <w:name w:val="xl73"/>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74">
    <w:name w:val="xl74"/>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75">
    <w:name w:val="xl75"/>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6">
    <w:name w:val="xl76"/>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77">
    <w:name w:val="xl77"/>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rPr>
  </w:style>
  <w:style w:type="paragraph" w:customStyle="1" w:styleId="xl78">
    <w:name w:val="xl78"/>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79">
    <w:name w:val="xl79"/>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80">
    <w:name w:val="xl80"/>
    <w:basedOn w:val="a"/>
    <w:rsid w:val="0095629B"/>
    <w:pPr>
      <w:widowControl/>
      <w:autoSpaceDE/>
      <w:autoSpaceDN/>
      <w:adjustRightInd/>
      <w:spacing w:before="100" w:beforeAutospacing="1" w:after="100" w:afterAutospacing="1"/>
    </w:pPr>
    <w:rPr>
      <w:rFonts w:eastAsia="Times New Roman"/>
      <w:sz w:val="16"/>
      <w:szCs w:val="16"/>
    </w:rPr>
  </w:style>
  <w:style w:type="paragraph" w:customStyle="1" w:styleId="xl81">
    <w:name w:val="xl81"/>
    <w:basedOn w:val="a"/>
    <w:rsid w:val="0095629B"/>
    <w:pPr>
      <w:widowControl/>
      <w:autoSpaceDE/>
      <w:autoSpaceDN/>
      <w:adjustRightInd/>
      <w:spacing w:before="100" w:beforeAutospacing="1" w:after="100" w:afterAutospacing="1"/>
    </w:pPr>
    <w:rPr>
      <w:rFonts w:eastAsia="Times New Roman"/>
      <w:sz w:val="16"/>
      <w:szCs w:val="16"/>
    </w:rPr>
  </w:style>
  <w:style w:type="paragraph" w:customStyle="1" w:styleId="xl82">
    <w:name w:val="xl82"/>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83">
    <w:name w:val="xl83"/>
    <w:basedOn w:val="a"/>
    <w:rsid w:val="0095629B"/>
    <w:pPr>
      <w:widowControl/>
      <w:autoSpaceDE/>
      <w:autoSpaceDN/>
      <w:adjustRightInd/>
      <w:spacing w:before="100" w:beforeAutospacing="1" w:after="100" w:afterAutospacing="1"/>
    </w:pPr>
    <w:rPr>
      <w:rFonts w:eastAsia="Times New Roman"/>
      <w:sz w:val="22"/>
      <w:szCs w:val="22"/>
    </w:rPr>
  </w:style>
  <w:style w:type="paragraph" w:customStyle="1" w:styleId="xl84">
    <w:name w:val="xl84"/>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i/>
      <w:iCs/>
      <w:color w:val="000000"/>
    </w:rPr>
  </w:style>
  <w:style w:type="paragraph" w:customStyle="1" w:styleId="xl85">
    <w:name w:val="xl85"/>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86">
    <w:name w:val="xl86"/>
    <w:basedOn w:val="a"/>
    <w:rsid w:val="0095629B"/>
    <w:pPr>
      <w:widowControl/>
      <w:autoSpaceDE/>
      <w:autoSpaceDN/>
      <w:adjustRightInd/>
      <w:spacing w:before="100" w:beforeAutospacing="1" w:after="100" w:afterAutospacing="1"/>
    </w:pPr>
    <w:rPr>
      <w:rFonts w:eastAsia="Times New Roman"/>
      <w:i/>
      <w:iCs/>
      <w:sz w:val="18"/>
      <w:szCs w:val="18"/>
    </w:rPr>
  </w:style>
  <w:style w:type="paragraph" w:customStyle="1" w:styleId="xl87">
    <w:name w:val="xl87"/>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88">
    <w:name w:val="xl88"/>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i/>
      <w:iCs/>
      <w:color w:val="000000"/>
      <w:sz w:val="18"/>
      <w:szCs w:val="18"/>
    </w:rPr>
  </w:style>
  <w:style w:type="paragraph" w:customStyle="1" w:styleId="xl89">
    <w:name w:val="xl89"/>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90">
    <w:name w:val="xl90"/>
    <w:basedOn w:val="a"/>
    <w:rsid w:val="0095629B"/>
    <w:pPr>
      <w:widowControl/>
      <w:autoSpaceDE/>
      <w:autoSpaceDN/>
      <w:adjustRightInd/>
      <w:spacing w:before="100" w:beforeAutospacing="1" w:after="100" w:afterAutospacing="1"/>
    </w:pPr>
    <w:rPr>
      <w:rFonts w:eastAsia="Times New Roman"/>
      <w:sz w:val="18"/>
      <w:szCs w:val="18"/>
    </w:rPr>
  </w:style>
  <w:style w:type="paragraph" w:customStyle="1" w:styleId="xl91">
    <w:name w:val="xl91"/>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92">
    <w:name w:val="xl92"/>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3">
    <w:name w:val="xl93"/>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color w:val="000000"/>
      <w:sz w:val="22"/>
      <w:szCs w:val="22"/>
    </w:rPr>
  </w:style>
  <w:style w:type="paragraph" w:customStyle="1" w:styleId="xl94">
    <w:name w:val="xl94"/>
    <w:basedOn w:val="a"/>
    <w:rsid w:val="0095629B"/>
    <w:pPr>
      <w:widowControl/>
      <w:autoSpaceDE/>
      <w:autoSpaceDN/>
      <w:adjustRightInd/>
      <w:spacing w:before="100" w:beforeAutospacing="1" w:after="100" w:afterAutospacing="1"/>
    </w:pPr>
    <w:rPr>
      <w:rFonts w:eastAsia="Times New Roman"/>
      <w:i/>
      <w:iCs/>
      <w:sz w:val="16"/>
      <w:szCs w:val="16"/>
    </w:rPr>
  </w:style>
  <w:style w:type="paragraph" w:customStyle="1" w:styleId="xl95">
    <w:name w:val="xl95"/>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2"/>
      <w:szCs w:val="22"/>
    </w:rPr>
  </w:style>
  <w:style w:type="paragraph" w:customStyle="1" w:styleId="xl96">
    <w:name w:val="xl96"/>
    <w:basedOn w:val="a"/>
    <w:rsid w:val="0095629B"/>
    <w:pPr>
      <w:widowControl/>
      <w:autoSpaceDE/>
      <w:autoSpaceDN/>
      <w:adjustRightInd/>
      <w:spacing w:before="100" w:beforeAutospacing="1" w:after="100" w:afterAutospacing="1"/>
    </w:pPr>
    <w:rPr>
      <w:rFonts w:eastAsia="Times New Roman"/>
      <w:b/>
      <w:bCs/>
      <w:sz w:val="22"/>
      <w:szCs w:val="22"/>
    </w:rPr>
  </w:style>
  <w:style w:type="paragraph" w:customStyle="1" w:styleId="xl97">
    <w:name w:val="xl97"/>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color w:val="000000"/>
    </w:rPr>
  </w:style>
  <w:style w:type="paragraph" w:customStyle="1" w:styleId="xl98">
    <w:name w:val="xl98"/>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i/>
      <w:iCs/>
      <w:color w:val="000000"/>
      <w:sz w:val="18"/>
      <w:szCs w:val="18"/>
    </w:rPr>
  </w:style>
  <w:style w:type="paragraph" w:customStyle="1" w:styleId="xl99">
    <w:name w:val="xl99"/>
    <w:basedOn w:val="a"/>
    <w:rsid w:val="0095629B"/>
    <w:pPr>
      <w:widowControl/>
      <w:autoSpaceDE/>
      <w:autoSpaceDN/>
      <w:adjustRightInd/>
      <w:spacing w:before="100" w:beforeAutospacing="1" w:after="100" w:afterAutospacing="1"/>
    </w:pPr>
    <w:rPr>
      <w:rFonts w:eastAsia="Times New Roman"/>
      <w:b/>
      <w:bCs/>
      <w:i/>
      <w:iCs/>
    </w:rPr>
  </w:style>
  <w:style w:type="paragraph" w:customStyle="1" w:styleId="xl100">
    <w:name w:val="xl100"/>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101">
    <w:name w:val="xl101"/>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2"/>
      <w:szCs w:val="22"/>
    </w:rPr>
  </w:style>
  <w:style w:type="paragraph" w:customStyle="1" w:styleId="xl102">
    <w:name w:val="xl102"/>
    <w:basedOn w:val="a"/>
    <w:rsid w:val="0095629B"/>
    <w:pPr>
      <w:widowControl/>
      <w:autoSpaceDE/>
      <w:autoSpaceDN/>
      <w:adjustRightInd/>
      <w:spacing w:before="100" w:beforeAutospacing="1" w:after="100" w:afterAutospacing="1"/>
    </w:pPr>
    <w:rPr>
      <w:rFonts w:eastAsia="Times New Roman"/>
      <w:b/>
      <w:bCs/>
    </w:rPr>
  </w:style>
  <w:style w:type="paragraph" w:customStyle="1" w:styleId="xl103">
    <w:name w:val="xl103"/>
    <w:basedOn w:val="a"/>
    <w:rsid w:val="0095629B"/>
    <w:pPr>
      <w:widowControl/>
      <w:autoSpaceDE/>
      <w:autoSpaceDN/>
      <w:adjustRightInd/>
      <w:spacing w:before="100" w:beforeAutospacing="1" w:after="100" w:afterAutospacing="1"/>
    </w:pPr>
    <w:rPr>
      <w:rFonts w:eastAsia="Times New Roman"/>
      <w:b/>
      <w:bCs/>
    </w:rPr>
  </w:style>
  <w:style w:type="paragraph" w:customStyle="1" w:styleId="xl104">
    <w:name w:val="xl104"/>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22"/>
      <w:szCs w:val="22"/>
    </w:rPr>
  </w:style>
  <w:style w:type="paragraph" w:customStyle="1" w:styleId="xl105">
    <w:name w:val="xl105"/>
    <w:basedOn w:val="a"/>
    <w:rsid w:val="0095629B"/>
    <w:pPr>
      <w:widowControl/>
      <w:autoSpaceDE/>
      <w:autoSpaceDN/>
      <w:adjustRightInd/>
      <w:spacing w:before="100" w:beforeAutospacing="1" w:after="100" w:afterAutospacing="1"/>
    </w:pPr>
    <w:rPr>
      <w:rFonts w:eastAsia="Times New Roman"/>
      <w:i/>
      <w:iCs/>
    </w:rPr>
  </w:style>
  <w:style w:type="paragraph" w:customStyle="1" w:styleId="xl106">
    <w:name w:val="xl106"/>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07">
    <w:name w:val="xl107"/>
    <w:basedOn w:val="a"/>
    <w:rsid w:val="0095629B"/>
    <w:pPr>
      <w:widowControl/>
      <w:autoSpaceDE/>
      <w:autoSpaceDN/>
      <w:adjustRightInd/>
      <w:spacing w:before="100" w:beforeAutospacing="1" w:after="100" w:afterAutospacing="1"/>
    </w:pPr>
    <w:rPr>
      <w:rFonts w:eastAsia="Times New Roman"/>
    </w:rPr>
  </w:style>
  <w:style w:type="paragraph" w:customStyle="1" w:styleId="xl108">
    <w:name w:val="xl108"/>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09">
    <w:name w:val="xl109"/>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110">
    <w:name w:val="xl110"/>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111">
    <w:name w:val="xl111"/>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i/>
      <w:iCs/>
      <w:color w:val="000000"/>
    </w:rPr>
  </w:style>
  <w:style w:type="paragraph" w:customStyle="1" w:styleId="xl112">
    <w:name w:val="xl112"/>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113">
    <w:name w:val="xl113"/>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14">
    <w:name w:val="xl114"/>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15">
    <w:name w:val="xl115"/>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116">
    <w:name w:val="xl116"/>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color w:val="000000"/>
      <w:sz w:val="22"/>
      <w:szCs w:val="22"/>
    </w:rPr>
  </w:style>
  <w:style w:type="paragraph" w:customStyle="1" w:styleId="xl117">
    <w:name w:val="xl117"/>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2"/>
      <w:szCs w:val="22"/>
    </w:rPr>
  </w:style>
  <w:style w:type="paragraph" w:customStyle="1" w:styleId="xl118">
    <w:name w:val="xl118"/>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22"/>
      <w:szCs w:val="22"/>
    </w:rPr>
  </w:style>
  <w:style w:type="paragraph" w:customStyle="1" w:styleId="xl119">
    <w:name w:val="xl119"/>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rPr>
  </w:style>
  <w:style w:type="paragraph" w:customStyle="1" w:styleId="xl120">
    <w:name w:val="xl120"/>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21">
    <w:name w:val="xl121"/>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22">
    <w:name w:val="xl122"/>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123">
    <w:name w:val="xl123"/>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24">
    <w:name w:val="xl124"/>
    <w:basedOn w:val="a"/>
    <w:rsid w:val="0095629B"/>
    <w:pPr>
      <w:widowControl/>
      <w:autoSpaceDE/>
      <w:autoSpaceDN/>
      <w:adjustRightInd/>
      <w:spacing w:before="100" w:beforeAutospacing="1" w:after="100" w:afterAutospacing="1"/>
    </w:pPr>
    <w:rPr>
      <w:rFonts w:eastAsia="Times New Roman"/>
      <w:sz w:val="16"/>
      <w:szCs w:val="16"/>
    </w:rPr>
  </w:style>
  <w:style w:type="paragraph" w:customStyle="1" w:styleId="xl125">
    <w:name w:val="xl125"/>
    <w:basedOn w:val="a"/>
    <w:rsid w:val="0095629B"/>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126">
    <w:name w:val="xl126"/>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127">
    <w:name w:val="xl127"/>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128">
    <w:name w:val="xl128"/>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i/>
      <w:iCs/>
      <w:color w:val="000000"/>
      <w:sz w:val="22"/>
      <w:szCs w:val="22"/>
    </w:rPr>
  </w:style>
  <w:style w:type="paragraph" w:customStyle="1" w:styleId="xl129">
    <w:name w:val="xl129"/>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i/>
      <w:iCs/>
      <w:color w:val="000000"/>
    </w:rPr>
  </w:style>
  <w:style w:type="paragraph" w:customStyle="1" w:styleId="xl130">
    <w:name w:val="xl130"/>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22"/>
      <w:szCs w:val="22"/>
    </w:rPr>
  </w:style>
  <w:style w:type="paragraph" w:customStyle="1" w:styleId="xl131">
    <w:name w:val="xl131"/>
    <w:basedOn w:val="a"/>
    <w:rsid w:val="0095629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132">
    <w:name w:val="xl132"/>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i/>
      <w:iCs/>
      <w:color w:val="000000"/>
    </w:rPr>
  </w:style>
  <w:style w:type="paragraph" w:customStyle="1" w:styleId="xl133">
    <w:name w:val="xl133"/>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i/>
      <w:iCs/>
      <w:color w:val="000000"/>
    </w:rPr>
  </w:style>
  <w:style w:type="paragraph" w:customStyle="1" w:styleId="xl134">
    <w:name w:val="xl134"/>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rPr>
  </w:style>
  <w:style w:type="paragraph" w:customStyle="1" w:styleId="xl135">
    <w:name w:val="xl135"/>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136">
    <w:name w:val="xl136"/>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137">
    <w:name w:val="xl137"/>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138">
    <w:name w:val="xl138"/>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2"/>
      <w:szCs w:val="22"/>
    </w:rPr>
  </w:style>
  <w:style w:type="paragraph" w:customStyle="1" w:styleId="xl139">
    <w:name w:val="xl139"/>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140">
    <w:name w:val="xl140"/>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2"/>
      <w:szCs w:val="22"/>
    </w:rPr>
  </w:style>
  <w:style w:type="paragraph" w:customStyle="1" w:styleId="xl141">
    <w:name w:val="xl141"/>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sz w:val="22"/>
      <w:szCs w:val="22"/>
    </w:rPr>
  </w:style>
  <w:style w:type="paragraph" w:customStyle="1" w:styleId="xl142">
    <w:name w:val="xl142"/>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43">
    <w:name w:val="xl143"/>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44">
    <w:name w:val="xl144"/>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sz w:val="22"/>
      <w:szCs w:val="22"/>
    </w:rPr>
  </w:style>
  <w:style w:type="paragraph" w:customStyle="1" w:styleId="xl145">
    <w:name w:val="xl145"/>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146">
    <w:name w:val="xl146"/>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rPr>
  </w:style>
  <w:style w:type="paragraph" w:customStyle="1" w:styleId="xl147">
    <w:name w:val="xl147"/>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sz w:val="18"/>
      <w:szCs w:val="18"/>
    </w:rPr>
  </w:style>
  <w:style w:type="paragraph" w:customStyle="1" w:styleId="xl148">
    <w:name w:val="xl148"/>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sz w:val="22"/>
      <w:szCs w:val="22"/>
    </w:rPr>
  </w:style>
  <w:style w:type="paragraph" w:customStyle="1" w:styleId="xl149">
    <w:name w:val="xl149"/>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18"/>
      <w:szCs w:val="18"/>
    </w:rPr>
  </w:style>
  <w:style w:type="paragraph" w:customStyle="1" w:styleId="xl150">
    <w:name w:val="xl150"/>
    <w:basedOn w:val="a"/>
    <w:rsid w:val="0095629B"/>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center"/>
    </w:pPr>
    <w:rPr>
      <w:rFonts w:eastAsia="Times New Roman"/>
      <w:b/>
      <w:bCs/>
      <w:i/>
      <w:iCs/>
      <w:color w:val="000000"/>
    </w:rPr>
  </w:style>
  <w:style w:type="paragraph" w:customStyle="1" w:styleId="xl151">
    <w:name w:val="xl151"/>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8"/>
      <w:szCs w:val="18"/>
    </w:rPr>
  </w:style>
  <w:style w:type="paragraph" w:customStyle="1" w:styleId="xl152">
    <w:name w:val="xl152"/>
    <w:basedOn w:val="a"/>
    <w:rsid w:val="0095629B"/>
    <w:pPr>
      <w:widowControl/>
      <w:autoSpaceDE/>
      <w:autoSpaceDN/>
      <w:adjustRightInd/>
      <w:spacing w:before="100" w:beforeAutospacing="1" w:after="100" w:afterAutospacing="1"/>
      <w:jc w:val="center"/>
    </w:pPr>
    <w:rPr>
      <w:rFonts w:eastAsia="Times New Roman"/>
      <w:sz w:val="16"/>
      <w:szCs w:val="16"/>
    </w:rPr>
  </w:style>
  <w:style w:type="paragraph" w:customStyle="1" w:styleId="xl153">
    <w:name w:val="xl153"/>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54">
    <w:name w:val="xl154"/>
    <w:basedOn w:val="a"/>
    <w:rsid w:val="0095629B"/>
    <w:pPr>
      <w:widowControl/>
      <w:autoSpaceDE/>
      <w:autoSpaceDN/>
      <w:adjustRightInd/>
      <w:spacing w:before="100" w:beforeAutospacing="1" w:after="100" w:afterAutospacing="1"/>
      <w:jc w:val="center"/>
      <w:textAlignment w:val="center"/>
    </w:pPr>
    <w:rPr>
      <w:rFonts w:ascii="Times New Roman CYR" w:eastAsia="Times New Roman" w:hAnsi="Times New Roman CYR" w:cs="Times New Roman CYR"/>
      <w:b/>
      <w:bCs/>
      <w:sz w:val="22"/>
      <w:szCs w:val="22"/>
    </w:rPr>
  </w:style>
  <w:style w:type="paragraph" w:customStyle="1" w:styleId="xl155">
    <w:name w:val="xl155"/>
    <w:basedOn w:val="a"/>
    <w:rsid w:val="0095629B"/>
    <w:pPr>
      <w:widowControl/>
      <w:autoSpaceDE/>
      <w:autoSpaceDN/>
      <w:adjustRightInd/>
      <w:spacing w:before="100" w:beforeAutospacing="1" w:after="100" w:afterAutospacing="1"/>
    </w:pPr>
    <w:rPr>
      <w:rFonts w:eastAsia="Times New Roman"/>
      <w:b/>
      <w:bCs/>
      <w:i/>
      <w:iCs/>
      <w:color w:val="000000"/>
    </w:rPr>
  </w:style>
  <w:style w:type="paragraph" w:customStyle="1" w:styleId="xl156">
    <w:name w:val="xl156"/>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57">
    <w:name w:val="xl157"/>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sz w:val="16"/>
      <w:szCs w:val="16"/>
    </w:rPr>
  </w:style>
  <w:style w:type="paragraph" w:customStyle="1" w:styleId="xl158">
    <w:name w:val="xl158"/>
    <w:basedOn w:val="a"/>
    <w:rsid w:val="0095629B"/>
    <w:pPr>
      <w:widowControl/>
      <w:autoSpaceDE/>
      <w:autoSpaceDN/>
      <w:adjustRightInd/>
      <w:spacing w:before="100" w:beforeAutospacing="1" w:after="100" w:afterAutospacing="1"/>
      <w:jc w:val="right"/>
    </w:pPr>
    <w:rPr>
      <w:rFonts w:eastAsia="Times New Roman"/>
    </w:rPr>
  </w:style>
  <w:style w:type="paragraph" w:customStyle="1" w:styleId="xl159">
    <w:name w:val="xl159"/>
    <w:basedOn w:val="a"/>
    <w:rsid w:val="0095629B"/>
    <w:pPr>
      <w:widowControl/>
      <w:autoSpaceDE/>
      <w:autoSpaceDN/>
      <w:adjustRightInd/>
      <w:spacing w:before="100" w:beforeAutospacing="1" w:after="100" w:afterAutospacing="1"/>
      <w:jc w:val="right"/>
    </w:pPr>
    <w:rPr>
      <w:rFonts w:eastAsia="Times New Roman"/>
      <w:b/>
      <w:bCs/>
    </w:rPr>
  </w:style>
  <w:style w:type="paragraph" w:customStyle="1" w:styleId="xl160">
    <w:name w:val="xl160"/>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161">
    <w:name w:val="xl161"/>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62">
    <w:name w:val="xl162"/>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163">
    <w:name w:val="xl163"/>
    <w:basedOn w:val="a"/>
    <w:rsid w:val="009562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64">
    <w:name w:val="xl164"/>
    <w:basedOn w:val="a"/>
    <w:rsid w:val="0095629B"/>
    <w:pPr>
      <w:widowControl/>
      <w:autoSpaceDE/>
      <w:autoSpaceDN/>
      <w:adjustRightInd/>
      <w:spacing w:before="100" w:beforeAutospacing="1" w:after="100" w:afterAutospacing="1"/>
      <w:jc w:val="center"/>
      <w:textAlignment w:val="center"/>
    </w:pPr>
    <w:rPr>
      <w:rFonts w:ascii="Times New Roman CYR" w:eastAsia="Times New Roman" w:hAnsi="Times New Roman CYR" w:cs="Times New Roman CYR"/>
      <w:b/>
      <w:bCs/>
      <w:sz w:val="22"/>
      <w:szCs w:val="22"/>
    </w:rPr>
  </w:style>
  <w:style w:type="character" w:customStyle="1" w:styleId="blk">
    <w:name w:val="blk"/>
    <w:basedOn w:val="a0"/>
    <w:rsid w:val="00C8488F"/>
  </w:style>
  <w:style w:type="paragraph" w:customStyle="1" w:styleId="gmail-msonormal">
    <w:name w:val="gmail-msonormal"/>
    <w:basedOn w:val="a"/>
    <w:rsid w:val="00DE76C1"/>
    <w:pPr>
      <w:widowControl/>
      <w:autoSpaceDE/>
      <w:autoSpaceDN/>
      <w:adjustRightInd/>
      <w:spacing w:before="100" w:beforeAutospacing="1" w:after="100" w:afterAutospacing="1"/>
    </w:pPr>
    <w:rPr>
      <w:rFonts w:eastAsia="Times New Roman"/>
    </w:rPr>
  </w:style>
  <w:style w:type="numbering" w:customStyle="1" w:styleId="23">
    <w:name w:val="Нет списка2"/>
    <w:next w:val="a2"/>
    <w:semiHidden/>
    <w:unhideWhenUsed/>
    <w:rsid w:val="00F00809"/>
  </w:style>
  <w:style w:type="paragraph" w:styleId="af0">
    <w:name w:val="Title"/>
    <w:basedOn w:val="a"/>
    <w:link w:val="af1"/>
    <w:qFormat/>
    <w:rsid w:val="00F00809"/>
    <w:pPr>
      <w:widowControl/>
      <w:autoSpaceDE/>
      <w:autoSpaceDN/>
      <w:adjustRightInd/>
      <w:jc w:val="center"/>
    </w:pPr>
    <w:rPr>
      <w:rFonts w:eastAsia="Times New Roman"/>
      <w:szCs w:val="20"/>
    </w:rPr>
  </w:style>
  <w:style w:type="character" w:customStyle="1" w:styleId="af1">
    <w:name w:val="Название Знак"/>
    <w:basedOn w:val="a0"/>
    <w:link w:val="af0"/>
    <w:rsid w:val="00F00809"/>
    <w:rPr>
      <w:rFonts w:ascii="Times New Roman" w:eastAsia="Times New Roman" w:hAnsi="Times New Roman" w:cs="Times New Roman"/>
      <w:sz w:val="24"/>
      <w:szCs w:val="20"/>
      <w:lang w:eastAsia="ru-RU"/>
    </w:rPr>
  </w:style>
  <w:style w:type="character" w:customStyle="1" w:styleId="extended-textshort">
    <w:name w:val="extended-text__short"/>
    <w:rsid w:val="00F00809"/>
  </w:style>
  <w:style w:type="numbering" w:customStyle="1" w:styleId="110">
    <w:name w:val="Нет списка11"/>
    <w:next w:val="a2"/>
    <w:uiPriority w:val="99"/>
    <w:semiHidden/>
    <w:rsid w:val="00F00809"/>
  </w:style>
  <w:style w:type="paragraph" w:styleId="af2">
    <w:name w:val="Subtitle"/>
    <w:basedOn w:val="a"/>
    <w:link w:val="af3"/>
    <w:qFormat/>
    <w:rsid w:val="00F00809"/>
    <w:pPr>
      <w:widowControl/>
      <w:autoSpaceDE/>
      <w:autoSpaceDN/>
      <w:adjustRightInd/>
      <w:jc w:val="center"/>
    </w:pPr>
    <w:rPr>
      <w:rFonts w:eastAsia="Times New Roman"/>
      <w:szCs w:val="20"/>
    </w:rPr>
  </w:style>
  <w:style w:type="character" w:customStyle="1" w:styleId="af3">
    <w:name w:val="Подзаголовок Знак"/>
    <w:basedOn w:val="a0"/>
    <w:link w:val="af2"/>
    <w:rsid w:val="00F00809"/>
    <w:rPr>
      <w:rFonts w:ascii="Times New Roman" w:eastAsia="Times New Roman" w:hAnsi="Times New Roman" w:cs="Times New Roman"/>
      <w:sz w:val="24"/>
      <w:szCs w:val="20"/>
      <w:lang w:eastAsia="ru-RU"/>
    </w:rPr>
  </w:style>
  <w:style w:type="table" w:customStyle="1" w:styleId="24">
    <w:name w:val="Сетка таблицы2"/>
    <w:basedOn w:val="a1"/>
    <w:next w:val="aa"/>
    <w:rsid w:val="00F008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5">
    <w:name w:val="xl165"/>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66">
    <w:name w:val="xl166"/>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i/>
      <w:iCs/>
      <w:sz w:val="18"/>
      <w:szCs w:val="18"/>
    </w:rPr>
  </w:style>
  <w:style w:type="paragraph" w:customStyle="1" w:styleId="xl167">
    <w:name w:val="xl167"/>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rPr>
  </w:style>
  <w:style w:type="paragraph" w:customStyle="1" w:styleId="xl168">
    <w:name w:val="xl168"/>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8"/>
      <w:szCs w:val="18"/>
    </w:rPr>
  </w:style>
  <w:style w:type="paragraph" w:customStyle="1" w:styleId="xl169">
    <w:name w:val="xl169"/>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sz w:val="18"/>
      <w:szCs w:val="18"/>
    </w:rPr>
  </w:style>
  <w:style w:type="paragraph" w:customStyle="1" w:styleId="xl170">
    <w:name w:val="xl170"/>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i/>
      <w:iCs/>
      <w:color w:val="FF0000"/>
    </w:rPr>
  </w:style>
  <w:style w:type="paragraph" w:customStyle="1" w:styleId="xl171">
    <w:name w:val="xl171"/>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rPr>
  </w:style>
  <w:style w:type="paragraph" w:customStyle="1" w:styleId="xl172">
    <w:name w:val="xl172"/>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rPr>
  </w:style>
  <w:style w:type="paragraph" w:customStyle="1" w:styleId="xl173">
    <w:name w:val="xl173"/>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rPr>
  </w:style>
  <w:style w:type="paragraph" w:customStyle="1" w:styleId="xl174">
    <w:name w:val="xl174"/>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75">
    <w:name w:val="xl175"/>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8"/>
      <w:szCs w:val="18"/>
    </w:rPr>
  </w:style>
  <w:style w:type="paragraph" w:customStyle="1" w:styleId="xl176">
    <w:name w:val="xl176"/>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sz w:val="18"/>
      <w:szCs w:val="18"/>
    </w:rPr>
  </w:style>
  <w:style w:type="paragraph" w:customStyle="1" w:styleId="xl177">
    <w:name w:val="xl177"/>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color w:val="000000"/>
      <w:sz w:val="18"/>
      <w:szCs w:val="18"/>
    </w:rPr>
  </w:style>
  <w:style w:type="paragraph" w:customStyle="1" w:styleId="xl178">
    <w:name w:val="xl178"/>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i/>
      <w:iCs/>
    </w:rPr>
  </w:style>
  <w:style w:type="paragraph" w:customStyle="1" w:styleId="xl179">
    <w:name w:val="xl179"/>
    <w:basedOn w:val="a"/>
    <w:rsid w:val="00F00809"/>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80">
    <w:name w:val="xl180"/>
    <w:basedOn w:val="a"/>
    <w:rsid w:val="00F00809"/>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81">
    <w:name w:val="xl181"/>
    <w:basedOn w:val="a"/>
    <w:rsid w:val="00F0080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82">
    <w:name w:val="xl182"/>
    <w:basedOn w:val="a"/>
    <w:rsid w:val="00F0080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83">
    <w:name w:val="xl183"/>
    <w:basedOn w:val="a"/>
    <w:rsid w:val="00F0080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8"/>
      <w:szCs w:val="18"/>
    </w:rPr>
  </w:style>
  <w:style w:type="paragraph" w:customStyle="1" w:styleId="xl184">
    <w:name w:val="xl184"/>
    <w:basedOn w:val="a"/>
    <w:rsid w:val="00F0080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8"/>
      <w:szCs w:val="18"/>
    </w:rPr>
  </w:style>
  <w:style w:type="paragraph" w:customStyle="1" w:styleId="xl185">
    <w:name w:val="xl185"/>
    <w:basedOn w:val="a"/>
    <w:rsid w:val="00F008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sz w:val="16"/>
      <w:szCs w:val="16"/>
    </w:rPr>
  </w:style>
  <w:style w:type="numbering" w:customStyle="1" w:styleId="33">
    <w:name w:val="Нет списка3"/>
    <w:next w:val="a2"/>
    <w:semiHidden/>
    <w:unhideWhenUsed/>
    <w:rsid w:val="000C4F30"/>
  </w:style>
  <w:style w:type="numbering" w:customStyle="1" w:styleId="120">
    <w:name w:val="Нет списка12"/>
    <w:next w:val="a2"/>
    <w:uiPriority w:val="99"/>
    <w:semiHidden/>
    <w:rsid w:val="000C4F30"/>
  </w:style>
  <w:style w:type="table" w:customStyle="1" w:styleId="34">
    <w:name w:val="Сетка таблицы3"/>
    <w:basedOn w:val="a1"/>
    <w:next w:val="aa"/>
    <w:rsid w:val="000C4F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sid w:val="00A645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6851">
      <w:bodyDiv w:val="1"/>
      <w:marLeft w:val="0"/>
      <w:marRight w:val="0"/>
      <w:marTop w:val="0"/>
      <w:marBottom w:val="0"/>
      <w:divBdr>
        <w:top w:val="none" w:sz="0" w:space="0" w:color="auto"/>
        <w:left w:val="none" w:sz="0" w:space="0" w:color="auto"/>
        <w:bottom w:val="none" w:sz="0" w:space="0" w:color="auto"/>
        <w:right w:val="none" w:sz="0" w:space="0" w:color="auto"/>
      </w:divBdr>
    </w:div>
    <w:div w:id="119079314">
      <w:bodyDiv w:val="1"/>
      <w:marLeft w:val="0"/>
      <w:marRight w:val="0"/>
      <w:marTop w:val="0"/>
      <w:marBottom w:val="0"/>
      <w:divBdr>
        <w:top w:val="none" w:sz="0" w:space="0" w:color="auto"/>
        <w:left w:val="none" w:sz="0" w:space="0" w:color="auto"/>
        <w:bottom w:val="none" w:sz="0" w:space="0" w:color="auto"/>
        <w:right w:val="none" w:sz="0" w:space="0" w:color="auto"/>
      </w:divBdr>
    </w:div>
    <w:div w:id="282159133">
      <w:bodyDiv w:val="1"/>
      <w:marLeft w:val="0"/>
      <w:marRight w:val="0"/>
      <w:marTop w:val="0"/>
      <w:marBottom w:val="0"/>
      <w:divBdr>
        <w:top w:val="none" w:sz="0" w:space="0" w:color="auto"/>
        <w:left w:val="none" w:sz="0" w:space="0" w:color="auto"/>
        <w:bottom w:val="none" w:sz="0" w:space="0" w:color="auto"/>
        <w:right w:val="none" w:sz="0" w:space="0" w:color="auto"/>
      </w:divBdr>
    </w:div>
    <w:div w:id="649553296">
      <w:bodyDiv w:val="1"/>
      <w:marLeft w:val="0"/>
      <w:marRight w:val="0"/>
      <w:marTop w:val="0"/>
      <w:marBottom w:val="0"/>
      <w:divBdr>
        <w:top w:val="none" w:sz="0" w:space="0" w:color="auto"/>
        <w:left w:val="none" w:sz="0" w:space="0" w:color="auto"/>
        <w:bottom w:val="none" w:sz="0" w:space="0" w:color="auto"/>
        <w:right w:val="none" w:sz="0" w:space="0" w:color="auto"/>
      </w:divBdr>
    </w:div>
    <w:div w:id="727723768">
      <w:bodyDiv w:val="1"/>
      <w:marLeft w:val="0"/>
      <w:marRight w:val="0"/>
      <w:marTop w:val="0"/>
      <w:marBottom w:val="0"/>
      <w:divBdr>
        <w:top w:val="none" w:sz="0" w:space="0" w:color="auto"/>
        <w:left w:val="none" w:sz="0" w:space="0" w:color="auto"/>
        <w:bottom w:val="none" w:sz="0" w:space="0" w:color="auto"/>
        <w:right w:val="none" w:sz="0" w:space="0" w:color="auto"/>
      </w:divBdr>
      <w:divsChild>
        <w:div w:id="2142529364">
          <w:marLeft w:val="0"/>
          <w:marRight w:val="0"/>
          <w:marTop w:val="0"/>
          <w:marBottom w:val="0"/>
          <w:divBdr>
            <w:top w:val="none" w:sz="0" w:space="0" w:color="auto"/>
            <w:left w:val="none" w:sz="0" w:space="0" w:color="auto"/>
            <w:bottom w:val="none" w:sz="0" w:space="0" w:color="auto"/>
            <w:right w:val="none" w:sz="0" w:space="0" w:color="auto"/>
          </w:divBdr>
          <w:divsChild>
            <w:div w:id="6351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gornark.d@zdrav.spb.ru" TargetMode="External"/><Relationship Id="rId4" Type="http://schemas.microsoft.com/office/2007/relationships/stylesWithEffects" Target="stylesWithEffects.xml"/><Relationship Id="rId9" Type="http://schemas.openxmlformats.org/officeDocument/2006/relationships/hyperlink" Target="http://nhosp.ru/dispanserno-poliklinicheskoe-otdelenie-pushkinskogo-rajon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936ED-0D14-4E21-9477-54924B8E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17</Pages>
  <Words>4856</Words>
  <Characters>27683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50</cp:revision>
  <cp:lastPrinted>2024-06-19T13:16:00Z</cp:lastPrinted>
  <dcterms:created xsi:type="dcterms:W3CDTF">2022-07-25T11:13:00Z</dcterms:created>
  <dcterms:modified xsi:type="dcterms:W3CDTF">2024-06-19T13:32:00Z</dcterms:modified>
</cp:coreProperties>
</file>