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A" w:rsidRDefault="003209AA" w:rsidP="00136F34">
      <w:pPr>
        <w:shd w:val="clear" w:color="auto" w:fill="FFFFFF"/>
        <w:spacing w:after="0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EEECE1" w:themeColor="background2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eastAsia="Times New Roman" w:hAnsi="Arial" w:cs="Arial"/>
          <w:b/>
          <w:bCs/>
          <w:color w:val="EEECE1" w:themeColor="background2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07.07.2017</w:t>
      </w:r>
      <w:bookmarkStart w:id="0" w:name="_GoBack"/>
      <w:bookmarkEnd w:id="0"/>
    </w:p>
    <w:p w:rsidR="00136F34" w:rsidRPr="00136F34" w:rsidRDefault="00136F34" w:rsidP="00136F34">
      <w:pPr>
        <w:shd w:val="clear" w:color="auto" w:fill="FFFFFF"/>
        <w:spacing w:after="0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6666"/>
          <w:sz w:val="28"/>
          <w:szCs w:val="28"/>
          <w:lang w:eastAsia="ru-RU"/>
        </w:rPr>
      </w:pPr>
      <w:r w:rsidRPr="00136F34">
        <w:rPr>
          <w:rFonts w:ascii="Arial" w:eastAsia="Times New Roman" w:hAnsi="Arial" w:cs="Arial"/>
          <w:b/>
          <w:bCs/>
          <w:color w:val="EEECE1" w:themeColor="background2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Табак как наркотическое средство</w:t>
      </w:r>
    </w:p>
    <w:p w:rsidR="00136F34" w:rsidRDefault="00136F34" w:rsidP="00136F34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Табак является </w:t>
      </w:r>
      <w:proofErr w:type="spell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средством, вызывающим пристрастие. Дым от горящего табака при курении обладает сложным составом. Он содержит около 300 химических веществ, которые способны повреждать живые ткани, в частности смолы и родственные им соединения, никотин и токсические газы типа оксида углерода, цианистого водорода и оксидов азота, и др.</w:t>
      </w:r>
    </w:p>
    <w:p w:rsidR="00136F34" w:rsidRPr="00136F34" w:rsidRDefault="00136F34" w:rsidP="00136F34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b/>
          <w:color w:val="EEECE1" w:themeColor="background2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36F34">
        <w:rPr>
          <w:rFonts w:ascii="Times New Roman" w:eastAsia="Times New Roman" w:hAnsi="Times New Roman" w:cs="Times New Roman"/>
          <w:b/>
          <w:color w:val="EEECE1" w:themeColor="background2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Вредные последствия курения табака</w:t>
      </w:r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Документально подтверждено множество вредных эффектов курения табака. Его воздействие на здоровье человека определяется индивидуальными особенностями каждого курильщика. Последствия курения вредны, но проявляются через много лет, поэтому связь с этой вредной привычкой не является очевидной. Многие говорят: «...курю, курю много, давно, пока никаких патологических сдвигов в организме не вижу...», но статистика и клинические наблюдения свидетельствуют </w:t>
      </w:r>
      <w:proofErr w:type="gram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 Приведем данные экспертов ВОЗ:</w:t>
      </w:r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среди курящих сигареты приблизительно на 30-80% больше, чем среди некурящих; о смертность возрастает с увеличением количества выкуриваемых сигарет;</w:t>
      </w:r>
      <w:proofErr w:type="gramEnd"/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среди курящих пропорционально выше среди лиц в возрасте 45-55 лет, чем среди более молодых или пожилых людей;</w:t>
      </w:r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выше среди людей, начавших курить в молодом возрасте;</w:t>
      </w:r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выше среди тех курящих сигареты, кто затягивается дымом;</w:t>
      </w:r>
    </w:p>
    <w:p w:rsid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среди бросивших курить ниже, чем среди тех, кто продолжает курить; о курильщики трубок или сигар в целом умирают не чаще, чем</w:t>
      </w:r>
      <w:proofErr w:type="gramEnd"/>
    </w:p>
    <w:p w:rsidR="00136F34" w:rsidRPr="00136F34" w:rsidRDefault="00136F34" w:rsidP="00136F34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некурящие, так как они курят умеренно, не затягиваются; о смертность среди тех, кто курит часто или затягивается, на 20-40% выше, чем </w:t>
      </w:r>
      <w:proofErr w:type="gram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некурящих.</w:t>
      </w:r>
    </w:p>
    <w:p w:rsidR="00136F34" w:rsidRPr="00136F34" w:rsidRDefault="00136F34" w:rsidP="00136F34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сокращения лет жизни курильщики к тому же обладают плохим здоровьем. У злостных курильщиков поражается </w:t>
      </w:r>
      <w:proofErr w:type="gram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Это </w:t>
      </w:r>
      <w:proofErr w:type="gram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proofErr w:type="gram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склеротических изменениях сосудов, следствием чего бывает ишемическая болезнь сердца, инфаркт миокарда, появление риска инсульта или нарушения мозгового кровообращения; для них также типичны частые респираторные заболевания, хронический бронхит, эмфизема легких, рак легкого. Поэтому дыхание у курильщика затруднено, легкие хуже снабжают кислородом кровь.</w:t>
      </w:r>
    </w:p>
    <w:p w:rsidR="00136F34" w:rsidRPr="00136F34" w:rsidRDefault="00136F34" w:rsidP="00136F34">
      <w:pPr>
        <w:shd w:val="clear" w:color="auto" w:fill="FFFFFF"/>
        <w:spacing w:before="120"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ухудшает физическое состояние организма, снижает жизненный тонус. Курение отрицательно сказывается на функции пищеварения: никотин ослабляет чувство голода путем торможения «голодных» сокращений желудка, т.е. никотин снижает аппетит. Курение также влияет на использование организмом витаминов. Уровень витаминов В</w:t>
      </w:r>
      <w:r w:rsidRPr="00136F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В,</w:t>
      </w:r>
      <w:r w:rsidRPr="00136F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уменьшается, потому что большее их количест</w:t>
      </w:r>
      <w:r w:rsidR="008F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расходуется на процесс </w:t>
      </w:r>
      <w:proofErr w:type="spellStart"/>
      <w:r w:rsidR="008F2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C7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25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ксикации</w:t>
      </w:r>
      <w:proofErr w:type="spellEnd"/>
      <w:r w:rsidRPr="001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содержащихся в табачном дыму.</w:t>
      </w:r>
    </w:p>
    <w:p w:rsidR="00C7437D" w:rsidRDefault="00136F34" w:rsidP="00136F34">
      <w:pPr>
        <w:jc w:val="both"/>
        <w:rPr>
          <w:rFonts w:ascii="Times New Roman" w:hAnsi="Times New Roman" w:cs="Times New Roman"/>
          <w:sz w:val="24"/>
          <w:szCs w:val="24"/>
        </w:rPr>
      </w:pPr>
      <w:r w:rsidRPr="00136F34">
        <w:rPr>
          <w:rFonts w:ascii="Times New Roman" w:hAnsi="Times New Roman" w:cs="Times New Roman"/>
          <w:sz w:val="24"/>
          <w:szCs w:val="24"/>
        </w:rPr>
        <w:t>Таким образом, табак — наркотическое средство. Курение табака вызывает психологическую и физическую зависимость и приводит к разрушению здоровья. Наиболее распространенные болезни заядлых курильщиков — ишемическая болезнь сердца, инсульты, бронхиты, эмфизема и рак легких. Особенно опасно курение табака для женщин и молодежи.</w:t>
      </w:r>
    </w:p>
    <w:p w:rsidR="008F2564" w:rsidRPr="00136F34" w:rsidRDefault="008F2564" w:rsidP="0013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СВОЕ ЗДОРОВЬЕ!!!</w:t>
      </w:r>
    </w:p>
    <w:sectPr w:rsidR="008F2564" w:rsidRPr="0013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abstractNum w:abstractNumId="0">
    <w:nsid w:val="457F4CC2"/>
    <w:multiLevelType w:val="multilevel"/>
    <w:tmpl w:val="D16C9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34"/>
    <w:rsid w:val="00136F34"/>
    <w:rsid w:val="003209AA"/>
    <w:rsid w:val="0070518D"/>
    <w:rsid w:val="008F2564"/>
    <w:rsid w:val="00C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255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2537751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2017-07-20T08:52:00Z</cp:lastPrinted>
  <dcterms:created xsi:type="dcterms:W3CDTF">2017-07-20T08:39:00Z</dcterms:created>
  <dcterms:modified xsi:type="dcterms:W3CDTF">2017-07-20T08:53:00Z</dcterms:modified>
</cp:coreProperties>
</file>