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2C" w:rsidRPr="00C94A2C" w:rsidRDefault="00C94A2C" w:rsidP="00C94A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</w:t>
      </w:r>
    </w:p>
    <w:p w:rsidR="00C94A2C" w:rsidRPr="00C94A2C" w:rsidRDefault="00C94A2C" w:rsidP="00C9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ПОСЕЛОК ТЯРЛЕВО</w:t>
      </w:r>
    </w:p>
    <w:p w:rsidR="00C94A2C" w:rsidRPr="00C94A2C" w:rsidRDefault="00C94A2C" w:rsidP="00C9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A2C" w:rsidRPr="00C94A2C" w:rsidRDefault="00C94A2C" w:rsidP="00C9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A2C" w:rsidRPr="00C94A2C" w:rsidRDefault="00C94A2C" w:rsidP="00C9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94A2C" w:rsidRPr="00C94A2C" w:rsidRDefault="00C94A2C" w:rsidP="00C94A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A2C" w:rsidRPr="00C94A2C" w:rsidRDefault="00C94A2C" w:rsidP="00C9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A2C" w:rsidRDefault="00E2473B" w:rsidP="00E2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02.10.2018г.                                                                                  №33 </w:t>
      </w:r>
    </w:p>
    <w:p w:rsidR="00E2473B" w:rsidRPr="00C94A2C" w:rsidRDefault="00E2473B" w:rsidP="00C94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A2C" w:rsidRPr="00C94A2C" w:rsidRDefault="00C94A2C" w:rsidP="00C9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4A2C">
        <w:rPr>
          <w:rFonts w:ascii="Times New Roman" w:eastAsia="Times New Roman" w:hAnsi="Times New Roman" w:cs="Times New Roman"/>
          <w:b/>
          <w:lang w:eastAsia="ru-RU"/>
        </w:rPr>
        <w:t xml:space="preserve">«О внесении изменений в Положение </w:t>
      </w:r>
    </w:p>
    <w:p w:rsidR="00C94A2C" w:rsidRPr="00C94A2C" w:rsidRDefault="00C94A2C" w:rsidP="00C9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4A2C">
        <w:rPr>
          <w:rFonts w:ascii="Times New Roman" w:eastAsia="Times New Roman" w:hAnsi="Times New Roman" w:cs="Times New Roman"/>
          <w:b/>
          <w:lang w:eastAsia="ru-RU"/>
        </w:rPr>
        <w:t xml:space="preserve">«О порядке применения взысканий за несоблюдение </w:t>
      </w:r>
    </w:p>
    <w:p w:rsidR="00C94A2C" w:rsidRPr="00C94A2C" w:rsidRDefault="00C94A2C" w:rsidP="00C9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4A2C">
        <w:rPr>
          <w:rFonts w:ascii="Times New Roman" w:eastAsia="Times New Roman" w:hAnsi="Times New Roman" w:cs="Times New Roman"/>
          <w:b/>
          <w:lang w:eastAsia="ru-RU"/>
        </w:rPr>
        <w:t xml:space="preserve">ограничений и запретов, требований о предотвращении </w:t>
      </w:r>
    </w:p>
    <w:p w:rsidR="00C94A2C" w:rsidRPr="00C94A2C" w:rsidRDefault="00C94A2C" w:rsidP="00C9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4A2C">
        <w:rPr>
          <w:rFonts w:ascii="Times New Roman" w:eastAsia="Times New Roman" w:hAnsi="Times New Roman" w:cs="Times New Roman"/>
          <w:b/>
          <w:lang w:eastAsia="ru-RU"/>
        </w:rPr>
        <w:t xml:space="preserve">или об урегулировании конфликта интересов и </w:t>
      </w:r>
    </w:p>
    <w:p w:rsidR="00C94A2C" w:rsidRPr="00C94A2C" w:rsidRDefault="00C94A2C" w:rsidP="00C9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C94A2C">
        <w:rPr>
          <w:rFonts w:ascii="Times New Roman" w:eastAsia="Times New Roman" w:hAnsi="Times New Roman" w:cs="Times New Roman"/>
          <w:b/>
          <w:lang w:eastAsia="ru-RU"/>
        </w:rPr>
        <w:t>неисполнении</w:t>
      </w:r>
      <w:proofErr w:type="gramEnd"/>
      <w:r w:rsidRPr="00C94A2C">
        <w:rPr>
          <w:rFonts w:ascii="Times New Roman" w:eastAsia="Times New Roman" w:hAnsi="Times New Roman" w:cs="Times New Roman"/>
          <w:b/>
          <w:lang w:eastAsia="ru-RU"/>
        </w:rPr>
        <w:t xml:space="preserve"> обязанностей, установленных </w:t>
      </w:r>
    </w:p>
    <w:p w:rsidR="00C94A2C" w:rsidRPr="00C94A2C" w:rsidRDefault="00C94A2C" w:rsidP="00C9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4A2C">
        <w:rPr>
          <w:rFonts w:ascii="Times New Roman" w:eastAsia="Times New Roman" w:hAnsi="Times New Roman" w:cs="Times New Roman"/>
          <w:b/>
          <w:lang w:eastAsia="ru-RU"/>
        </w:rPr>
        <w:t xml:space="preserve">в целях противодействия коррупции в органах </w:t>
      </w:r>
    </w:p>
    <w:p w:rsidR="00C94A2C" w:rsidRPr="00C94A2C" w:rsidRDefault="00C94A2C" w:rsidP="00C9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4A2C">
        <w:rPr>
          <w:rFonts w:ascii="Times New Roman" w:eastAsia="Times New Roman" w:hAnsi="Times New Roman" w:cs="Times New Roman"/>
          <w:b/>
          <w:lang w:eastAsia="ru-RU"/>
        </w:rPr>
        <w:t xml:space="preserve">местного самоуправления муниципального </w:t>
      </w:r>
    </w:p>
    <w:p w:rsidR="00C94A2C" w:rsidRPr="00C94A2C" w:rsidRDefault="00C94A2C" w:rsidP="00C9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4A2C">
        <w:rPr>
          <w:rFonts w:ascii="Times New Roman" w:eastAsia="Times New Roman" w:hAnsi="Times New Roman" w:cs="Times New Roman"/>
          <w:b/>
          <w:lang w:eastAsia="ru-RU"/>
        </w:rPr>
        <w:t>образования поселок Тярлево», утвержденного</w:t>
      </w:r>
    </w:p>
    <w:p w:rsidR="00C94A2C" w:rsidRPr="00C94A2C" w:rsidRDefault="00C94A2C" w:rsidP="00C9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4A2C">
        <w:rPr>
          <w:rFonts w:ascii="Times New Roman" w:eastAsia="Times New Roman" w:hAnsi="Times New Roman" w:cs="Times New Roman"/>
          <w:b/>
          <w:lang w:eastAsia="ru-RU"/>
        </w:rPr>
        <w:t>Решением МС от 17.11.2015г. № 25.</w:t>
      </w:r>
    </w:p>
    <w:p w:rsidR="00C94A2C" w:rsidRPr="00C94A2C" w:rsidRDefault="00C94A2C" w:rsidP="00C9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A2C" w:rsidRDefault="00C94A2C" w:rsidP="00C94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F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правотворческую инициативу прокурора Пушкинского района Санкт-Петербурга, в связи с тем, что Федеральным законом от 03.08.2018 № 307-ФЗ «О внесении изменений в отдельные законодательные акты Российской Федерации в целях совершенствования </w:t>
      </w:r>
      <w:proofErr w:type="gramStart"/>
      <w:r w:rsidR="005F77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5F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Российской Федерации о </w:t>
      </w:r>
      <w:proofErr w:type="gramStart"/>
      <w:r w:rsidR="005F7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</w:t>
      </w:r>
      <w:proofErr w:type="gramEnd"/>
      <w:r w:rsidR="005F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коррупции» внесены изменения в Федеральный закон от 02.03.2007 № 25-ФЗ «О муниципальной службе в Российской Федерации»,</w:t>
      </w:r>
    </w:p>
    <w:p w:rsidR="005F7762" w:rsidRPr="00C94A2C" w:rsidRDefault="005F7762" w:rsidP="00C94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A2C" w:rsidRPr="00C94A2C" w:rsidRDefault="00C94A2C" w:rsidP="00C94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A2C" w:rsidRPr="00C94A2C" w:rsidRDefault="00C94A2C" w:rsidP="00C94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C94A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4A2C" w:rsidRPr="00C94A2C" w:rsidRDefault="00C94A2C" w:rsidP="00C94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81" w:rsidRPr="006F6581" w:rsidRDefault="00C94A2C" w:rsidP="006F658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8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Положение «О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органах местного самоуправления муниципального образования поселок Тярлево, утвержденного Решением МС от 17.11.2</w:t>
      </w:r>
      <w:r w:rsidR="006F6581" w:rsidRPr="006F6581">
        <w:rPr>
          <w:rFonts w:ascii="Times New Roman" w:eastAsia="Times New Roman" w:hAnsi="Times New Roman" w:cs="Times New Roman"/>
          <w:sz w:val="24"/>
          <w:szCs w:val="24"/>
          <w:lang w:eastAsia="ru-RU"/>
        </w:rPr>
        <w:t>015г. № 25, следующие изменения:</w:t>
      </w:r>
      <w:r w:rsidRPr="006F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F6581" w:rsidRPr="006F6581" w:rsidRDefault="006F6581" w:rsidP="006F6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762" w:rsidRDefault="005F7762" w:rsidP="005F7762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1.3. Раздела 1 дополнить подпунктом «д» </w:t>
      </w:r>
      <w:r w:rsidR="006F6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содержания:</w:t>
      </w:r>
    </w:p>
    <w:p w:rsidR="005F7762" w:rsidRDefault="00D4241E" w:rsidP="005F7762">
      <w:pPr>
        <w:spacing w:after="0" w:line="240" w:lineRule="auto"/>
        <w:ind w:left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F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доклада подразделения </w:t>
      </w:r>
      <w:r w:rsidR="006F65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кадровой</w:t>
      </w:r>
      <w:r w:rsidR="005F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соответствующего муниципального органа по профилактике коррупционных и иных правонарушений и совершении коррупционного</w:t>
      </w:r>
      <w:r w:rsidR="006F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F65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F6581" w:rsidRDefault="006F6581" w:rsidP="005F7762">
      <w:pPr>
        <w:spacing w:after="0" w:line="240" w:lineRule="auto"/>
        <w:ind w:left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D4241E" w:rsidP="003B137D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F6581" w:rsidRPr="00D4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2.5 Раздела 2</w:t>
      </w:r>
      <w:r w:rsidR="003B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B137D" w:rsidRPr="003B1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</w:t>
      </w:r>
      <w:r w:rsidR="003B137D">
        <w:rPr>
          <w:rFonts w:ascii="Times New Roman" w:eastAsia="Times New Roman" w:hAnsi="Times New Roman" w:cs="Times New Roman"/>
          <w:sz w:val="24"/>
          <w:szCs w:val="24"/>
          <w:lang w:eastAsia="ru-RU"/>
        </w:rPr>
        <w:t>З «О  противодействии коррупции»</w:t>
      </w:r>
      <w:proofErr w:type="gramEnd"/>
    </w:p>
    <w:p w:rsidR="005F7762" w:rsidRPr="003B137D" w:rsidRDefault="006F6581" w:rsidP="003B137D">
      <w:pPr>
        <w:spacing w:after="0" w:line="240" w:lineRule="auto"/>
        <w:ind w:left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D4241E" w:rsidRDefault="00A55433" w:rsidP="00D424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«2.</w:t>
      </w:r>
      <w:r w:rsidR="00D4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D4241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увольнение в связи с утратой доверия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совершения».</w:t>
      </w:r>
      <w:proofErr w:type="gramEnd"/>
    </w:p>
    <w:p w:rsidR="00D4241E" w:rsidRDefault="00D4241E" w:rsidP="00D424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D4241E" w:rsidP="003B137D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2.8 раздела 2 – исключить.</w:t>
      </w:r>
      <w:r w:rsidR="00C94A2C" w:rsidRPr="003B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137D" w:rsidRPr="003B137D" w:rsidRDefault="003B137D" w:rsidP="003B1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A2C" w:rsidRDefault="003B137D" w:rsidP="003B137D">
      <w:pPr>
        <w:jc w:val="both"/>
        <w:rPr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</w:t>
      </w:r>
      <w:r w:rsidR="00C94A2C" w:rsidRPr="00C94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 в периодическом печатном издании «</w:t>
      </w:r>
      <w:proofErr w:type="spellStart"/>
      <w:r w:rsidR="00C94A2C" w:rsidRPr="00C94A2C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Тярлевский</w:t>
      </w:r>
      <w:proofErr w:type="spellEnd"/>
      <w:r w:rsidR="00C94A2C" w:rsidRPr="00C9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подлежит обнародованию на сайте муниципального образования: </w:t>
      </w:r>
      <w:hyperlink r:id="rId6" w:history="1">
        <w:r w:rsidR="00C94A2C" w:rsidRPr="00C94A2C">
          <w:rPr>
            <w:color w:val="0000FF"/>
            <w:sz w:val="24"/>
            <w:szCs w:val="24"/>
            <w:u w:val="single"/>
            <w:lang w:val="en-US" w:eastAsia="ar-SA"/>
          </w:rPr>
          <w:t>http</w:t>
        </w:r>
        <w:r w:rsidR="00C94A2C" w:rsidRPr="00C94A2C">
          <w:rPr>
            <w:color w:val="0000FF"/>
            <w:sz w:val="24"/>
            <w:szCs w:val="24"/>
            <w:u w:val="single"/>
            <w:lang w:eastAsia="ar-SA"/>
          </w:rPr>
          <w:t>://</w:t>
        </w:r>
        <w:r w:rsidR="00C94A2C" w:rsidRPr="00C94A2C">
          <w:rPr>
            <w:color w:val="0000FF"/>
            <w:sz w:val="24"/>
            <w:szCs w:val="24"/>
            <w:u w:val="single"/>
            <w:lang w:val="en-US" w:eastAsia="ar-SA"/>
          </w:rPr>
          <w:t>www</w:t>
        </w:r>
        <w:r w:rsidR="00C94A2C" w:rsidRPr="00C94A2C">
          <w:rPr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="00C94A2C" w:rsidRPr="00C94A2C">
          <w:rPr>
            <w:color w:val="0000FF"/>
            <w:sz w:val="24"/>
            <w:szCs w:val="24"/>
            <w:u w:val="single"/>
            <w:lang w:val="en-US" w:eastAsia="ar-SA"/>
          </w:rPr>
          <w:t>mo</w:t>
        </w:r>
        <w:proofErr w:type="spellEnd"/>
        <w:r w:rsidR="00C94A2C" w:rsidRPr="00C94A2C">
          <w:rPr>
            <w:color w:val="0000FF"/>
            <w:sz w:val="24"/>
            <w:szCs w:val="24"/>
            <w:u w:val="single"/>
            <w:lang w:eastAsia="ar-SA"/>
          </w:rPr>
          <w:t>-</w:t>
        </w:r>
        <w:proofErr w:type="spellStart"/>
        <w:r w:rsidR="00C94A2C" w:rsidRPr="00C94A2C">
          <w:rPr>
            <w:color w:val="0000FF"/>
            <w:sz w:val="24"/>
            <w:szCs w:val="24"/>
            <w:u w:val="single"/>
            <w:lang w:val="en-US" w:eastAsia="ar-SA"/>
          </w:rPr>
          <w:t>tyarlevo</w:t>
        </w:r>
        <w:proofErr w:type="spellEnd"/>
        <w:r w:rsidR="00C94A2C" w:rsidRPr="00C94A2C">
          <w:rPr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="00C94A2C" w:rsidRPr="00C94A2C">
          <w:rPr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="00C94A2C" w:rsidRPr="00C94A2C">
        <w:rPr>
          <w:sz w:val="24"/>
          <w:szCs w:val="24"/>
          <w:lang w:eastAsia="ar-SA"/>
        </w:rPr>
        <w:t>.</w:t>
      </w:r>
    </w:p>
    <w:p w:rsidR="003B137D" w:rsidRPr="003B137D" w:rsidRDefault="003B137D" w:rsidP="003B137D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>3. Направить настоящее решение в Юридический Комитет Администрации Губернатора Санкт-Петербурга для включения в Регистр.</w:t>
      </w:r>
    </w:p>
    <w:p w:rsidR="00C94A2C" w:rsidRPr="00C94A2C" w:rsidRDefault="003B137D" w:rsidP="00C94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</w:t>
      </w:r>
      <w:r w:rsidR="00C94A2C" w:rsidRPr="00C9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94A2C" w:rsidRPr="00C94A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94A2C" w:rsidRPr="00C9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Решения, а также ознакомлением муниципальных служащих  с Решением оставляю за собой</w:t>
      </w:r>
    </w:p>
    <w:p w:rsidR="00C94A2C" w:rsidRPr="00C94A2C" w:rsidRDefault="00C94A2C" w:rsidP="00C94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A2C" w:rsidRPr="00C94A2C" w:rsidRDefault="00C94A2C" w:rsidP="00C94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A2C" w:rsidRPr="00C94A2C" w:rsidRDefault="00C94A2C" w:rsidP="00C94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A2C" w:rsidRPr="00C94A2C" w:rsidRDefault="00C94A2C" w:rsidP="00C94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A2C" w:rsidRPr="00C94A2C" w:rsidRDefault="00C94A2C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A2C" w:rsidRPr="00C94A2C" w:rsidRDefault="00C94A2C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A2C" w:rsidRDefault="00C94A2C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Г.А. </w:t>
      </w:r>
      <w:proofErr w:type="spellStart"/>
      <w:r w:rsidRPr="00C94A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Бекеров</w:t>
      </w:r>
      <w:proofErr w:type="spellEnd"/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7D" w:rsidRPr="00C94A2C" w:rsidRDefault="003B137D" w:rsidP="00C9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A2C" w:rsidRDefault="00C94A2C" w:rsidP="009727A3">
      <w:pPr>
        <w:pStyle w:val="a3"/>
        <w:spacing w:before="0" w:beforeAutospacing="0" w:after="0" w:afterAutospacing="0"/>
        <w:rPr>
          <w:bCs/>
          <w:bdr w:val="none" w:sz="0" w:space="0" w:color="auto" w:frame="1"/>
        </w:rPr>
      </w:pPr>
    </w:p>
    <w:p w:rsidR="009727A3" w:rsidRDefault="009727A3" w:rsidP="009727A3">
      <w:pPr>
        <w:pStyle w:val="Style1"/>
        <w:widowControl/>
        <w:spacing w:line="269" w:lineRule="exact"/>
        <w:rPr>
          <w:rStyle w:val="FontStyle11"/>
          <w:b w:val="0"/>
        </w:rPr>
      </w:pPr>
      <w:r w:rsidRPr="007E37A9">
        <w:rPr>
          <w:rStyle w:val="FontStyle11"/>
        </w:rPr>
        <w:lastRenderedPageBreak/>
        <w:t xml:space="preserve">ПРИЛОЖЕНИЕ 1 </w:t>
      </w:r>
    </w:p>
    <w:p w:rsidR="009727A3" w:rsidRDefault="009727A3" w:rsidP="009727A3">
      <w:pPr>
        <w:pStyle w:val="Style1"/>
        <w:widowControl/>
        <w:spacing w:line="269" w:lineRule="exact"/>
        <w:ind w:left="4224"/>
        <w:rPr>
          <w:rStyle w:val="FontStyle11"/>
          <w:b w:val="0"/>
        </w:rPr>
      </w:pPr>
      <w:r w:rsidRPr="007E37A9">
        <w:rPr>
          <w:rStyle w:val="FontStyle11"/>
        </w:rPr>
        <w:t xml:space="preserve">к Решению Муниципального Совета </w:t>
      </w:r>
    </w:p>
    <w:p w:rsidR="009727A3" w:rsidRDefault="009727A3" w:rsidP="009727A3">
      <w:pPr>
        <w:pStyle w:val="Style1"/>
        <w:widowControl/>
        <w:spacing w:line="269" w:lineRule="exact"/>
        <w:ind w:left="4224"/>
        <w:rPr>
          <w:rStyle w:val="FontStyle11"/>
          <w:b w:val="0"/>
        </w:rPr>
      </w:pPr>
      <w:r w:rsidRPr="007E37A9">
        <w:rPr>
          <w:rStyle w:val="FontStyle11"/>
        </w:rPr>
        <w:t xml:space="preserve">Муниципального образования </w:t>
      </w:r>
    </w:p>
    <w:p w:rsidR="009727A3" w:rsidRPr="007E37A9" w:rsidRDefault="009727A3" w:rsidP="009727A3">
      <w:pPr>
        <w:pStyle w:val="Style1"/>
        <w:widowControl/>
        <w:spacing w:line="269" w:lineRule="exact"/>
        <w:ind w:left="4224"/>
        <w:rPr>
          <w:rStyle w:val="FontStyle11"/>
          <w:b w:val="0"/>
        </w:rPr>
      </w:pPr>
      <w:r w:rsidRPr="007E37A9">
        <w:rPr>
          <w:rStyle w:val="FontStyle11"/>
        </w:rPr>
        <w:t>поселок Тярлево</w:t>
      </w:r>
      <w:r w:rsidR="00E2473B">
        <w:rPr>
          <w:rStyle w:val="FontStyle11"/>
        </w:rPr>
        <w:t xml:space="preserve"> от 02.10.2018 № 33</w:t>
      </w:r>
      <w:bookmarkStart w:id="0" w:name="_GoBack"/>
      <w:bookmarkEnd w:id="0"/>
    </w:p>
    <w:p w:rsidR="009727A3" w:rsidRDefault="009727A3" w:rsidP="009727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27A3" w:rsidRPr="00E21C54" w:rsidRDefault="009727A3" w:rsidP="0097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727A3" w:rsidRPr="00E21C54" w:rsidRDefault="009727A3" w:rsidP="0097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органах местного самоуправления муници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пального образования поселок Тярлево</w:t>
      </w:r>
    </w:p>
    <w:p w:rsidR="009727A3" w:rsidRPr="00E21C54" w:rsidRDefault="009727A3" w:rsidP="0097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1.1. Настоящим Положением определяется порядок применения взысканий, предусмотренных статьей 27.1. Федерального закона от 02.03.2007 № 25-ФЗ «О муниципальной службе в Российской Федерации» (далее – Федеральный закон № 25-ФЗ), в отношении муниципальных служащих органов местного самоуправления </w:t>
      </w:r>
      <w:r w:rsidRPr="00E21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поселок Тярлево</w:t>
      </w:r>
      <w:r w:rsidRPr="00E2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(далее – муниципальные служащие).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 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№ 25-ФЗ.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 Взыскания, предусмотренные статьями 14.1, 15 и 27 Федерального закона № 25-ФЗ (далее – дисциплинарные взыскания) применяются должностными лицами органов местного самоуправления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поселок Тярлево</w:t>
      </w: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на основании: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доклада о результатах проверки, проведенной специалистом, ответственным за ведение кадровой работы в органах местного самоуправления;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 рекомендации комиссии по соблюдению требований к служебному поведению и урегулированию конфликта интересов, если доклад о результатах проверки направлялся в комиссию;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 объяснений муниципального служащего;</w:t>
      </w:r>
    </w:p>
    <w:p w:rsidR="00A55433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г) иных материалов.</w:t>
      </w:r>
    </w:p>
    <w:p w:rsidR="00A55433" w:rsidRPr="00A55433" w:rsidRDefault="00A5543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proofErr w:type="gramStart"/>
      <w:r w:rsidRPr="00A554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д) доклада подразделения кадровой службы соответствующего муниципального органа по профилактике коррупционных и иных правонарушений и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(дополнен Решением от                 №) </w:t>
      </w:r>
      <w:proofErr w:type="gramEnd"/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применения и снятия дисциплинарного взыскания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2.1. До применения дисциплинарного взыскания должностное лицо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посёлок Тярлево </w:t>
      </w: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(далее – должностное лицо) 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 Перед применением дисциплинарного взыскания проводится служебная проверка.</w:t>
      </w:r>
    </w:p>
    <w:p w:rsidR="009727A3" w:rsidRPr="00E21C54" w:rsidRDefault="009727A3" w:rsidP="00972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2.3. </w:t>
      </w:r>
      <w:proofErr w:type="gramStart"/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 применении дисциплинарного взыскания учитываются </w:t>
      </w:r>
      <w:r w:rsidRPr="00E21C5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2.5. Дисциплинарное взыскание не может быть применено позднее шести месяцев со дня совершения дисциплинарного проступка, а по результатам ревизии,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2.6. Копия акта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2.7. Муниципальный служащий вправе обжаловать дисциплинарное взыскание в письменной форме в уполномоченный государственный орган, комиссию по рассмотрению индивидуальных трудовых споров или в суд.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2.8. Взыскания, предусмотренные статьей 27.1 Федерального закона № 25-ФЗ, применяются не позднее одного месяца со дня поступления информации о совершении муниципальным служащим коррупционного правонарушения, не считая временной нетрудоспособности муниципального служащего, пребывания его в отпуске, а также времени, необходимого на учет мнения представительного органа работников.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этом взыскание должно быть применено не позднее шести месяцев со дня совершения коррупционного правонарушения.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2.9. При применении взысканий, предусмотренных статьей 27 Федерального закона           № 25-ФЗ, учитываются мотивированное мнение выборного профсоюзного органа, если муниципальный служащий является членом профсоюзной организации.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этого, в соответствии со статьей 373 Трудового кодекса РФ работодатель направляет в выборный профсоюзный орган проект распоряжения, а так же копии документов, являющихся основанием для применения взыскания. Выборный профсоюзный орган в течение семи рабочих дней со дня получения проекта распоряжения, с необходимыми приложениями рассматривает их и направляет работодателю свое мотивированное мнение в письменной форме. 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2.10. В распоряжении о применении к муниципальному служащему взыскания, в случае совершения им коррупционного правонарушения в качестве основания применения указывается часть 1 или 2 статьи 27.1 Федерального закона № 25-ФЗ.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2.11. 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трех дней со дня издания соответствующего акта. 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В случае отказа муниципального служащего ознакомиться с указанным распоряжением составляется соответствующий акт.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2.12. За каждый дисциплинарный проступок может быть применено только одно дисциплинарное взыскание.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2.13.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№ 25-ФЗ, он считается не имеющим взыскания.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Должностное лицо органов местного самоуправления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2.14. Решение о наложении взыскания может быть обжаловано муниципальным служащим в государственные инспекции труда, органы по рассмотрению индивидуальных трудовых споров или в суде.</w:t>
      </w:r>
    </w:p>
    <w:p w:rsidR="009727A3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94A2C" w:rsidRPr="00E21C54" w:rsidRDefault="00C94A2C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Сведения </w:t>
      </w:r>
      <w:proofErr w:type="gramStart"/>
      <w:r w:rsidRPr="00C94A2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Pr="00C9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 противодействии коррупции.».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проведения служебной проверки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 Служебная проверка проводится на основании распоряжения должностных лиц местного самоуправления или на основании письменного заявления муниципального служащего.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 При проведении служебной проверки должны быть полностью, объективно и всесторонне установлены: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факт совершения муниципальным служащим дисциплинарного проступка;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вина муниципального служащего;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причины и условия, способствовавшие совершению муниципальным служащим дисциплинарного проступка;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 характер и размер вреда, причиненного муниципальным служащим в результате дисциплинарного проступка;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3.3.Должностное лицо органов местно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 самоуправления муниципального образования посёлок Тярлево</w:t>
      </w: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назначившее служебную проверку, обязано контролировать своевременность и правильность ее проведения.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3.4. Проведение служебной проверки поручается специалисту, ответственному за ведение кадровой работы в органах местно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 самоуправления муниципального образования посёлок Тярлево</w:t>
      </w: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</w:t>
      </w: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При несоблюдении указанного требования результаты служебной проверки считаются недействительными.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3.6.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должностном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лицу местного самоуправления муниципального образования посёлок Тярлево</w:t>
      </w: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 форме письменного заключения.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распоряжением должностного лица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посёлок Тярлево</w:t>
      </w: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3.8. Муниципальный служащий, в отношении которого проводится служебная проверка, имеет право: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давать устные или письменные объяснения, представлять заявления, ходатайства и иные документы;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обжаловать решения и действия (бездействие) муниципального служащего, проводящего служебную проверку, должностному лицу органа местного самоуправления;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3.9. В письменном заключении по результатам служебной проверки указываются: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факты и обстоятельства, установленные по результатам служебной проверки;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3.10. Письменное заключение по результатам служебной проверки подписывается специалистом, ответственным за ведение кадровой работы в органах местного самоуправления и приобщается к личному делу муниципального служащего, в отношении которого проводилась служебная проверка.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Увольнение в связи с утратой доверия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4.1. Муниципальный служащий подлежит увольнению в связи с утратой доверия в случае: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 осуществления муниципальным служащим предпринимательской деятельности;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727A3" w:rsidRPr="00E21C54" w:rsidRDefault="009727A3" w:rsidP="0097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4.2. </w:t>
      </w:r>
      <w:proofErr w:type="gramStart"/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Должностное лицо органа местного самоуправления,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должностным лицом органов местного самоуправления, мер по предотвращению и (или)  урегулированию конфликта интересов, стороной которого является подчиненное ему лицо.</w:t>
      </w:r>
      <w:proofErr w:type="gramEnd"/>
    </w:p>
    <w:p w:rsidR="009727A3" w:rsidRPr="00E21C54" w:rsidRDefault="009727A3" w:rsidP="0097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ОЗНАКОМЛЕНИЯ:</w:t>
      </w:r>
    </w:p>
    <w:p w:rsidR="009727A3" w:rsidRPr="00E21C54" w:rsidRDefault="009727A3" w:rsidP="009727A3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27A3" w:rsidRPr="00E21C54" w:rsidRDefault="009727A3" w:rsidP="009727A3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lang w:eastAsia="ru-RU"/>
        </w:rPr>
        <w:t>С  Положением</w:t>
      </w:r>
      <w:r w:rsidRPr="0033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органах местного самоуправления муници</w:t>
      </w:r>
      <w:r w:rsidRPr="003360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пального образования поселок Тярлево</w:t>
      </w: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E2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7A3" w:rsidRPr="00E21C54" w:rsidRDefault="009727A3" w:rsidP="009727A3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ознакомлены:</w:t>
      </w:r>
    </w:p>
    <w:p w:rsidR="009727A3" w:rsidRDefault="009727A3" w:rsidP="009727A3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27A3" w:rsidRDefault="009727A3" w:rsidP="009727A3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          __________________________      _______________</w:t>
      </w:r>
    </w:p>
    <w:p w:rsidR="009727A3" w:rsidRDefault="009727A3" w:rsidP="009727A3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3360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(Ф.И.О.)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</w:t>
      </w:r>
      <w:r w:rsidRPr="003360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(подпись)</w:t>
      </w:r>
    </w:p>
    <w:p w:rsidR="009727A3" w:rsidRDefault="009727A3" w:rsidP="009727A3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                              __________________________      _______________</w:t>
      </w:r>
    </w:p>
    <w:p w:rsidR="009727A3" w:rsidRDefault="009727A3" w:rsidP="009727A3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3360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(Ф.И.О.)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</w:t>
      </w:r>
      <w:r w:rsidRPr="003360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(подпись)</w:t>
      </w:r>
    </w:p>
    <w:p w:rsidR="009727A3" w:rsidRDefault="009727A3" w:rsidP="009727A3">
      <w:pPr>
        <w:keepNext/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отдела опеки </w:t>
      </w:r>
    </w:p>
    <w:p w:rsidR="009727A3" w:rsidRDefault="009727A3" w:rsidP="009727A3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попечительства                                   __________________________      _______________</w:t>
      </w:r>
    </w:p>
    <w:p w:rsidR="009727A3" w:rsidRDefault="009727A3" w:rsidP="009727A3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3360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(Ф.И.О.)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</w:t>
      </w:r>
      <w:r w:rsidRPr="003360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(подпись)</w:t>
      </w:r>
    </w:p>
    <w:p w:rsidR="009727A3" w:rsidRDefault="009727A3" w:rsidP="009727A3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9727A3" w:rsidRDefault="009727A3" w:rsidP="009727A3">
      <w:pPr>
        <w:keepNext/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первой категории </w:t>
      </w:r>
    </w:p>
    <w:p w:rsidR="009727A3" w:rsidRDefault="009727A3" w:rsidP="009727A3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Финансово-экономического отдела   __________________________      _______________</w:t>
      </w:r>
    </w:p>
    <w:p w:rsidR="009727A3" w:rsidRPr="00336075" w:rsidRDefault="009727A3" w:rsidP="009727A3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3360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(Ф.И.О.)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</w:t>
      </w:r>
      <w:r w:rsidRPr="003360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(подпись)</w:t>
      </w:r>
    </w:p>
    <w:p w:rsidR="009727A3" w:rsidRDefault="009727A3" w:rsidP="009727A3">
      <w:pPr>
        <w:keepNext/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первой категории</w:t>
      </w:r>
    </w:p>
    <w:p w:rsidR="009727A3" w:rsidRDefault="009727A3" w:rsidP="009727A3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Главы                                  __________________________      _______________</w:t>
      </w:r>
    </w:p>
    <w:p w:rsidR="009727A3" w:rsidRDefault="009727A3" w:rsidP="009727A3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3360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(Ф.И.О.)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</w:t>
      </w:r>
      <w:r w:rsidRPr="003360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(подпись)</w:t>
      </w:r>
    </w:p>
    <w:p w:rsidR="009727A3" w:rsidRPr="00336075" w:rsidRDefault="009727A3" w:rsidP="009727A3">
      <w:pPr>
        <w:keepNext/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7A3" w:rsidRPr="00336075" w:rsidRDefault="009727A3" w:rsidP="009727A3">
      <w:pPr>
        <w:keepNext/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7A3" w:rsidRPr="00336075" w:rsidRDefault="009727A3" w:rsidP="009727A3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A42" w:rsidRDefault="00656A42"/>
    <w:sectPr w:rsidR="0065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2C3C"/>
    <w:multiLevelType w:val="hybridMultilevel"/>
    <w:tmpl w:val="35BCD1C2"/>
    <w:lvl w:ilvl="0" w:tplc="1688C59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D370864"/>
    <w:multiLevelType w:val="multilevel"/>
    <w:tmpl w:val="32E25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2">
    <w:nsid w:val="62D5411A"/>
    <w:multiLevelType w:val="hybridMultilevel"/>
    <w:tmpl w:val="B8C4C73A"/>
    <w:lvl w:ilvl="0" w:tplc="204665D2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24"/>
    <w:rsid w:val="00116DBD"/>
    <w:rsid w:val="003B137D"/>
    <w:rsid w:val="00415C24"/>
    <w:rsid w:val="005F7762"/>
    <w:rsid w:val="00656A42"/>
    <w:rsid w:val="006F6581"/>
    <w:rsid w:val="009727A3"/>
    <w:rsid w:val="00A55433"/>
    <w:rsid w:val="00C94A2C"/>
    <w:rsid w:val="00D4241E"/>
    <w:rsid w:val="00E2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7A3"/>
    <w:rPr>
      <w:b/>
      <w:bCs/>
    </w:rPr>
  </w:style>
  <w:style w:type="paragraph" w:customStyle="1" w:styleId="Style1">
    <w:name w:val="Style1"/>
    <w:basedOn w:val="a"/>
    <w:uiPriority w:val="99"/>
    <w:rsid w:val="009727A3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727A3"/>
    <w:rPr>
      <w:rFonts w:ascii="Times New Roman" w:hAnsi="Times New Roman" w:cs="Times New Roman" w:hint="default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C94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7A3"/>
    <w:rPr>
      <w:b/>
      <w:bCs/>
    </w:rPr>
  </w:style>
  <w:style w:type="paragraph" w:customStyle="1" w:styleId="Style1">
    <w:name w:val="Style1"/>
    <w:basedOn w:val="a"/>
    <w:uiPriority w:val="99"/>
    <w:rsid w:val="009727A3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727A3"/>
    <w:rPr>
      <w:rFonts w:ascii="Times New Roman" w:hAnsi="Times New Roman" w:cs="Times New Roman" w:hint="default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C94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7</cp:revision>
  <dcterms:created xsi:type="dcterms:W3CDTF">2015-11-25T13:42:00Z</dcterms:created>
  <dcterms:modified xsi:type="dcterms:W3CDTF">2018-10-02T08:11:00Z</dcterms:modified>
</cp:coreProperties>
</file>