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F8" w:rsidRDefault="00996AF8" w:rsidP="00996AF8">
      <w:pPr>
        <w:jc w:val="center"/>
        <w:rPr>
          <w:rFonts w:ascii="Times New Roman" w:hAnsi="Times New Roman"/>
          <w:b/>
          <w:sz w:val="24"/>
          <w:szCs w:val="24"/>
        </w:rPr>
      </w:pPr>
      <w:r>
        <w:rPr>
          <w:rFonts w:ascii="Times New Roman" w:hAnsi="Times New Roman"/>
          <w:b/>
          <w:sz w:val="24"/>
          <w:szCs w:val="24"/>
        </w:rPr>
        <w:t xml:space="preserve"> МУНИЦИПАЛЬНОЕ ОБРАЗОВАНИЕ</w:t>
      </w:r>
    </w:p>
    <w:p w:rsidR="00996AF8" w:rsidRDefault="00996AF8" w:rsidP="00996AF8">
      <w:pPr>
        <w:pBdr>
          <w:bottom w:val="single" w:sz="12" w:space="1" w:color="auto"/>
        </w:pBdr>
        <w:jc w:val="center"/>
        <w:rPr>
          <w:rFonts w:ascii="Times New Roman" w:hAnsi="Times New Roman"/>
          <w:b/>
          <w:sz w:val="24"/>
          <w:szCs w:val="24"/>
        </w:rPr>
      </w:pPr>
      <w:r>
        <w:rPr>
          <w:rFonts w:ascii="Times New Roman" w:hAnsi="Times New Roman"/>
          <w:b/>
          <w:sz w:val="24"/>
          <w:szCs w:val="24"/>
        </w:rPr>
        <w:t>ПОСЁЛОК ТЯРЛЕВО</w:t>
      </w:r>
    </w:p>
    <w:p w:rsidR="00996AF8" w:rsidRDefault="00996AF8" w:rsidP="00996AF8">
      <w:pPr>
        <w:jc w:val="center"/>
        <w:rPr>
          <w:rFonts w:ascii="Times New Roman" w:hAnsi="Times New Roman"/>
          <w:b/>
          <w:sz w:val="24"/>
          <w:szCs w:val="24"/>
        </w:rPr>
      </w:pPr>
      <w:r>
        <w:rPr>
          <w:rFonts w:ascii="Times New Roman" w:hAnsi="Times New Roman"/>
          <w:b/>
          <w:sz w:val="24"/>
          <w:szCs w:val="24"/>
        </w:rPr>
        <w:t>МУНИЦИПАЛЬНЫЙ СОВЕТ</w:t>
      </w:r>
    </w:p>
    <w:p w:rsidR="00996AF8" w:rsidRDefault="00996AF8" w:rsidP="00996AF8">
      <w:pPr>
        <w:jc w:val="center"/>
        <w:rPr>
          <w:rFonts w:ascii="Times New Roman" w:hAnsi="Times New Roman"/>
          <w:sz w:val="24"/>
          <w:szCs w:val="24"/>
        </w:rPr>
      </w:pPr>
      <w:r>
        <w:rPr>
          <w:rFonts w:ascii="Times New Roman" w:hAnsi="Times New Roman"/>
          <w:sz w:val="24"/>
          <w:szCs w:val="24"/>
        </w:rPr>
        <w:t>РЕШЕНИЕ</w:t>
      </w:r>
    </w:p>
    <w:p w:rsidR="00996AF8" w:rsidRDefault="00996AF8" w:rsidP="00996AF8">
      <w:pPr>
        <w:rPr>
          <w:rFonts w:ascii="Times New Roman" w:hAnsi="Times New Roman"/>
          <w:sz w:val="24"/>
          <w:szCs w:val="24"/>
        </w:rPr>
      </w:pPr>
      <w:r>
        <w:rPr>
          <w:rFonts w:ascii="Times New Roman" w:hAnsi="Times New Roman"/>
          <w:sz w:val="24"/>
          <w:szCs w:val="24"/>
        </w:rPr>
        <w:t xml:space="preserve">от 17.04.2018г.                                                                                             </w:t>
      </w:r>
      <w:r w:rsidR="006C6055">
        <w:rPr>
          <w:rFonts w:ascii="Times New Roman" w:hAnsi="Times New Roman"/>
          <w:sz w:val="24"/>
          <w:szCs w:val="24"/>
        </w:rPr>
        <w:t xml:space="preserve">                          №  12</w:t>
      </w:r>
      <w:r>
        <w:rPr>
          <w:rFonts w:ascii="Times New Roman" w:hAnsi="Times New Roman"/>
          <w:sz w:val="24"/>
          <w:szCs w:val="24"/>
        </w:rPr>
        <w:t xml:space="preserve">                                                                                  </w:t>
      </w:r>
    </w:p>
    <w:p w:rsidR="00996AF8" w:rsidRPr="006C6055" w:rsidRDefault="00996AF8" w:rsidP="00996AF8">
      <w:pPr>
        <w:pStyle w:val="ConsPlusNormal"/>
        <w:widowControl/>
        <w:ind w:firstLine="0"/>
        <w:outlineLvl w:val="1"/>
        <w:rPr>
          <w:rFonts w:ascii="Times New Roman" w:hAnsi="Times New Roman"/>
          <w:b/>
          <w:sz w:val="22"/>
          <w:szCs w:val="22"/>
        </w:rPr>
      </w:pPr>
      <w:r w:rsidRPr="006C6055">
        <w:rPr>
          <w:rFonts w:ascii="Times New Roman" w:hAnsi="Times New Roman"/>
          <w:b/>
          <w:sz w:val="22"/>
          <w:szCs w:val="22"/>
        </w:rPr>
        <w:t xml:space="preserve">«О внесении изменений </w:t>
      </w:r>
    </w:p>
    <w:p w:rsidR="00996AF8" w:rsidRPr="006C6055" w:rsidRDefault="00996AF8" w:rsidP="00996AF8">
      <w:pPr>
        <w:pStyle w:val="ConsPlusNormal"/>
        <w:widowControl/>
        <w:ind w:firstLine="0"/>
        <w:outlineLvl w:val="1"/>
        <w:rPr>
          <w:rFonts w:ascii="Times New Roman" w:hAnsi="Times New Roman"/>
          <w:b/>
          <w:sz w:val="22"/>
          <w:szCs w:val="22"/>
        </w:rPr>
      </w:pPr>
      <w:r w:rsidRPr="006C6055">
        <w:rPr>
          <w:rFonts w:ascii="Times New Roman" w:hAnsi="Times New Roman"/>
          <w:b/>
          <w:sz w:val="22"/>
          <w:szCs w:val="22"/>
        </w:rPr>
        <w:t>в Положение о</w:t>
      </w:r>
      <w:r w:rsidR="006C6055" w:rsidRPr="006C6055">
        <w:rPr>
          <w:rFonts w:ascii="Times New Roman" w:hAnsi="Times New Roman"/>
          <w:b/>
          <w:sz w:val="22"/>
          <w:szCs w:val="22"/>
        </w:rPr>
        <w:t xml:space="preserve"> </w:t>
      </w:r>
      <w:r w:rsidRPr="006C6055">
        <w:rPr>
          <w:rFonts w:ascii="Times New Roman" w:hAnsi="Times New Roman"/>
          <w:b/>
          <w:sz w:val="22"/>
          <w:szCs w:val="22"/>
        </w:rPr>
        <w:t xml:space="preserve">бюджетном процессе </w:t>
      </w:r>
      <w:proofErr w:type="gramStart"/>
      <w:r w:rsidRPr="006C6055">
        <w:rPr>
          <w:rFonts w:ascii="Times New Roman" w:hAnsi="Times New Roman"/>
          <w:b/>
          <w:sz w:val="22"/>
          <w:szCs w:val="22"/>
        </w:rPr>
        <w:t>в</w:t>
      </w:r>
      <w:proofErr w:type="gramEnd"/>
      <w:r w:rsidRPr="006C6055">
        <w:rPr>
          <w:rFonts w:ascii="Times New Roman" w:hAnsi="Times New Roman"/>
          <w:b/>
          <w:sz w:val="22"/>
          <w:szCs w:val="22"/>
        </w:rPr>
        <w:t xml:space="preserve">  </w:t>
      </w:r>
    </w:p>
    <w:p w:rsidR="006C6055" w:rsidRPr="006C6055" w:rsidRDefault="00996AF8" w:rsidP="00996AF8">
      <w:pPr>
        <w:pStyle w:val="ConsPlusNormal"/>
        <w:widowControl/>
        <w:ind w:firstLine="0"/>
        <w:outlineLvl w:val="1"/>
        <w:rPr>
          <w:rFonts w:ascii="Times New Roman" w:hAnsi="Times New Roman"/>
          <w:b/>
          <w:sz w:val="22"/>
          <w:szCs w:val="22"/>
        </w:rPr>
      </w:pPr>
      <w:r w:rsidRPr="006C6055">
        <w:rPr>
          <w:rFonts w:ascii="Times New Roman" w:hAnsi="Times New Roman"/>
          <w:b/>
          <w:sz w:val="22"/>
          <w:szCs w:val="22"/>
        </w:rPr>
        <w:t xml:space="preserve">муниципальном </w:t>
      </w:r>
      <w:proofErr w:type="gramStart"/>
      <w:r w:rsidRPr="006C6055">
        <w:rPr>
          <w:rFonts w:ascii="Times New Roman" w:hAnsi="Times New Roman"/>
          <w:b/>
          <w:sz w:val="22"/>
          <w:szCs w:val="22"/>
        </w:rPr>
        <w:t>образовании</w:t>
      </w:r>
      <w:proofErr w:type="gramEnd"/>
      <w:r w:rsidRPr="006C6055">
        <w:rPr>
          <w:rFonts w:ascii="Times New Roman" w:hAnsi="Times New Roman"/>
          <w:b/>
          <w:sz w:val="22"/>
          <w:szCs w:val="22"/>
        </w:rPr>
        <w:t xml:space="preserve"> </w:t>
      </w:r>
    </w:p>
    <w:p w:rsidR="00996AF8" w:rsidRPr="006C6055" w:rsidRDefault="00996AF8" w:rsidP="00996AF8">
      <w:pPr>
        <w:pStyle w:val="ConsPlusNormal"/>
        <w:widowControl/>
        <w:ind w:firstLine="0"/>
        <w:outlineLvl w:val="1"/>
        <w:rPr>
          <w:rFonts w:ascii="Times New Roman" w:hAnsi="Times New Roman"/>
          <w:b/>
          <w:sz w:val="22"/>
          <w:szCs w:val="22"/>
        </w:rPr>
      </w:pPr>
      <w:r w:rsidRPr="006C6055">
        <w:rPr>
          <w:rFonts w:ascii="Times New Roman" w:hAnsi="Times New Roman"/>
          <w:b/>
          <w:sz w:val="22"/>
          <w:szCs w:val="22"/>
        </w:rPr>
        <w:t>посёлок Тярлево»</w:t>
      </w:r>
    </w:p>
    <w:p w:rsidR="00996AF8" w:rsidRPr="006C6055" w:rsidRDefault="00996AF8" w:rsidP="00996AF8">
      <w:pPr>
        <w:pStyle w:val="ConsPlusNormal"/>
        <w:widowControl/>
        <w:ind w:firstLine="0"/>
        <w:outlineLvl w:val="1"/>
        <w:rPr>
          <w:rFonts w:ascii="Times New Roman" w:hAnsi="Times New Roman"/>
          <w:b/>
          <w:sz w:val="22"/>
          <w:szCs w:val="22"/>
        </w:rPr>
      </w:pPr>
      <w:r w:rsidRPr="006C6055">
        <w:rPr>
          <w:rFonts w:ascii="Times New Roman" w:hAnsi="Times New Roman"/>
          <w:b/>
          <w:sz w:val="22"/>
          <w:szCs w:val="22"/>
        </w:rPr>
        <w:t>от 28.04.2011 №19</w:t>
      </w:r>
    </w:p>
    <w:p w:rsidR="00996AF8" w:rsidRDefault="00996AF8" w:rsidP="00996AF8">
      <w:pPr>
        <w:rPr>
          <w:rFonts w:ascii="Times New Roman" w:hAnsi="Times New Roman"/>
          <w:sz w:val="24"/>
          <w:szCs w:val="24"/>
        </w:rPr>
      </w:pPr>
    </w:p>
    <w:p w:rsidR="00996AF8" w:rsidRDefault="00996AF8" w:rsidP="00996AF8">
      <w:pPr>
        <w:rPr>
          <w:rFonts w:ascii="Times New Roman" w:hAnsi="Times New Roman"/>
          <w:sz w:val="24"/>
          <w:szCs w:val="24"/>
        </w:rPr>
      </w:pPr>
      <w:r>
        <w:rPr>
          <w:rFonts w:ascii="Times New Roman" w:hAnsi="Times New Roman"/>
          <w:sz w:val="24"/>
          <w:szCs w:val="24"/>
        </w:rPr>
        <w:t xml:space="preserve">         На основании Протеста Прок</w:t>
      </w:r>
      <w:r w:rsidR="004D54FB">
        <w:rPr>
          <w:rFonts w:ascii="Times New Roman" w:hAnsi="Times New Roman"/>
          <w:sz w:val="24"/>
          <w:szCs w:val="24"/>
        </w:rPr>
        <w:t>уратуры Пушкинского района от 23.03.2018 года № 03-02-2018/93</w:t>
      </w:r>
      <w:r>
        <w:rPr>
          <w:rFonts w:ascii="Times New Roman" w:hAnsi="Times New Roman"/>
          <w:sz w:val="24"/>
          <w:szCs w:val="24"/>
        </w:rPr>
        <w:t xml:space="preserve"> Муниципальный Совет Муниципального образования поселок Тярлево,</w:t>
      </w:r>
    </w:p>
    <w:p w:rsidR="00996AF8" w:rsidRDefault="00996AF8" w:rsidP="00996AF8">
      <w:pPr>
        <w:rPr>
          <w:rFonts w:ascii="Times New Roman" w:hAnsi="Times New Roman"/>
          <w:b/>
          <w:sz w:val="24"/>
          <w:szCs w:val="24"/>
        </w:rPr>
      </w:pPr>
      <w:r>
        <w:rPr>
          <w:rFonts w:ascii="Times New Roman" w:hAnsi="Times New Roman"/>
          <w:b/>
          <w:sz w:val="24"/>
          <w:szCs w:val="24"/>
        </w:rPr>
        <w:t xml:space="preserve">        РЕШИЛ:</w:t>
      </w:r>
    </w:p>
    <w:p w:rsidR="00996AF8" w:rsidRDefault="004D54FB" w:rsidP="00996AF8">
      <w:pPr>
        <w:spacing w:line="360" w:lineRule="auto"/>
        <w:jc w:val="both"/>
        <w:rPr>
          <w:rFonts w:ascii="Times New Roman" w:hAnsi="Times New Roman"/>
          <w:sz w:val="24"/>
          <w:szCs w:val="24"/>
        </w:rPr>
      </w:pPr>
      <w:r>
        <w:rPr>
          <w:rFonts w:ascii="Times New Roman" w:hAnsi="Times New Roman"/>
          <w:sz w:val="24"/>
          <w:szCs w:val="24"/>
        </w:rPr>
        <w:t xml:space="preserve"> 1. Внести </w:t>
      </w:r>
      <w:r w:rsidR="00996AF8">
        <w:rPr>
          <w:rFonts w:ascii="Times New Roman" w:hAnsi="Times New Roman"/>
          <w:sz w:val="24"/>
          <w:szCs w:val="24"/>
        </w:rPr>
        <w:t>в Положение «О бюджетном процессе в муниципальном образовании посёло</w:t>
      </w:r>
      <w:r>
        <w:rPr>
          <w:rFonts w:ascii="Times New Roman" w:hAnsi="Times New Roman"/>
          <w:sz w:val="24"/>
          <w:szCs w:val="24"/>
        </w:rPr>
        <w:t>к Тярлево» от 28.04.2011 года № 19 следующие изменения:</w:t>
      </w:r>
    </w:p>
    <w:p w:rsidR="004D54FB" w:rsidRDefault="004D54FB" w:rsidP="00996AF8">
      <w:pPr>
        <w:spacing w:line="360" w:lineRule="auto"/>
        <w:jc w:val="both"/>
        <w:rPr>
          <w:rFonts w:ascii="Times New Roman" w:hAnsi="Times New Roman"/>
          <w:sz w:val="24"/>
          <w:szCs w:val="24"/>
        </w:rPr>
      </w:pPr>
      <w:r>
        <w:rPr>
          <w:rFonts w:ascii="Times New Roman" w:hAnsi="Times New Roman"/>
          <w:sz w:val="24"/>
          <w:szCs w:val="24"/>
        </w:rPr>
        <w:t>1) в ч. 3 ст. 8 Положения исключить сло</w:t>
      </w:r>
      <w:r w:rsidR="003818E1">
        <w:rPr>
          <w:rFonts w:ascii="Times New Roman" w:hAnsi="Times New Roman"/>
          <w:sz w:val="24"/>
          <w:szCs w:val="24"/>
        </w:rPr>
        <w:t>ва «</w:t>
      </w:r>
      <w:proofErr w:type="gramStart"/>
      <w:r w:rsidR="003818E1">
        <w:rPr>
          <w:rFonts w:ascii="Times New Roman" w:hAnsi="Times New Roman"/>
          <w:sz w:val="24"/>
          <w:szCs w:val="24"/>
        </w:rPr>
        <w:t>ежеквартальному</w:t>
      </w:r>
      <w:proofErr w:type="gramEnd"/>
      <w:r w:rsidR="003818E1">
        <w:rPr>
          <w:rFonts w:ascii="Times New Roman" w:hAnsi="Times New Roman"/>
          <w:sz w:val="24"/>
          <w:szCs w:val="24"/>
        </w:rPr>
        <w:t xml:space="preserve"> и».</w:t>
      </w:r>
    </w:p>
    <w:p w:rsidR="00996AF8" w:rsidRDefault="003818E1" w:rsidP="00996AF8">
      <w:pPr>
        <w:spacing w:line="36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sidR="00996AF8">
        <w:rPr>
          <w:rFonts w:ascii="Times New Roman" w:hAnsi="Times New Roman"/>
          <w:sz w:val="24"/>
          <w:szCs w:val="24"/>
        </w:rPr>
        <w:t xml:space="preserve"> исполнением настоящего Решения оставляю за собой.</w:t>
      </w:r>
    </w:p>
    <w:p w:rsidR="00996AF8" w:rsidRDefault="003818E1" w:rsidP="00996AF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w:t>
      </w:r>
      <w:r w:rsidR="00996AF8">
        <w:rPr>
          <w:rFonts w:ascii="Times New Roman" w:hAnsi="Times New Roman"/>
          <w:sz w:val="24"/>
          <w:szCs w:val="24"/>
        </w:rPr>
        <w:t>. Решение вступает в силу с момента его официального опубликования.</w:t>
      </w:r>
    </w:p>
    <w:p w:rsidR="00996AF8" w:rsidRDefault="00996AF8" w:rsidP="00996AF8">
      <w:pPr>
        <w:autoSpaceDE w:val="0"/>
        <w:autoSpaceDN w:val="0"/>
        <w:adjustRightInd w:val="0"/>
        <w:jc w:val="both"/>
        <w:rPr>
          <w:sz w:val="24"/>
          <w:szCs w:val="24"/>
        </w:rPr>
      </w:pPr>
    </w:p>
    <w:p w:rsidR="003818E1" w:rsidRDefault="003818E1" w:rsidP="00996AF8">
      <w:pPr>
        <w:autoSpaceDE w:val="0"/>
        <w:autoSpaceDN w:val="0"/>
        <w:adjustRightInd w:val="0"/>
        <w:jc w:val="both"/>
        <w:rPr>
          <w:sz w:val="24"/>
          <w:szCs w:val="24"/>
        </w:rPr>
      </w:pPr>
    </w:p>
    <w:p w:rsidR="003818E1" w:rsidRDefault="003818E1" w:rsidP="00996AF8">
      <w:pPr>
        <w:autoSpaceDE w:val="0"/>
        <w:autoSpaceDN w:val="0"/>
        <w:adjustRightInd w:val="0"/>
        <w:jc w:val="both"/>
        <w:rPr>
          <w:sz w:val="24"/>
          <w:szCs w:val="24"/>
        </w:rPr>
      </w:pPr>
    </w:p>
    <w:p w:rsidR="00996AF8" w:rsidRDefault="00996AF8" w:rsidP="00996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Муниципального Совета</w:t>
      </w:r>
    </w:p>
    <w:p w:rsidR="00996AF8" w:rsidRDefault="00996AF8" w:rsidP="00996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996AF8" w:rsidRDefault="00996AF8" w:rsidP="00996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поселок Тярлево                                                                                                         Г.А. </w:t>
      </w:r>
      <w:proofErr w:type="spellStart"/>
      <w:r>
        <w:rPr>
          <w:rFonts w:ascii="Times New Roman" w:hAnsi="Times New Roman"/>
          <w:sz w:val="24"/>
          <w:szCs w:val="24"/>
        </w:rPr>
        <w:t>Бекеров</w:t>
      </w:r>
      <w:proofErr w:type="spellEnd"/>
    </w:p>
    <w:p w:rsidR="00996AF8" w:rsidRDefault="00996AF8" w:rsidP="00996AF8">
      <w:pPr>
        <w:rPr>
          <w:sz w:val="24"/>
          <w:szCs w:val="24"/>
        </w:rPr>
      </w:pPr>
    </w:p>
    <w:p w:rsidR="00996AF8" w:rsidRDefault="00996AF8" w:rsidP="00954284">
      <w:pPr>
        <w:jc w:val="center"/>
        <w:rPr>
          <w:rFonts w:ascii="Times New Roman" w:hAnsi="Times New Roman"/>
          <w:b/>
          <w:sz w:val="24"/>
          <w:szCs w:val="24"/>
        </w:rPr>
      </w:pPr>
    </w:p>
    <w:p w:rsidR="00996AF8" w:rsidRDefault="00996AF8" w:rsidP="00954284">
      <w:pPr>
        <w:jc w:val="center"/>
        <w:rPr>
          <w:rFonts w:ascii="Times New Roman" w:hAnsi="Times New Roman"/>
          <w:b/>
          <w:sz w:val="24"/>
          <w:szCs w:val="24"/>
        </w:rPr>
      </w:pPr>
    </w:p>
    <w:p w:rsidR="00996AF8" w:rsidRDefault="00996AF8" w:rsidP="00954284">
      <w:pPr>
        <w:jc w:val="center"/>
        <w:rPr>
          <w:rFonts w:ascii="Times New Roman" w:hAnsi="Times New Roman"/>
          <w:b/>
          <w:sz w:val="24"/>
          <w:szCs w:val="24"/>
        </w:rPr>
      </w:pPr>
    </w:p>
    <w:p w:rsidR="004D54FB" w:rsidRDefault="004D54FB" w:rsidP="00954284">
      <w:pPr>
        <w:jc w:val="center"/>
        <w:rPr>
          <w:rFonts w:ascii="Times New Roman" w:hAnsi="Times New Roman"/>
          <w:b/>
          <w:sz w:val="24"/>
          <w:szCs w:val="24"/>
        </w:rPr>
      </w:pPr>
    </w:p>
    <w:p w:rsidR="00996AF8" w:rsidRDefault="00996AF8" w:rsidP="00954284">
      <w:pPr>
        <w:jc w:val="center"/>
        <w:rPr>
          <w:rFonts w:ascii="Times New Roman" w:hAnsi="Times New Roman"/>
          <w:b/>
          <w:sz w:val="24"/>
          <w:szCs w:val="24"/>
        </w:rPr>
      </w:pPr>
    </w:p>
    <w:p w:rsidR="00996AF8" w:rsidRDefault="00996AF8" w:rsidP="00954284">
      <w:pPr>
        <w:jc w:val="center"/>
        <w:rPr>
          <w:rFonts w:ascii="Times New Roman" w:hAnsi="Times New Roman"/>
          <w:b/>
          <w:sz w:val="24"/>
          <w:szCs w:val="24"/>
        </w:rPr>
      </w:pPr>
    </w:p>
    <w:p w:rsidR="00996AF8" w:rsidRDefault="00996AF8" w:rsidP="00996AF8">
      <w:pPr>
        <w:rPr>
          <w:rFonts w:ascii="Times New Roman" w:hAnsi="Times New Roman"/>
          <w:b/>
          <w:sz w:val="24"/>
          <w:szCs w:val="24"/>
        </w:rPr>
      </w:pPr>
    </w:p>
    <w:p w:rsidR="00954284" w:rsidRDefault="00954284" w:rsidP="00954284">
      <w:pPr>
        <w:jc w:val="center"/>
        <w:rPr>
          <w:rFonts w:ascii="Times New Roman" w:hAnsi="Times New Roman"/>
          <w:b/>
          <w:sz w:val="24"/>
          <w:szCs w:val="24"/>
        </w:rPr>
      </w:pPr>
      <w:r>
        <w:rPr>
          <w:rFonts w:ascii="Times New Roman" w:hAnsi="Times New Roman"/>
          <w:b/>
          <w:sz w:val="24"/>
          <w:szCs w:val="24"/>
        </w:rPr>
        <w:t>ВНУТРИГОРОДСКОЕ МУНИЦИПАЛЬНОЕ ОБРАЗОВАНИЕ</w:t>
      </w:r>
    </w:p>
    <w:p w:rsidR="00954284" w:rsidRDefault="00954284" w:rsidP="00954284">
      <w:pPr>
        <w:pBdr>
          <w:bottom w:val="single" w:sz="12" w:space="1" w:color="auto"/>
        </w:pBdr>
        <w:jc w:val="center"/>
        <w:rPr>
          <w:rFonts w:ascii="Times New Roman" w:hAnsi="Times New Roman"/>
          <w:b/>
          <w:sz w:val="24"/>
          <w:szCs w:val="24"/>
        </w:rPr>
      </w:pPr>
      <w:r>
        <w:rPr>
          <w:rFonts w:ascii="Times New Roman" w:hAnsi="Times New Roman"/>
          <w:b/>
          <w:sz w:val="24"/>
          <w:szCs w:val="24"/>
        </w:rPr>
        <w:t>ПОСЁЛОК ТЯРЛЕВО</w:t>
      </w:r>
    </w:p>
    <w:p w:rsidR="00954284" w:rsidRDefault="00954284" w:rsidP="00954284">
      <w:pPr>
        <w:jc w:val="center"/>
        <w:rPr>
          <w:rFonts w:ascii="Times New Roman" w:hAnsi="Times New Roman"/>
          <w:b/>
          <w:sz w:val="24"/>
          <w:szCs w:val="24"/>
        </w:rPr>
      </w:pPr>
      <w:r>
        <w:rPr>
          <w:rFonts w:ascii="Times New Roman" w:hAnsi="Times New Roman"/>
          <w:b/>
          <w:sz w:val="24"/>
          <w:szCs w:val="24"/>
        </w:rPr>
        <w:t>МУНИЦИПАЛЬНЫЙ СОВЕТ</w:t>
      </w:r>
    </w:p>
    <w:p w:rsidR="00954284" w:rsidRDefault="00954284" w:rsidP="00954284">
      <w:pPr>
        <w:jc w:val="center"/>
        <w:rPr>
          <w:rFonts w:ascii="Times New Roman" w:hAnsi="Times New Roman"/>
          <w:sz w:val="24"/>
          <w:szCs w:val="24"/>
        </w:rPr>
      </w:pPr>
      <w:r>
        <w:rPr>
          <w:rFonts w:ascii="Times New Roman" w:hAnsi="Times New Roman"/>
          <w:sz w:val="24"/>
          <w:szCs w:val="24"/>
        </w:rPr>
        <w:t>РЕШЕНИЕ</w:t>
      </w:r>
    </w:p>
    <w:p w:rsidR="00954284" w:rsidRDefault="00954284" w:rsidP="00954284">
      <w:pPr>
        <w:rPr>
          <w:rFonts w:ascii="Times New Roman" w:hAnsi="Times New Roman"/>
          <w:sz w:val="24"/>
          <w:szCs w:val="24"/>
        </w:rPr>
      </w:pPr>
      <w:r>
        <w:rPr>
          <w:rFonts w:ascii="Times New Roman" w:hAnsi="Times New Roman"/>
          <w:sz w:val="24"/>
          <w:szCs w:val="24"/>
        </w:rPr>
        <w:t>от 28.04.2011г.      №  19                                                                                  пос. Тярлево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«о принятии Положения 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бюджетном процессе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муниципальном </w:t>
      </w:r>
      <w:proofErr w:type="gramStart"/>
      <w:r>
        <w:rPr>
          <w:rFonts w:ascii="Times New Roman" w:hAnsi="Times New Roman"/>
          <w:sz w:val="24"/>
          <w:szCs w:val="24"/>
        </w:rPr>
        <w:t>образовании</w:t>
      </w:r>
      <w:proofErr w:type="gramEnd"/>
      <w:r>
        <w:rPr>
          <w:rFonts w:ascii="Times New Roman" w:hAnsi="Times New Roman"/>
          <w:sz w:val="24"/>
          <w:szCs w:val="24"/>
        </w:rPr>
        <w:t xml:space="preserve">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посёлок Тярлево»</w:t>
      </w:r>
    </w:p>
    <w:p w:rsidR="00954284" w:rsidRDefault="00954284" w:rsidP="00954284">
      <w:pPr>
        <w:rPr>
          <w:rFonts w:ascii="Times New Roman" w:hAnsi="Times New Roman"/>
          <w:sz w:val="24"/>
          <w:szCs w:val="24"/>
        </w:rPr>
      </w:pPr>
    </w:p>
    <w:p w:rsidR="00954284" w:rsidRDefault="00954284" w:rsidP="00954284">
      <w:pPr>
        <w:rPr>
          <w:rFonts w:ascii="Times New Roman" w:hAnsi="Times New Roman"/>
          <w:sz w:val="24"/>
          <w:szCs w:val="24"/>
        </w:rPr>
      </w:pPr>
      <w:r>
        <w:rPr>
          <w:rFonts w:ascii="Times New Roman" w:hAnsi="Times New Roman"/>
          <w:sz w:val="24"/>
          <w:szCs w:val="24"/>
        </w:rPr>
        <w:t>РЕШИЛ:</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 1. Утвердить Положение «о бюджетном процессе в муниципальном образовании посёлок Тярлево» (приложение 1);</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2. Признать утратившим силу Положение «о бюджетном процессе в муниципальном образовании посёлок Тярлево», принятое Решением Муниципального Совета от 31.03.2006 года № 7;</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3. Признать утратившим силу Решение Муниципального Совета  от 19.04.2007 года № 18</w:t>
      </w:r>
    </w:p>
    <w:p w:rsidR="00954284" w:rsidRDefault="00954284" w:rsidP="0095428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4. Решение вступает в силу с момента его официального опубликования.</w:t>
      </w:r>
    </w:p>
    <w:p w:rsidR="00954284" w:rsidRDefault="00954284" w:rsidP="00954284">
      <w:pPr>
        <w:autoSpaceDE w:val="0"/>
        <w:autoSpaceDN w:val="0"/>
        <w:adjustRightInd w:val="0"/>
        <w:jc w:val="both"/>
        <w:rPr>
          <w:sz w:val="24"/>
          <w:szCs w:val="24"/>
        </w:rPr>
      </w:pP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Муниципального Совета</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поселок Тярлево                                                                                                         Г.А. </w:t>
      </w:r>
      <w:proofErr w:type="spellStart"/>
      <w:r>
        <w:rPr>
          <w:rFonts w:ascii="Times New Roman" w:hAnsi="Times New Roman"/>
          <w:sz w:val="24"/>
          <w:szCs w:val="24"/>
        </w:rPr>
        <w:t>Бекеров</w:t>
      </w:r>
      <w:proofErr w:type="spellEnd"/>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954284" w:rsidRDefault="00954284" w:rsidP="00954284">
      <w:pPr>
        <w:rPr>
          <w:sz w:val="24"/>
          <w:szCs w:val="24"/>
        </w:rPr>
      </w:pPr>
    </w:p>
    <w:p w:rsidR="00E45CF0" w:rsidRDefault="00E45CF0" w:rsidP="00D733E5">
      <w:pPr>
        <w:rPr>
          <w:rFonts w:ascii="Times New Roman" w:hAnsi="Times New Roman"/>
          <w:b/>
          <w:sz w:val="24"/>
          <w:szCs w:val="24"/>
        </w:rPr>
      </w:pPr>
    </w:p>
    <w:p w:rsidR="00954284" w:rsidRDefault="00954284" w:rsidP="00954284">
      <w:pPr>
        <w:jc w:val="center"/>
        <w:rPr>
          <w:rFonts w:ascii="Times New Roman" w:hAnsi="Times New Roman"/>
          <w:b/>
          <w:sz w:val="24"/>
          <w:szCs w:val="24"/>
        </w:rPr>
      </w:pPr>
      <w:r>
        <w:rPr>
          <w:rFonts w:ascii="Times New Roman" w:hAnsi="Times New Roman"/>
          <w:b/>
          <w:sz w:val="24"/>
          <w:szCs w:val="24"/>
        </w:rPr>
        <w:t>ВНУТРИГОРОДСКОЕ МУНИЦИПАЛЬНОЕ ОБРАЗОВАНИЕ</w:t>
      </w:r>
    </w:p>
    <w:p w:rsidR="00954284" w:rsidRDefault="00954284" w:rsidP="00954284">
      <w:pPr>
        <w:pBdr>
          <w:bottom w:val="single" w:sz="12" w:space="1" w:color="auto"/>
        </w:pBdr>
        <w:jc w:val="center"/>
        <w:rPr>
          <w:rFonts w:ascii="Times New Roman" w:hAnsi="Times New Roman"/>
          <w:b/>
          <w:sz w:val="24"/>
          <w:szCs w:val="24"/>
        </w:rPr>
      </w:pPr>
      <w:r>
        <w:rPr>
          <w:rFonts w:ascii="Times New Roman" w:hAnsi="Times New Roman"/>
          <w:b/>
          <w:sz w:val="24"/>
          <w:szCs w:val="24"/>
        </w:rPr>
        <w:t>ПОСЁЛОК ТЯРЛЕВО</w:t>
      </w:r>
    </w:p>
    <w:p w:rsidR="00954284" w:rsidRDefault="00954284" w:rsidP="00954284">
      <w:pPr>
        <w:jc w:val="center"/>
        <w:rPr>
          <w:rFonts w:ascii="Times New Roman" w:hAnsi="Times New Roman"/>
          <w:b/>
          <w:sz w:val="24"/>
          <w:szCs w:val="24"/>
        </w:rPr>
      </w:pPr>
      <w:r>
        <w:rPr>
          <w:rFonts w:ascii="Times New Roman" w:hAnsi="Times New Roman"/>
          <w:b/>
          <w:sz w:val="24"/>
          <w:szCs w:val="24"/>
        </w:rPr>
        <w:t>МУНИЦИПАЛЬНЫЙ СОВЕТ</w:t>
      </w:r>
    </w:p>
    <w:p w:rsidR="00954284" w:rsidRDefault="00954284" w:rsidP="00954284">
      <w:pPr>
        <w:jc w:val="center"/>
        <w:rPr>
          <w:rFonts w:ascii="Times New Roman" w:hAnsi="Times New Roman"/>
          <w:sz w:val="24"/>
          <w:szCs w:val="24"/>
        </w:rPr>
      </w:pPr>
      <w:r>
        <w:rPr>
          <w:rFonts w:ascii="Times New Roman" w:hAnsi="Times New Roman"/>
          <w:sz w:val="24"/>
          <w:szCs w:val="24"/>
        </w:rPr>
        <w:t>РЕШЕНИЕ</w:t>
      </w:r>
    </w:p>
    <w:p w:rsidR="00954284" w:rsidRDefault="00954284" w:rsidP="00954284">
      <w:pPr>
        <w:rPr>
          <w:rFonts w:ascii="Times New Roman" w:hAnsi="Times New Roman"/>
          <w:sz w:val="24"/>
          <w:szCs w:val="24"/>
        </w:rPr>
      </w:pPr>
      <w:r>
        <w:rPr>
          <w:rFonts w:ascii="Times New Roman" w:hAnsi="Times New Roman"/>
          <w:sz w:val="24"/>
          <w:szCs w:val="24"/>
        </w:rPr>
        <w:t xml:space="preserve">от 06.02.2014г.                                                                                                                       №  1/а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«О внесении изменений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в Положение 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бюджетном процессе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 xml:space="preserve">муниципальном </w:t>
      </w:r>
      <w:proofErr w:type="gramStart"/>
      <w:r>
        <w:rPr>
          <w:rFonts w:ascii="Times New Roman" w:hAnsi="Times New Roman"/>
          <w:sz w:val="24"/>
          <w:szCs w:val="24"/>
        </w:rPr>
        <w:t>образовании</w:t>
      </w:r>
      <w:proofErr w:type="gramEnd"/>
      <w:r>
        <w:rPr>
          <w:rFonts w:ascii="Times New Roman" w:hAnsi="Times New Roman"/>
          <w:sz w:val="24"/>
          <w:szCs w:val="24"/>
        </w:rPr>
        <w:t xml:space="preserve"> </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посёлок Тярлево»</w:t>
      </w:r>
    </w:p>
    <w:p w:rsidR="00954284" w:rsidRDefault="00954284" w:rsidP="00954284">
      <w:pPr>
        <w:pStyle w:val="ConsPlusNormal"/>
        <w:widowControl/>
        <w:ind w:firstLine="0"/>
        <w:outlineLvl w:val="1"/>
        <w:rPr>
          <w:rFonts w:ascii="Times New Roman" w:hAnsi="Times New Roman"/>
          <w:sz w:val="24"/>
          <w:szCs w:val="24"/>
        </w:rPr>
      </w:pPr>
      <w:r>
        <w:rPr>
          <w:rFonts w:ascii="Times New Roman" w:hAnsi="Times New Roman"/>
          <w:sz w:val="24"/>
          <w:szCs w:val="24"/>
        </w:rPr>
        <w:t>от 28.04.2011 №19</w:t>
      </w:r>
    </w:p>
    <w:p w:rsidR="00954284" w:rsidRDefault="00954284" w:rsidP="00954284">
      <w:pPr>
        <w:rPr>
          <w:rFonts w:ascii="Times New Roman" w:hAnsi="Times New Roman"/>
          <w:sz w:val="24"/>
          <w:szCs w:val="24"/>
        </w:rPr>
      </w:pPr>
    </w:p>
    <w:p w:rsidR="00954284" w:rsidRDefault="00954284" w:rsidP="00954284">
      <w:pPr>
        <w:rPr>
          <w:rFonts w:ascii="Times New Roman" w:hAnsi="Times New Roman"/>
          <w:sz w:val="24"/>
          <w:szCs w:val="24"/>
        </w:rPr>
      </w:pPr>
      <w:r>
        <w:rPr>
          <w:rFonts w:ascii="Times New Roman" w:hAnsi="Times New Roman"/>
          <w:sz w:val="24"/>
          <w:szCs w:val="24"/>
        </w:rPr>
        <w:t xml:space="preserve">         На основании Протеста Прокуратуры Пушкинского района от 17.12.2013 года № 01-02-130 Муниципальный Совет Муниципального образования поселок Тярлево,</w:t>
      </w:r>
    </w:p>
    <w:p w:rsidR="00954284" w:rsidRDefault="00954284" w:rsidP="00954284">
      <w:pPr>
        <w:rPr>
          <w:rFonts w:ascii="Times New Roman" w:hAnsi="Times New Roman"/>
          <w:b/>
          <w:sz w:val="24"/>
          <w:szCs w:val="24"/>
        </w:rPr>
      </w:pPr>
      <w:r>
        <w:rPr>
          <w:rFonts w:ascii="Times New Roman" w:hAnsi="Times New Roman"/>
          <w:b/>
          <w:sz w:val="24"/>
          <w:szCs w:val="24"/>
        </w:rPr>
        <w:t xml:space="preserve">        РЕШИЛ:</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 1. Внести изменения в Положение «О бюджетном процессе в муниципальном образовании посёлок Тярлево» согласно Приложению 1;</w:t>
      </w:r>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муниципального образования поселок Тярлево </w:t>
      </w:r>
      <w:r>
        <w:rPr>
          <w:rFonts w:ascii="Times New Roman" w:hAnsi="Times New Roman"/>
          <w:sz w:val="24"/>
          <w:szCs w:val="24"/>
          <w:u w:val="single"/>
          <w:lang w:val="en-US"/>
        </w:rPr>
        <w:t>www</w:t>
      </w:r>
      <w:r>
        <w:rPr>
          <w:rFonts w:ascii="Times New Roman" w:hAnsi="Times New Roman"/>
          <w:sz w:val="24"/>
          <w:szCs w:val="24"/>
          <w:u w:val="single"/>
        </w:rPr>
        <w:t>.</w:t>
      </w:r>
      <w:proofErr w:type="spellStart"/>
      <w:r>
        <w:rPr>
          <w:rFonts w:ascii="Times New Roman" w:hAnsi="Times New Roman"/>
          <w:sz w:val="24"/>
          <w:szCs w:val="24"/>
          <w:u w:val="single"/>
          <w:lang w:val="en-US"/>
        </w:rPr>
        <w:t>mo</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tyarlevo</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p>
    <w:p w:rsidR="00954284" w:rsidRDefault="00954284" w:rsidP="00954284">
      <w:pPr>
        <w:spacing w:line="36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954284" w:rsidRDefault="00954284" w:rsidP="0095428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4. Решение вступает в силу с момента его официального опубликования.</w:t>
      </w:r>
    </w:p>
    <w:p w:rsidR="00954284" w:rsidRDefault="00954284" w:rsidP="00954284">
      <w:pPr>
        <w:autoSpaceDE w:val="0"/>
        <w:autoSpaceDN w:val="0"/>
        <w:adjustRightInd w:val="0"/>
        <w:jc w:val="both"/>
        <w:rPr>
          <w:sz w:val="24"/>
          <w:szCs w:val="24"/>
        </w:rPr>
      </w:pP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Муниципального Совета</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954284" w:rsidRDefault="00954284" w:rsidP="00954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поселок Тярлево                                                                                                         Г.А. </w:t>
      </w:r>
      <w:proofErr w:type="spellStart"/>
      <w:r>
        <w:rPr>
          <w:rFonts w:ascii="Times New Roman" w:hAnsi="Times New Roman"/>
          <w:sz w:val="24"/>
          <w:szCs w:val="24"/>
        </w:rPr>
        <w:t>Бекеров</w:t>
      </w:r>
      <w:proofErr w:type="spellEnd"/>
    </w:p>
    <w:p w:rsidR="00954284" w:rsidRDefault="00954284" w:rsidP="00954284">
      <w:pPr>
        <w:rPr>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ind w:left="4956"/>
        <w:jc w:val="center"/>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rPr>
          <w:rFonts w:ascii="Times New Roman" w:hAnsi="Times New Roman"/>
          <w:sz w:val="24"/>
          <w:szCs w:val="24"/>
        </w:rPr>
      </w:pPr>
    </w:p>
    <w:p w:rsidR="00954284" w:rsidRDefault="00954284" w:rsidP="00954284">
      <w:pPr>
        <w:spacing w:after="0" w:line="240" w:lineRule="auto"/>
        <w:ind w:left="4956"/>
        <w:jc w:val="right"/>
        <w:rPr>
          <w:rFonts w:ascii="Times New Roman" w:hAnsi="Times New Roman"/>
          <w:b/>
          <w:sz w:val="24"/>
          <w:szCs w:val="24"/>
        </w:rPr>
      </w:pPr>
      <w:r>
        <w:rPr>
          <w:rFonts w:ascii="Times New Roman" w:hAnsi="Times New Roman"/>
          <w:b/>
          <w:sz w:val="24"/>
          <w:szCs w:val="24"/>
        </w:rPr>
        <w:t>Приложение 1</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к Решению</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 xml:space="preserve"> Муниципального Совета</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Муниципального образования</w:t>
      </w:r>
    </w:p>
    <w:p w:rsidR="00954284" w:rsidRDefault="00954284" w:rsidP="00954284">
      <w:pPr>
        <w:spacing w:after="0" w:line="240" w:lineRule="auto"/>
        <w:ind w:left="4956"/>
        <w:jc w:val="right"/>
        <w:rPr>
          <w:rFonts w:ascii="Times New Roman" w:hAnsi="Times New Roman"/>
          <w:sz w:val="24"/>
          <w:szCs w:val="24"/>
        </w:rPr>
      </w:pPr>
      <w:r>
        <w:rPr>
          <w:rFonts w:ascii="Times New Roman" w:hAnsi="Times New Roman"/>
          <w:sz w:val="24"/>
          <w:szCs w:val="24"/>
        </w:rPr>
        <w:t>поселок Тярлево</w:t>
      </w:r>
    </w:p>
    <w:p w:rsidR="0017585F" w:rsidRDefault="0017585F" w:rsidP="00954284">
      <w:pPr>
        <w:spacing w:after="0" w:line="240" w:lineRule="auto"/>
        <w:ind w:left="4956"/>
        <w:jc w:val="right"/>
        <w:rPr>
          <w:rFonts w:ascii="Times New Roman" w:hAnsi="Times New Roman"/>
          <w:sz w:val="24"/>
          <w:szCs w:val="24"/>
        </w:rPr>
      </w:pPr>
      <w:r w:rsidRPr="0017585F">
        <w:rPr>
          <w:rFonts w:ascii="Times New Roman" w:hAnsi="Times New Roman"/>
          <w:sz w:val="24"/>
          <w:szCs w:val="24"/>
        </w:rPr>
        <w:t xml:space="preserve">от 28.04.2011 № 19 </w:t>
      </w:r>
    </w:p>
    <w:p w:rsidR="0017585F" w:rsidRDefault="0017585F" w:rsidP="0017585F">
      <w:pPr>
        <w:spacing w:after="0" w:line="240" w:lineRule="auto"/>
        <w:rPr>
          <w:rFonts w:ascii="Times New Roman" w:hAnsi="Times New Roman"/>
          <w:sz w:val="24"/>
          <w:szCs w:val="24"/>
        </w:rPr>
      </w:pPr>
      <w:r>
        <w:rPr>
          <w:rFonts w:ascii="Times New Roman" w:hAnsi="Times New Roman"/>
          <w:sz w:val="24"/>
          <w:szCs w:val="24"/>
        </w:rPr>
        <w:t xml:space="preserve">                                                                (в редакции  изменений Решения </w:t>
      </w:r>
      <w:r w:rsidRPr="0017585F">
        <w:rPr>
          <w:rFonts w:ascii="Times New Roman" w:hAnsi="Times New Roman"/>
          <w:sz w:val="24"/>
          <w:szCs w:val="24"/>
        </w:rPr>
        <w:t>от 06.02.2014№1/а)</w:t>
      </w:r>
    </w:p>
    <w:p w:rsidR="0017585F" w:rsidRDefault="0017585F" w:rsidP="0017585F">
      <w:pPr>
        <w:spacing w:after="0" w:line="240" w:lineRule="auto"/>
        <w:rPr>
          <w:rFonts w:ascii="Times New Roman" w:hAnsi="Times New Roman"/>
          <w:sz w:val="24"/>
          <w:szCs w:val="24"/>
        </w:rPr>
      </w:pPr>
      <w:r w:rsidRPr="0017585F">
        <w:rPr>
          <w:rFonts w:ascii="Times New Roman" w:hAnsi="Times New Roman"/>
          <w:sz w:val="24"/>
          <w:szCs w:val="24"/>
        </w:rPr>
        <w:t xml:space="preserve">                                                                 (в редакции  из</w:t>
      </w:r>
      <w:r>
        <w:rPr>
          <w:rFonts w:ascii="Times New Roman" w:hAnsi="Times New Roman"/>
          <w:sz w:val="24"/>
          <w:szCs w:val="24"/>
        </w:rPr>
        <w:t>менений Решения от 17.04.2018№12</w:t>
      </w:r>
      <w:r w:rsidRPr="0017585F">
        <w:rPr>
          <w:rFonts w:ascii="Times New Roman" w:hAnsi="Times New Roman"/>
          <w:sz w:val="24"/>
          <w:szCs w:val="24"/>
        </w:rPr>
        <w:t>)</w:t>
      </w:r>
      <w:bookmarkStart w:id="0" w:name="_GoBack"/>
      <w:bookmarkEnd w:id="0"/>
    </w:p>
    <w:p w:rsidR="00954284" w:rsidRDefault="00954284" w:rsidP="00954284">
      <w:pPr>
        <w:autoSpaceDE w:val="0"/>
        <w:spacing w:after="0" w:line="240" w:lineRule="auto"/>
        <w:jc w:val="right"/>
        <w:rPr>
          <w:rFonts w:ascii="Times New Roman" w:hAnsi="Times New Roman"/>
          <w:b/>
          <w:bCs/>
          <w:color w:val="000000"/>
          <w:sz w:val="24"/>
          <w:szCs w:val="24"/>
        </w:rPr>
      </w:pPr>
    </w:p>
    <w:p w:rsidR="00954284" w:rsidRDefault="00954284" w:rsidP="00954284">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ПОЛОЖЕНИЕ</w:t>
      </w:r>
    </w:p>
    <w:p w:rsidR="00954284" w:rsidRDefault="00954284" w:rsidP="00954284">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 бюджетном процессе в муниципальном образовании поселок Тярлево</w:t>
      </w:r>
    </w:p>
    <w:p w:rsidR="00954284" w:rsidRDefault="00954284" w:rsidP="00954284">
      <w:pPr>
        <w:autoSpaceDE w:val="0"/>
        <w:spacing w:after="0" w:line="240" w:lineRule="auto"/>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Глава 1. Общие положения</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 Бюджетный процесс в муниципальном образовании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Бюджетный процесс в муниципальном образовании поселок Тярлево (далее – бюджетный процесс) – деятельность органов местного самоуправления муниципального образования поселок Тярлево и иных участников бюджетного процесса по составлению и рассмотрению проекта местного бюджета поселка Тярлево,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 xml:space="preserve">Бюджетный процесс </w:t>
      </w:r>
      <w:r>
        <w:rPr>
          <w:rFonts w:ascii="Times New Roman" w:hAnsi="Times New Roman"/>
          <w:color w:val="000000"/>
          <w:sz w:val="24"/>
          <w:szCs w:val="24"/>
        </w:rPr>
        <w:t xml:space="preserve">организуется </w:t>
      </w:r>
      <w:r>
        <w:rPr>
          <w:rFonts w:ascii="Times New Roman" w:hAnsi="Times New Roman"/>
          <w:sz w:val="24"/>
          <w:szCs w:val="24"/>
        </w:rPr>
        <w:t>в соответствии с Бюджетным кодексом Российской Федерации, иными актами бюджетного законодательства, Уставом муниципального образования поселок Тярлево настоящим Положением.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2. Понятия и термины, применяемые в настоящем Положении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В настоящем Положении понятия и термины применяются в следующих значениях:</w:t>
      </w: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b/>
          <w:bCs/>
          <w:i/>
          <w:iCs/>
          <w:sz w:val="24"/>
          <w:szCs w:val="24"/>
        </w:rPr>
        <w:t>муниципальное образование</w:t>
      </w:r>
      <w:r>
        <w:rPr>
          <w:rFonts w:ascii="Times New Roman" w:hAnsi="Times New Roman"/>
          <w:i/>
          <w:iCs/>
          <w:sz w:val="24"/>
          <w:szCs w:val="24"/>
        </w:rPr>
        <w:t xml:space="preserve"> </w:t>
      </w:r>
      <w:r>
        <w:rPr>
          <w:rFonts w:ascii="Times New Roman" w:hAnsi="Times New Roman"/>
          <w:sz w:val="24"/>
          <w:szCs w:val="24"/>
        </w:rPr>
        <w:t>– муниципальное образование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 xml:space="preserve">бюджет муниципального образования (местный бюджет) </w:t>
      </w:r>
      <w:r>
        <w:rPr>
          <w:rFonts w:ascii="Times New Roman" w:hAnsi="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органы местного самоуправления</w:t>
      </w:r>
      <w:r>
        <w:rPr>
          <w:rFonts w:ascii="Times New Roman" w:hAnsi="Times New Roman"/>
          <w:sz w:val="24"/>
          <w:szCs w:val="24"/>
        </w:rPr>
        <w:t xml:space="preserve"> – органы местного самоуправления муниципального образования, предусмотренные Уставом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Муниципальный Совет</w:t>
      </w:r>
      <w:r>
        <w:rPr>
          <w:rFonts w:ascii="Times New Roman" w:hAnsi="Times New Roman"/>
          <w:sz w:val="24"/>
          <w:szCs w:val="24"/>
        </w:rPr>
        <w:t xml:space="preserve"> – Муниципальный Совет муниципального образования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Местная администрация</w:t>
      </w:r>
      <w:r>
        <w:rPr>
          <w:rFonts w:ascii="Times New Roman" w:hAnsi="Times New Roman"/>
          <w:sz w:val="24"/>
          <w:szCs w:val="24"/>
        </w:rPr>
        <w:t xml:space="preserve"> – Местная администрация муниципального образования поселок Тярлево;</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Глава муниципального образования</w:t>
      </w:r>
      <w:r>
        <w:rPr>
          <w:rFonts w:ascii="Times New Roman" w:hAnsi="Times New Roman"/>
          <w:sz w:val="24"/>
          <w:szCs w:val="24"/>
        </w:rPr>
        <w:t xml:space="preserve"> – Глава муниципального образования поселок Тярлево;</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распорядитель бюджетных средств</w:t>
      </w:r>
      <w:r>
        <w:rPr>
          <w:rFonts w:ascii="Times New Roman" w:hAnsi="Times New Roman"/>
          <w:sz w:val="24"/>
          <w:szCs w:val="24"/>
        </w:rPr>
        <w:t xml:space="preserve"> – орган местного самоуправления, указанный в ведомственной структуре расходов местного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 xml:space="preserve">получатель бюджетных средств </w:t>
      </w:r>
      <w:r>
        <w:rPr>
          <w:rFonts w:ascii="Times New Roman" w:hAnsi="Times New Roman"/>
          <w:b/>
          <w:bCs/>
          <w:sz w:val="24"/>
          <w:szCs w:val="24"/>
        </w:rPr>
        <w:t xml:space="preserve">– орган местного самоуправления,  находящееся в ведении главного распорядителя бюджетных средств казенное учреждение, имеющее право на принятие и (или) исполнение </w:t>
      </w:r>
      <w:r>
        <w:rPr>
          <w:rFonts w:ascii="Times New Roman" w:hAnsi="Times New Roman"/>
          <w:b/>
          <w:bCs/>
          <w:sz w:val="24"/>
          <w:szCs w:val="24"/>
        </w:rPr>
        <w:lastRenderedPageBreak/>
        <w:t>бюджетных обязательств от имени публично-правового образования за счет средств соответствующего бюджета;</w:t>
      </w:r>
    </w:p>
    <w:p w:rsidR="00954284" w:rsidRDefault="00954284" w:rsidP="00954284">
      <w:pPr>
        <w:spacing w:before="100" w:beforeAutospacing="1" w:after="0" w:line="240" w:lineRule="auto"/>
        <w:ind w:firstLine="708"/>
        <w:jc w:val="both"/>
        <w:rPr>
          <w:rFonts w:ascii="Times New Roman" w:hAnsi="Times New Roman"/>
          <w:sz w:val="24"/>
          <w:szCs w:val="24"/>
        </w:rPr>
      </w:pPr>
      <w:r>
        <w:rPr>
          <w:rFonts w:ascii="Times New Roman" w:hAnsi="Times New Roman"/>
          <w:b/>
          <w:bCs/>
          <w:i/>
          <w:iCs/>
          <w:color w:val="26282F"/>
          <w:sz w:val="24"/>
          <w:szCs w:val="24"/>
        </w:rPr>
        <w:t>казенное учреждение</w:t>
      </w:r>
      <w:r>
        <w:rPr>
          <w:rFonts w:ascii="Times New Roman" w:hAnsi="Times New Roman"/>
          <w:b/>
          <w:bCs/>
          <w:sz w:val="24"/>
          <w:szCs w:val="24"/>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администратор доходов местного бюджета</w:t>
      </w:r>
      <w:r>
        <w:rPr>
          <w:rFonts w:ascii="Times New Roman" w:hAnsi="Times New Roman"/>
          <w:sz w:val="24"/>
          <w:szCs w:val="24"/>
        </w:rPr>
        <w:t xml:space="preserve"> – орган местного самоуправления, осуществляющий в соответствии с законодательством Российской Федерации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администратор доходов местного бюджета</w:t>
      </w:r>
      <w:r>
        <w:rPr>
          <w:rFonts w:ascii="Times New Roman" w:hAnsi="Times New Roman"/>
          <w:sz w:val="24"/>
          <w:szCs w:val="24"/>
        </w:rPr>
        <w:t xml:space="preserve"> – определенный решением о местном бюджете орган местного самоуправления, имеющий в своем ведении администраторов доходов местного бюджета и (или) являющийся администратором доходов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администратор источников финансирования дефицита местного бюджета</w:t>
      </w:r>
      <w:r>
        <w:rPr>
          <w:rFonts w:ascii="Times New Roman" w:hAnsi="Times New Roman"/>
          <w:sz w:val="24"/>
          <w:szCs w:val="24"/>
        </w:rPr>
        <w:t xml:space="preserve"> – орган местного самоуправления, имеющий право в соответствии с Бюджетным кодексом Российской Федерации осуществлять операции с источниками финансирования дефицита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главный администратор источников финансирования дефицита местного бюджета</w:t>
      </w:r>
      <w:r>
        <w:rPr>
          <w:rFonts w:ascii="Times New Roman" w:hAnsi="Times New Roman"/>
          <w:sz w:val="24"/>
          <w:szCs w:val="24"/>
        </w:rPr>
        <w:t xml:space="preserve"> – определенный решением о бюджете орган местного самоуправления, имеющий в своем ведении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и (или) являющийся администратором источников финансирования дефицита местного бюджета;</w:t>
      </w:r>
    </w:p>
    <w:p w:rsidR="00954284" w:rsidRDefault="00954284" w:rsidP="00954284">
      <w:pPr>
        <w:spacing w:after="0" w:line="240" w:lineRule="auto"/>
        <w:ind w:firstLine="715"/>
        <w:jc w:val="both"/>
        <w:rPr>
          <w:rFonts w:ascii="Times New Roman" w:hAnsi="Times New Roman"/>
          <w:sz w:val="24"/>
          <w:szCs w:val="24"/>
        </w:rPr>
      </w:pPr>
      <w:r>
        <w:rPr>
          <w:rFonts w:ascii="Times New Roman" w:hAnsi="Times New Roman"/>
          <w:b/>
          <w:bCs/>
          <w:i/>
          <w:iCs/>
          <w:sz w:val="24"/>
          <w:szCs w:val="24"/>
        </w:rPr>
        <w:t>контрольный орган муниципального образования</w:t>
      </w:r>
      <w:r>
        <w:rPr>
          <w:rFonts w:ascii="Times New Roman" w:hAnsi="Times New Roman"/>
          <w:sz w:val="24"/>
          <w:szCs w:val="24"/>
        </w:rPr>
        <w:t xml:space="preserve"> – создаваемый в соответствии с Уставом муниципального образования контрольный орган муниципального образования, обладающий полномочиями по осуществлению муниципального финансового контроля в соответствии с Бюджетным кодексом Российской Федерации и Уставом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 Основные этапы бюджетного процесса в муниципальном образовании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Бюджетный процесс в муниципальном образовании включает следующие этапы: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составление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рассмотрение и утверждение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осуществление муниципального финансового контроля.</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4. Участники бюджетного процесса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являются: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главные администраторы доходов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получатели бюджетных средств.</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5. Бюджетные полномочия участников бюджетного процесса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и утверждает местный бюджет и отчет о его исполнении;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формирует и определяет правовой статус органов,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определяет порядок направления в местный бюджет доходов от использования имущества, находящегося в муниципальной собственности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проводит публичные слушания по проекту местного бюджета и проекту годового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проект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вносит на рассмотрение Муниципального Совета проект местного бюджета с необходимыми документами и материалами, а также отчет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заключения на проекты правовых актов Муниципального Совета, предусматривающих осуществление расходов из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является финансовым органом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организует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сводной бюджетной росписи;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и ведет сводную бюджетную роспись;</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составление и ведение кассового плана;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утверждает лимиты бюджетных обязатель</w:t>
      </w:r>
      <w:proofErr w:type="gramStart"/>
      <w:r>
        <w:rPr>
          <w:rFonts w:ascii="Times New Roman" w:hAnsi="Times New Roman"/>
          <w:color w:val="000000"/>
          <w:sz w:val="24"/>
          <w:szCs w:val="24"/>
        </w:rPr>
        <w:t>ств гл</w:t>
      </w:r>
      <w:proofErr w:type="gramEnd"/>
      <w:r>
        <w:rPr>
          <w:rFonts w:ascii="Times New Roman" w:hAnsi="Times New Roman"/>
          <w:color w:val="000000"/>
          <w:sz w:val="24"/>
          <w:szCs w:val="24"/>
        </w:rPr>
        <w:t>авных распорядителей средств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открытия и ведения лицевых счетов для учета операций по исполнению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открывает и ведет лицевые счета для учета операций по исполнению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бюджетной отчетности;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отчетность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авными распорядителями и получателями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управляет муниципальным долгом;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устанавливает состав информации, вносимой в муниципальную долговую книгу, а также порядок и срок внесения данной информации в муниципальную долговую книгу;</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sz w:val="24"/>
          <w:szCs w:val="24"/>
        </w:rPr>
        <w:t>утверждает муниципальные программы. Сроки реализации муниципальных программ определяются местной администрацией муниципального образования в устанавливаемом ими порядке. Порядок принятия решений о разработке муниципальных программ и формирования и реализация указанных программ устанавливается муниципальным правовым актом местной администрации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 - устанавливает порядок использования бюджетных ассигнований резервного фонда Местной администрации;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проводит экспертизу проекта местного бюджета, проектов муниципальных программ, проектов нормативных правовых актов органов местного самоуправления, регулирующих бюджетные правоотношения</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установленного порядка подготовки и рассмотрения проекта местного бюджета и отчета о его исполнении;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проверку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полномочия органа муниципального финансового контроля в соответствии с Бюджетным кодексом Российской Федерации 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 xml:space="preserve">Бюджетные полномочия </w:t>
      </w:r>
      <w:r>
        <w:rPr>
          <w:rFonts w:ascii="Times New Roman" w:hAnsi="Times New Roman"/>
          <w:sz w:val="24"/>
          <w:szCs w:val="24"/>
        </w:rPr>
        <w:t xml:space="preserve">главных распорядителей бюджетных средств, получателей бюджетных средств </w:t>
      </w:r>
      <w:r>
        <w:rPr>
          <w:rFonts w:ascii="Times New Roman" w:hAnsi="Times New Roman"/>
          <w:color w:val="000000"/>
          <w:sz w:val="24"/>
          <w:szCs w:val="24"/>
        </w:rPr>
        <w:t>и иных участников бюджетного процесса определяются Бюджетным кодексом Российской Федерации и настоящим Положением.</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6. Доходы местного бюджета</w:t>
      </w:r>
    </w:p>
    <w:p w:rsidR="00954284" w:rsidRDefault="00954284" w:rsidP="00954284">
      <w:pPr>
        <w:pStyle w:val="ConsNormal"/>
        <w:ind w:right="0" w:firstLine="708"/>
        <w:jc w:val="both"/>
        <w:rPr>
          <w:rFonts w:ascii="Times New Roman" w:hAnsi="Times New Roman"/>
          <w:sz w:val="24"/>
          <w:szCs w:val="24"/>
        </w:rPr>
      </w:pP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Доходы местного бюджета формируются в соответствии с законодательством Российской Федерации и Санкт-Петербурга. Перечень доходов местного бюджета определяется законами Санкт-Петербурга.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7. Расходы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Санкт-</w:t>
      </w:r>
      <w:r>
        <w:rPr>
          <w:rFonts w:ascii="Times New Roman" w:hAnsi="Times New Roman"/>
          <w:sz w:val="24"/>
          <w:szCs w:val="24"/>
        </w:rPr>
        <w:lastRenderedPageBreak/>
        <w:t>Петербурга, за исключением случаев, установленных соответственно федеральными законами, законами Санкт-Петербурга.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Расходы местного бюджета осуществляются в формах, предусмотренных Бюджетным кодексом Российской Федерации.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8. Резервный фонд</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В расходной части местного бюджета создается резервный фонд Местной администрации в размере не более 3 процентов утвержденного решением о местном бюджете общего объема расходов.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Отчет об использовании бюджетных ассигнований резервного фонда Местной администрации</w:t>
      </w:r>
      <w:r w:rsidR="00C9507C">
        <w:rPr>
          <w:rFonts w:ascii="Times New Roman" w:hAnsi="Times New Roman"/>
          <w:sz w:val="24"/>
          <w:szCs w:val="24"/>
        </w:rPr>
        <w:t xml:space="preserve"> прилагается к  годовому отчету</w:t>
      </w:r>
      <w:r>
        <w:rPr>
          <w:rFonts w:ascii="Times New Roman" w:hAnsi="Times New Roman"/>
          <w:sz w:val="24"/>
          <w:szCs w:val="24"/>
        </w:rPr>
        <w:t xml:space="preserve"> об исполнении местного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9. Муниципальный долг</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долг – совокупность долговых обязательств муниципального образования.</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Долговые обязательства муниципального образования могут существовать в виде обязательств </w:t>
      </w:r>
      <w:proofErr w:type="gramStart"/>
      <w:r>
        <w:rPr>
          <w:rFonts w:ascii="Times New Roman" w:hAnsi="Times New Roman"/>
          <w:sz w:val="24"/>
          <w:szCs w:val="24"/>
        </w:rPr>
        <w:t>по</w:t>
      </w:r>
      <w:proofErr w:type="gramEnd"/>
      <w:r>
        <w:rPr>
          <w:rFonts w:ascii="Times New Roman" w:hAnsi="Times New Roman"/>
          <w:sz w:val="24"/>
          <w:szCs w:val="24"/>
        </w:rPr>
        <w:t>:</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ценным бумагам муниципального образования (муниципальным ценным бумагам);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бюджетным кредитам, привлеченным в местный бюджет от других бюджетов бюджетной системы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кредитам, полученным муниципальным образованием от кредитных организаций;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гарантиям муниципального образования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4. Управление муниципальным долгом осуществляется Местной администрацией.</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Право осуществления муниципальных заимствований от имени муниципального образования принадлежит Местной администрации.</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Муниципальные гарантии от имени муниципального образования предоставляются Местной администрацией в пределах общей суммы предоставляемых гарантий, указанной в решении Муниципального Совета о местном бюджете на очередной финансовый год.</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5. Учет и регистрация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Местной администрацией.</w:t>
      </w:r>
    </w:p>
    <w:p w:rsidR="00954284" w:rsidRDefault="00954284" w:rsidP="00954284">
      <w:pPr>
        <w:pStyle w:val="ConsNormal"/>
        <w:ind w:right="0" w:firstLine="708"/>
        <w:jc w:val="both"/>
        <w:rPr>
          <w:rFonts w:ascii="Times New Roman" w:hAnsi="Times New Roman"/>
          <w:sz w:val="24"/>
          <w:szCs w:val="24"/>
        </w:rPr>
      </w:pPr>
      <w:r>
        <w:rPr>
          <w:rFonts w:ascii="Times New Roman" w:hAnsi="Times New Roman"/>
          <w:sz w:val="24"/>
          <w:szCs w:val="24"/>
        </w:rPr>
        <w:t>6. Информация о долговых обязательствах вносится Местной администрацией в муниципальную долговую книгу в срок, не превышающий пяти рабочих дней с момента возникновения соответствующего обязательства.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7.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В муниципальной долговой книге муниципального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954284" w:rsidRDefault="00954284" w:rsidP="00954284">
      <w:pPr>
        <w:autoSpaceDE w:val="0"/>
        <w:spacing w:after="0" w:line="240" w:lineRule="auto"/>
        <w:ind w:firstLine="708"/>
        <w:jc w:val="both"/>
        <w:rPr>
          <w:rFonts w:ascii="Times New Roman" w:hAnsi="Times New Roman"/>
          <w:b/>
          <w:bCs/>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color w:val="000000"/>
          <w:sz w:val="24"/>
          <w:szCs w:val="24"/>
        </w:rPr>
        <w:t xml:space="preserve">Статья 10. </w:t>
      </w:r>
      <w:r>
        <w:rPr>
          <w:rFonts w:ascii="Times New Roman" w:hAnsi="Times New Roman"/>
          <w:b/>
          <w:bCs/>
          <w:sz w:val="24"/>
          <w:szCs w:val="24"/>
        </w:rPr>
        <w:t>Особенности применения бюджетной классификации Российской Федерации в муниципальном образовании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целях обеспечения сопоставимости показателей местного бюджета </w:t>
      </w:r>
      <w:r>
        <w:rPr>
          <w:rFonts w:ascii="Times New Roman" w:hAnsi="Times New Roman"/>
          <w:sz w:val="24"/>
          <w:szCs w:val="24"/>
          <w:lang w:val="en-US"/>
        </w:rPr>
        <w:t>c</w:t>
      </w:r>
      <w:r>
        <w:rPr>
          <w:rFonts w:ascii="Times New Roman" w:hAnsi="Times New Roman"/>
          <w:sz w:val="24"/>
          <w:szCs w:val="24"/>
        </w:rPr>
        <w:t xml:space="preserve">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применяется бюджетная классификация Российской Федерации.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В решении о местном бюджете: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утверждаются перечень и коды главных администраторов доходов местного бюджета, закрепляемые за ними виды (подвиды) доходов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устанавливается перечень главных распорядителей средств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утверждаются перечень и коды целевых статей и видов расходов местного бюджета. В установленных Бюджетным кодексом Российской Федерации случаях перечень и коды целевых статей и видов расходов местного бюджета утверждаются сводной бюджетной росписью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утверждается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 утверждении источников финансирования дефицита местного бюджета утверждается перечень статей и видов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Порядок формирования перечня и кодов целевых статей и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устанавливается Министерством финансов Российской Федерации.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Глава 2. Составление проекта местного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11. Основы составления проекта местного бюджета</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Местный бюджет разрабатывается и утверждается в форме решения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Проект местного бюджета составляется и утверждается сроком на один год (на очередной финансовый год).</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3. Составление проекта местного бюджета – исключительная прерогатива Местной администрации.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954284" w:rsidRDefault="00954284" w:rsidP="00954284">
      <w:pPr>
        <w:autoSpaceDE w:val="0"/>
        <w:spacing w:after="0" w:line="240" w:lineRule="auto"/>
        <w:ind w:firstLine="708"/>
        <w:jc w:val="both"/>
        <w:rPr>
          <w:rFonts w:ascii="Times New Roman" w:hAnsi="Times New Roman"/>
          <w:b/>
          <w:bCs/>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12. Порядок составления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местного бюджета составляется в порядке, установленном Местной администрацией в соответствии с Бюджетным кодексом Российской Федерации и настоящим Положением.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Решение о начале работы над составлением проекта местного бюджета на очередной финансовый год принимается Местной администрации в форме распоряжения Главы Местной администрации, регламентирующего сроки и процедуры разработки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13. Проект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Проект решения о местном бюджете, составляемый Местной администрацией, должен содержать:</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основные характеристики местного бюджета (общий объем доходов бюджета, общий объем расходов бюджета, дефицит (профицит)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перечень главных администраторов доходов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прогнозируемые доходы местного бюджета по видам доходов классификации доходов бюджетов;</w:t>
      </w:r>
    </w:p>
    <w:p w:rsidR="00954284" w:rsidRDefault="00954284" w:rsidP="00954284">
      <w:pPr>
        <w:pStyle w:val="ConsNormal"/>
        <w:widowControl/>
        <w:ind w:right="0" w:firstLine="708"/>
        <w:jc w:val="both"/>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b/>
          <w:bCs/>
          <w:sz w:val="24"/>
          <w:szCs w:val="24"/>
        </w:rPr>
        <w:t xml:space="preserve">распределение бюджетных ассигнований по </w:t>
      </w:r>
      <w:hyperlink r:id="rId5" w:history="1">
        <w:r>
          <w:rPr>
            <w:rStyle w:val="a3"/>
            <w:rFonts w:ascii="Times New Roman" w:hAnsi="Times New Roman"/>
            <w:b/>
            <w:bCs/>
            <w:color w:val="auto"/>
            <w:sz w:val="24"/>
            <w:szCs w:val="24"/>
            <w:u w:val="none"/>
          </w:rPr>
          <w:t>разделам</w:t>
        </w:r>
      </w:hyperlink>
      <w:r>
        <w:rPr>
          <w:rFonts w:ascii="Times New Roman" w:hAnsi="Times New Roman"/>
          <w:b/>
          <w:bCs/>
          <w:sz w:val="24"/>
          <w:szCs w:val="24"/>
        </w:rPr>
        <w:t xml:space="preserve">, подразделам, </w:t>
      </w:r>
      <w:hyperlink r:id="rId6" w:history="1">
        <w:r>
          <w:rPr>
            <w:rStyle w:val="a3"/>
            <w:rFonts w:ascii="Times New Roman" w:hAnsi="Times New Roman"/>
            <w:b/>
            <w:bCs/>
            <w:color w:val="auto"/>
            <w:sz w:val="24"/>
            <w:szCs w:val="24"/>
            <w:u w:val="none"/>
          </w:rPr>
          <w:t>целевым статьям</w:t>
        </w:r>
      </w:hyperlink>
      <w:r>
        <w:rPr>
          <w:rFonts w:ascii="Times New Roman" w:hAnsi="Times New Roman"/>
          <w:b/>
          <w:bCs/>
          <w:sz w:val="24"/>
          <w:szCs w:val="24"/>
        </w:rPr>
        <w:t xml:space="preserve">, группам (группам и подгруппам) </w:t>
      </w:r>
      <w:hyperlink r:id="rId7" w:history="1">
        <w:r>
          <w:rPr>
            <w:rStyle w:val="a3"/>
            <w:rFonts w:ascii="Times New Roman" w:hAnsi="Times New Roman"/>
            <w:b/>
            <w:bCs/>
            <w:color w:val="auto"/>
            <w:sz w:val="24"/>
            <w:szCs w:val="24"/>
            <w:u w:val="none"/>
          </w:rPr>
          <w:t>видов расходов</w:t>
        </w:r>
      </w:hyperlink>
      <w:r>
        <w:rPr>
          <w:rFonts w:ascii="Times New Roman" w:hAnsi="Times New Roman"/>
          <w:b/>
          <w:bCs/>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b/>
          <w:b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b/>
          <w:bCs/>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источники финансирования дефицита местного бюджета (в случае принятия бюджета с дефицитом);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верхний предел муниципального долга по состоянию на 1 января года, следующего за очередным финансовым годом, с </w:t>
      </w:r>
      <w:proofErr w:type="gramStart"/>
      <w:r>
        <w:rPr>
          <w:rFonts w:ascii="Times New Roman" w:hAnsi="Times New Roman"/>
          <w:sz w:val="24"/>
          <w:szCs w:val="24"/>
        </w:rPr>
        <w:t>указанием</w:t>
      </w:r>
      <w:proofErr w:type="gramEnd"/>
      <w:r>
        <w:rPr>
          <w:rFonts w:ascii="Times New Roman" w:hAnsi="Times New Roman"/>
          <w:sz w:val="24"/>
          <w:szCs w:val="24"/>
        </w:rPr>
        <w:t xml:space="preserve"> в том числе верхнего предела долга по муниципальным гарантиям;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иные показатели местного бюджета, определенные бюджетным законодательством.</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14. Принятие решения о внесении проекта решения о местном бюджете на рассмотрение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решения о местном бюджете, разработанный Местной администрацией, а также разработанные одновременно с ним документы и материалы не позднее 10 ноября текущего года представляются Главе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Глава Местной администрации рассматривает проект решения о местном бюджете и иные документы и материалы и в срок до 15 ноября текущего года принимает решение о внесении проекта решения о бюджете на очередной финансовый год на рассмотрение Муниципального Совета.</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3. Рассмотрение и утверждение проекта решения о местном бюджете</w:t>
      </w:r>
    </w:p>
    <w:p w:rsidR="00954284" w:rsidRDefault="00954284" w:rsidP="00954284">
      <w:pPr>
        <w:pStyle w:val="ConsNonformat"/>
        <w:widowControl/>
        <w:ind w:right="0" w:firstLine="708"/>
        <w:jc w:val="both"/>
        <w:rPr>
          <w:rFonts w:ascii="Times New Roman" w:hAnsi="Times New Roman"/>
          <w:sz w:val="24"/>
          <w:szCs w:val="24"/>
        </w:rPr>
      </w:pPr>
    </w:p>
    <w:p w:rsidR="00954284" w:rsidRDefault="00954284" w:rsidP="00954284">
      <w:pPr>
        <w:pStyle w:val="ConsNonformat"/>
        <w:widowControl/>
        <w:ind w:right="0" w:firstLine="708"/>
        <w:jc w:val="both"/>
        <w:rPr>
          <w:rFonts w:ascii="Times New Roman" w:hAnsi="Times New Roman"/>
          <w:b/>
          <w:bCs/>
          <w:sz w:val="24"/>
          <w:szCs w:val="24"/>
        </w:rPr>
      </w:pPr>
      <w:r>
        <w:rPr>
          <w:rFonts w:ascii="Times New Roman" w:hAnsi="Times New Roman"/>
          <w:b/>
          <w:bCs/>
          <w:sz w:val="24"/>
          <w:szCs w:val="24"/>
        </w:rPr>
        <w:t>Статья 15. Этапы рассмотрения проекта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Местная администрация вносит проект решения о местном бюджете на очередной финансовый год на рассмотрение Муниципального Совета не позднее 15 ноября текущего года.</w:t>
      </w:r>
    </w:p>
    <w:p w:rsidR="00954284" w:rsidRDefault="00954284" w:rsidP="00954284">
      <w:pPr>
        <w:spacing w:after="0" w:line="240" w:lineRule="auto"/>
        <w:ind w:left="360" w:firstLine="348"/>
        <w:jc w:val="both"/>
        <w:rPr>
          <w:rFonts w:ascii="Times New Roman" w:hAnsi="Times New Roman"/>
          <w:sz w:val="24"/>
          <w:szCs w:val="24"/>
        </w:rPr>
      </w:pPr>
      <w:r>
        <w:rPr>
          <w:rFonts w:ascii="Times New Roman" w:hAnsi="Times New Roman"/>
          <w:sz w:val="24"/>
          <w:szCs w:val="24"/>
        </w:rPr>
        <w:t>2. Одновременно с проектом решения о местном бюджете в Муниципальный Совет представляются:</w:t>
      </w:r>
    </w:p>
    <w:p w:rsidR="00954284" w:rsidRDefault="00954284" w:rsidP="00954284">
      <w:pPr>
        <w:spacing w:after="0" w:line="240" w:lineRule="auto"/>
        <w:ind w:firstLine="360"/>
        <w:jc w:val="both"/>
        <w:rPr>
          <w:rFonts w:ascii="Times New Roman" w:hAnsi="Times New Roman"/>
          <w:sz w:val="24"/>
          <w:szCs w:val="24"/>
        </w:rPr>
      </w:pPr>
      <w:r>
        <w:rPr>
          <w:rFonts w:ascii="Times New Roman" w:hAnsi="Times New Roman"/>
          <w:sz w:val="24"/>
          <w:szCs w:val="24"/>
        </w:rPr>
        <w:t>- основные направления бюджетной и налоговой политики;</w:t>
      </w:r>
    </w:p>
    <w:p w:rsidR="00954284" w:rsidRDefault="00954284" w:rsidP="00954284">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прогноз социально-экономического развития муниципального образования;</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пояснительная записка к проекту бюджета;</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верхний предел муниципального долга на конец очередного финансового года;</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оценка ожидаемого исполнения бюджета на текущий финансовый год;</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54284" w:rsidRDefault="00954284" w:rsidP="009542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документы и материалы.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течение суток со дня внесения проекта решения о местном бюджете на очередной финансовый год на рассмотрение</w:t>
      </w:r>
      <w:proofErr w:type="gramEnd"/>
      <w:r>
        <w:rPr>
          <w:rFonts w:ascii="Times New Roman" w:hAnsi="Times New Roman"/>
          <w:sz w:val="24"/>
          <w:szCs w:val="24"/>
        </w:rPr>
        <w:t xml:space="preserve"> Муниципального Совета Глава муниципального образования направляет его на рассмотрение в постоянные комиссии Муниципального Совета, а также депутатам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По истечении 7 дней со дня направления проекта решения о местном бюджете на рассмотрение в постоянные комиссии Муниципального Совета Глава муниципального образования направляет проект решения о местном бюджете с поступившими заключениями постоянных комиссий Муниципального Совета в контрольный орган муниципального образования для проведения экспертизы.</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6. Контрольный орган муниципального образования в течение 7 дней проводит экспертизу проекта местного бюджета и подготавливает заключение о проекте местного бюджета с указанием недостатков данного проекта в случае их выявления.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Заключение контрольного органа муниципального образования направляется в Муниципальный Совет, депутатам Муниципального Совета, постоянные комиссии Муниципального Совета и в Местную администрацию.</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учитывается при подготовке депутатами Муниципального Совета поправок к проекту решения о местном бюджете.</w:t>
      </w:r>
    </w:p>
    <w:p w:rsidR="00954284" w:rsidRDefault="00954284" w:rsidP="00954284">
      <w:pPr>
        <w:pStyle w:val="ConsNonformat"/>
        <w:widowControl/>
        <w:ind w:right="0" w:firstLine="708"/>
        <w:jc w:val="both"/>
        <w:rPr>
          <w:rFonts w:ascii="Times New Roman" w:hAnsi="Times New Roman"/>
          <w:sz w:val="24"/>
          <w:szCs w:val="24"/>
        </w:rPr>
      </w:pPr>
      <w:r>
        <w:rPr>
          <w:rFonts w:ascii="Times New Roman" w:hAnsi="Times New Roman"/>
          <w:sz w:val="24"/>
          <w:szCs w:val="24"/>
        </w:rPr>
        <w:t>7. После получения заключения контрольного органа муниципального образования Муниципальный Совет рассматривает проект решения о местном бюджете в трех чтениях.</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16. Рассмотрение проекта решения о местном бюджете в первом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Первое чтение проекта решения о местном бюджете проводится в течение 3 дней после составления контрольным органом муниципального образования своего заключения о проекте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первом чтении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(заключение)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основные характеристики местного бюджета (общий объем доходов бюджета, общий объем расходов бюджета, дефицит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доходов местного бюджета по видам доходов классификации доходов бюджетов;</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источники финансирования дефицита местного бюджета (при его наличии);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текстовой части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в случае принятия проекта местного бюджета на очередной финансовый год в первом чтении назначает публичные слушания по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17. Согласительная комиссия</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w:t>
      </w:r>
      <w:proofErr w:type="gramStart"/>
      <w:r>
        <w:rPr>
          <w:rFonts w:ascii="Times New Roman" w:hAnsi="Times New Roman"/>
          <w:sz w:val="24"/>
          <w:szCs w:val="24"/>
        </w:rPr>
        <w:t>которую</w:t>
      </w:r>
      <w:proofErr w:type="gramEnd"/>
      <w:r>
        <w:rPr>
          <w:rFonts w:ascii="Times New Roman" w:hAnsi="Times New Roman"/>
          <w:sz w:val="24"/>
          <w:szCs w:val="24"/>
        </w:rPr>
        <w:t xml:space="preserve"> входит равное количество представителей Муниципального Совета и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lastRenderedPageBreak/>
        <w:t>Статья 18. Публичные слушания по проекту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проекта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проекту местного бюджета носят рекомендательных характер.</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19. Поправки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сократить (увеличить) бюджетные ассигнования по другим статьям.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Поправки подаются Главе муниципального образования, который немедленно направляет их в Местную администрацию и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Местная администрация и контрольный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20. Рассмотрение проекта решения о местном бюджете во втором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Второе чтение проекта решения о местном бюджете проводится в течение 3 дней после составления Местной администрацией и контрольным органом муниципального образования заключений на каждую из поправок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Второе чтение проекта решения о местном бюджете состоит из рассмотрения поправок, поданных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При рассмотрении поправок во втором чтении не могут быть изменены основные характеристики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проекта решения о местном бюджете во втором чтении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заслушивает содоклад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сводную таблицу поправок к проекту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во втором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21. Рассмотрение проекта решения о местном бюджете в третьем чтении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Третье чтение проекта решения о местном бюджете проводится в течение 3 дней после принятия проекта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третьем чтении проект местного бюджета принимается в целом, с учетом поправок, внесенных во время второго чтения, и поправок редакционного характера. Внесение в проект местного бюджета иных поправок не допускается.</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22. Подписание, опубликование и действие местного бюджета во времени</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не позднее 10 после его подписания в установленном порядке.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Решение о местном бюджете должно быть рассмотрено, утверждено Муниципальным Советом и подписано Главой муниципального образования до начала очередного финансового года.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Статья 24. Внесение изменений в решение Муниципального Совета о местном бюджете</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Местная администрация вправе разработать и представить </w:t>
      </w:r>
      <w:proofErr w:type="gramStart"/>
      <w:r>
        <w:rPr>
          <w:rFonts w:ascii="Times New Roman" w:hAnsi="Times New Roman"/>
          <w:color w:val="000000"/>
          <w:sz w:val="24"/>
          <w:szCs w:val="24"/>
        </w:rPr>
        <w:t>на рассмотрение Муниципального Совета проект решения о внесении изменений в решение о местном бюджете на текущий финансовый год</w:t>
      </w:r>
      <w:proofErr w:type="gramEnd"/>
      <w:r>
        <w:rPr>
          <w:rFonts w:ascii="Times New Roman" w:hAnsi="Times New Roman"/>
          <w:color w:val="000000"/>
          <w:sz w:val="24"/>
          <w:szCs w:val="24"/>
        </w:rPr>
        <w:t>.</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 Одновременно </w:t>
      </w:r>
      <w:proofErr w:type="gramStart"/>
      <w:r>
        <w:rPr>
          <w:rFonts w:ascii="Times New Roman" w:hAnsi="Times New Roman"/>
          <w:color w:val="000000"/>
          <w:sz w:val="24"/>
          <w:szCs w:val="24"/>
        </w:rPr>
        <w:t>с проектом решения о внесении изменений в решение о местном бюджете на текущий финансовый год</w:t>
      </w:r>
      <w:proofErr w:type="gramEnd"/>
      <w:r>
        <w:rPr>
          <w:rFonts w:ascii="Times New Roman" w:hAnsi="Times New Roman"/>
          <w:color w:val="000000"/>
          <w:sz w:val="24"/>
          <w:szCs w:val="24"/>
        </w:rPr>
        <w:t xml:space="preserve"> Местная администрация представляет в Муниципальный Совет:</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сведения об исполнении местного бюджета за истекший отчетный период текущего финансового года;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оценку ожидаемого исполнения местного бюджета в текущем финансовом году;</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sz w:val="24"/>
          <w:szCs w:val="24"/>
        </w:rPr>
        <w:lastRenderedPageBreak/>
        <w:t>- пояснительную записку с обоснованием предлагаемых изменений в местный бюджет.</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 за исключением особенностей, установленных пунктом 4 настоящей статьи.</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действующим законодательством не установлена необходимость проведения публичных слушаний по проекту изменений в местный бюджет, указанные публичные слушания могут не проводиться. А проект решения о внесении изменений в решение о местном бюджете может быть принят Муниципальным Советом без проведения трех чтений (сразу в целом)</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4. Исполнение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25. Основы исполнения бюджета</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1. Организация исполнения местного бюджета возлагается на Местную администрацию</w:t>
      </w:r>
      <w:r>
        <w:rPr>
          <w:rFonts w:ascii="Times New Roman" w:hAnsi="Times New Roman"/>
          <w:sz w:val="24"/>
          <w:szCs w:val="24"/>
        </w:rPr>
        <w:t>.</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Исполнение местного бюджета организуется на основе сводной бюджетной росписи и кассового плана.</w:t>
      </w:r>
    </w:p>
    <w:p w:rsidR="00954284" w:rsidRDefault="00954284" w:rsidP="00954284">
      <w:pPr>
        <w:autoSpaceDE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Местный бюджет исполняется на основе принципа единства кассы </w:t>
      </w:r>
      <w:r>
        <w:rPr>
          <w:rFonts w:ascii="Times New Roman" w:hAnsi="Times New Roman"/>
          <w:sz w:val="24"/>
          <w:szCs w:val="24"/>
        </w:rPr>
        <w:t>и подведомственности расходов</w:t>
      </w:r>
      <w:r>
        <w:rPr>
          <w:rFonts w:ascii="Times New Roman" w:hAnsi="Times New Roman"/>
          <w:color w:val="000000"/>
          <w:sz w:val="24"/>
          <w:szCs w:val="24"/>
        </w:rPr>
        <w:t>.</w:t>
      </w:r>
    </w:p>
    <w:p w:rsidR="00954284" w:rsidRDefault="00954284" w:rsidP="00954284">
      <w:pPr>
        <w:autoSpaceDE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 </w:t>
      </w:r>
      <w:r>
        <w:rPr>
          <w:rFonts w:ascii="Times New Roman" w:hAnsi="Times New Roman"/>
          <w:sz w:val="24"/>
          <w:szCs w:val="24"/>
        </w:rPr>
        <w:t>Кассовое обслуживание исполнения местного бюджета осуществляется Федеральным казначейством.</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бюджетных сре</w:t>
      </w:r>
      <w:proofErr w:type="gramStart"/>
      <w:r>
        <w:rPr>
          <w:rFonts w:ascii="Times New Roman" w:hAnsi="Times New Roman"/>
          <w:color w:val="000000"/>
          <w:sz w:val="24"/>
          <w:szCs w:val="24"/>
        </w:rPr>
        <w:t>дств пр</w:t>
      </w:r>
      <w:proofErr w:type="gramEnd"/>
      <w:r>
        <w:rPr>
          <w:rFonts w:ascii="Times New Roman" w:hAnsi="Times New Roman"/>
          <w:color w:val="000000"/>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Times New Roman" w:hAnsi="Times New Roman"/>
          <w:color w:val="000000"/>
          <w:sz w:val="24"/>
          <w:szCs w:val="24"/>
        </w:rPr>
        <w:t>образования</w:t>
      </w:r>
      <w:proofErr w:type="gramEnd"/>
      <w:r>
        <w:rPr>
          <w:rFonts w:ascii="Times New Roman" w:hAnsi="Times New Roman"/>
          <w:color w:val="000000"/>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26. Сводная бюджетная роспись</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Порядок составления и ведения сводной бюджетной росписи устанавливается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Утверждение сводной бюджетной росписи и внесение изменений в нее осуществляется Главой Местной администрации.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В ходе исполнения местного бюджета показатели сводной бюджетной росписи могут быть изменены </w:t>
      </w:r>
      <w:proofErr w:type="gramStart"/>
      <w:r>
        <w:rPr>
          <w:rFonts w:ascii="Times New Roman" w:hAnsi="Times New Roman"/>
          <w:color w:val="000000"/>
          <w:sz w:val="24"/>
          <w:szCs w:val="24"/>
        </w:rPr>
        <w:t>в соответствии с решениями Главы Местной администрации без внесения изменений в решение о местном бюджете</w:t>
      </w:r>
      <w:proofErr w:type="gramEnd"/>
      <w:r>
        <w:rPr>
          <w:rFonts w:ascii="Times New Roman" w:hAnsi="Times New Roman"/>
          <w:color w:val="000000"/>
          <w:sz w:val="24"/>
          <w:szCs w:val="24"/>
        </w:rPr>
        <w:t xml:space="preserve"> в случаях, установленных Бюджетным кодексом Российской Федерации.</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Кассовый план</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Местная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 Составление и ведение кассового плана осуществляется Местной администрацией.</w:t>
      </w: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Бюджетная роспись</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3. Утверждение бюджетной росписи и внесение изменений в нее осуществляются главным распорядителем бюджетных средств.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Лицевые счета для учета операций по исполнению местного бюджета</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Местной администрации.</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 Лицевые счета, открываемые в Местной администрации, открываются и ведутся в порядке, установленном Местной администрацией.</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30. Бюджетная смета</w:t>
      </w:r>
    </w:p>
    <w:p w:rsidR="00954284" w:rsidRDefault="00954284" w:rsidP="00954284">
      <w:pPr>
        <w:spacing w:after="0" w:line="240" w:lineRule="auto"/>
        <w:ind w:firstLine="708"/>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Завершение текущего финансового года</w:t>
      </w:r>
    </w:p>
    <w:p w:rsidR="00954284" w:rsidRDefault="00954284" w:rsidP="00954284">
      <w:pPr>
        <w:spacing w:after="0" w:line="240" w:lineRule="auto"/>
        <w:ind w:firstLine="708"/>
        <w:jc w:val="both"/>
        <w:rPr>
          <w:rFonts w:ascii="Times New Roman" w:hAnsi="Times New Roman"/>
          <w:color w:val="000000"/>
          <w:sz w:val="24"/>
          <w:szCs w:val="24"/>
        </w:rPr>
      </w:pP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954284" w:rsidRDefault="00954284" w:rsidP="00954284">
      <w:pPr>
        <w:autoSpaceDE w:val="0"/>
        <w:spacing w:after="0" w:line="240" w:lineRule="auto"/>
        <w:ind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5. Отчетность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32. Бюджетная отчетность</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Бюджетная отчетность муниципального образования составляется Местной администрацией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Отчеты об исполнении местного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контрольный орган муниципального образования. </w:t>
      </w:r>
      <w:r>
        <w:rPr>
          <w:rFonts w:ascii="Times New Roman" w:hAnsi="Times New Roman"/>
          <w:sz w:val="24"/>
          <w:szCs w:val="24"/>
        </w:rPr>
        <w:t>Годовой отчет об исполнении местного бюджета подлежит утверждению решением Муниципального Совета.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Местная администрация представляет бюджетную отчетность в финансовый орган Санкт-Петербурга.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Годовой отчет об исполнении местного бюджета, а также ежеквартальные сведения о ходе исполнения местного бюджета подлежат официальному опубликованию.</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33. Внешняя проверка годового отчета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w:t>
      </w:r>
      <w:r>
        <w:rPr>
          <w:rFonts w:ascii="Times New Roman" w:hAnsi="Times New Roman"/>
          <w:color w:val="000000"/>
          <w:sz w:val="24"/>
          <w:szCs w:val="24"/>
        </w:rPr>
        <w:t xml:space="preserve">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w:t>
      </w:r>
      <w:r>
        <w:rPr>
          <w:rFonts w:ascii="Times New Roman" w:hAnsi="Times New Roman"/>
          <w:sz w:val="24"/>
          <w:szCs w:val="24"/>
        </w:rPr>
        <w:t>и подготовку заключения на годовой отчет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2. Внешняя проверка годового отчета об исполнении местного бюджета осуществляется контрольным органом муниципального образования в порядке, установленном настоящим Положением.</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3. Местная администрация представляет в контрольный орган муниципального образования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контрольным органом муниципального образования в срок, не превышающий один месяц.</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Контрольный орган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w:t>
      </w:r>
      <w:r>
        <w:rPr>
          <w:rFonts w:ascii="Times New Roman" w:hAnsi="Times New Roman"/>
          <w:color w:val="000000"/>
          <w:sz w:val="24"/>
          <w:szCs w:val="24"/>
        </w:rPr>
        <w:t>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5. Заключение на годовой отчет об исполнении местного бюджета представляется контрольным органом муниципального образования в Муниципальный Совет с одновременным направлением в Местную администрацию.</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b/>
          <w:bCs/>
          <w:sz w:val="24"/>
          <w:szCs w:val="24"/>
        </w:rPr>
      </w:pPr>
      <w:r>
        <w:rPr>
          <w:rFonts w:ascii="Times New Roman" w:hAnsi="Times New Roman"/>
          <w:b/>
          <w:bCs/>
          <w:sz w:val="24"/>
          <w:szCs w:val="24"/>
        </w:rPr>
        <w:t>Статья 34. Представление и рассмотрение годового отчета об исполнении местного бюджета</w:t>
      </w:r>
    </w:p>
    <w:p w:rsidR="00954284" w:rsidRDefault="00954284" w:rsidP="00954284">
      <w:pPr>
        <w:spacing w:after="0" w:line="240" w:lineRule="auto"/>
        <w:ind w:firstLine="708"/>
        <w:rPr>
          <w:rFonts w:ascii="Times New Roman" w:hAnsi="Times New Roman"/>
          <w:sz w:val="24"/>
          <w:szCs w:val="24"/>
        </w:rPr>
      </w:pP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1. Годовой отчет об исполнении местного бюджета представляется Местной администрацией в Муниципальный Совет не позднее 1 мая текущего года.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2. Одновременно с годовым отчетом об исполнении местного бюджета представляются:</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проект решения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rPr>
          <w:rFonts w:ascii="Times New Roman" w:hAnsi="Times New Roman"/>
          <w:sz w:val="24"/>
          <w:szCs w:val="24"/>
        </w:rPr>
        <w:t>;</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отчет об использовании </w:t>
      </w:r>
      <w:r>
        <w:rPr>
          <w:rFonts w:ascii="Times New Roman" w:hAnsi="Times New Roman"/>
          <w:sz w:val="24"/>
          <w:szCs w:val="24"/>
        </w:rPr>
        <w:t>бюджетных ассигнований резервного фонда Местной администрации</w:t>
      </w:r>
      <w:r>
        <w:rPr>
          <w:rFonts w:ascii="Times New Roman" w:hAnsi="Times New Roman"/>
          <w:color w:val="000000"/>
          <w:sz w:val="24"/>
          <w:szCs w:val="24"/>
        </w:rPr>
        <w:t>;</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пояснительная записка;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 иные документы, предусмотренные бюджетным законодательством.</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Муниципальный Совет рассматривает годовой отчет об исполнении местного бюджета в первом чтении </w:t>
      </w:r>
      <w:r>
        <w:rPr>
          <w:rFonts w:ascii="Times New Roman" w:hAnsi="Times New Roman"/>
          <w:color w:val="000000"/>
          <w:sz w:val="24"/>
          <w:szCs w:val="24"/>
        </w:rPr>
        <w:t>не позднее чем через 14 дней со дня его представления</w:t>
      </w:r>
      <w:r>
        <w:rPr>
          <w:rFonts w:ascii="Times New Roman" w:hAnsi="Times New Roman"/>
          <w:sz w:val="24"/>
          <w:szCs w:val="24"/>
        </w:rPr>
        <w:t>.</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 а также доклад руководителя контрольного органа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5. По результатам рассмотрения годового отчета об исполнении местного бюджета Муниципальный Совет принимает одно из следующих решений:</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об отклонении решения об исполнении местного бюджета.</w:t>
      </w:r>
    </w:p>
    <w:p w:rsidR="00954284" w:rsidRDefault="00954284" w:rsidP="00954284">
      <w:pPr>
        <w:spacing w:after="0" w:line="240" w:lineRule="auto"/>
        <w:ind w:firstLine="708"/>
        <w:jc w:val="both"/>
        <w:rPr>
          <w:rFonts w:ascii="Times New Roman" w:hAnsi="Times New Roman"/>
          <w:sz w:val="24"/>
          <w:szCs w:val="24"/>
        </w:rPr>
      </w:pPr>
      <w:r>
        <w:rPr>
          <w:rFonts w:ascii="Times New Roman" w:hAnsi="Times New Roman"/>
          <w:sz w:val="24"/>
          <w:szCs w:val="24"/>
        </w:rP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54284" w:rsidRDefault="00954284" w:rsidP="0095428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954284" w:rsidRDefault="00954284" w:rsidP="00954284">
      <w:pPr>
        <w:spacing w:after="0" w:line="240" w:lineRule="auto"/>
        <w:ind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35. Публичные слушания по годовому отчету об исполнении местного бюджета</w:t>
      </w:r>
    </w:p>
    <w:p w:rsidR="00954284" w:rsidRDefault="00954284" w:rsidP="00954284">
      <w:pPr>
        <w:pStyle w:val="ConsNormal"/>
        <w:widowControl/>
        <w:ind w:right="0"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отчета об исполнении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954284" w:rsidRDefault="00954284" w:rsidP="00954284">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lastRenderedPageBreak/>
        <w:t>5. Результаты публичных слушаний по отчету об исполнении местного бюджета носят рекомендательных характер.</w:t>
      </w:r>
    </w:p>
    <w:p w:rsidR="00954284"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autoSpaceDE w:val="0"/>
        <w:spacing w:after="0" w:line="240" w:lineRule="auto"/>
        <w:ind w:firstLine="708"/>
        <w:jc w:val="both"/>
        <w:rPr>
          <w:rFonts w:ascii="Times New Roman" w:hAnsi="Times New Roman"/>
          <w:b/>
          <w:bCs/>
          <w:sz w:val="24"/>
          <w:szCs w:val="24"/>
        </w:rPr>
      </w:pPr>
      <w:r>
        <w:rPr>
          <w:rFonts w:ascii="Times New Roman" w:hAnsi="Times New Roman"/>
          <w:b/>
          <w:bCs/>
          <w:color w:val="000000"/>
          <w:sz w:val="24"/>
          <w:szCs w:val="24"/>
        </w:rPr>
        <w:t>Статья 36.</w:t>
      </w:r>
      <w:r>
        <w:rPr>
          <w:rFonts w:ascii="Times New Roman" w:hAnsi="Times New Roman"/>
          <w:color w:val="000000"/>
          <w:sz w:val="24"/>
          <w:szCs w:val="24"/>
        </w:rPr>
        <w:t xml:space="preserve"> </w:t>
      </w:r>
      <w:r>
        <w:rPr>
          <w:rFonts w:ascii="Times New Roman" w:hAnsi="Times New Roman"/>
          <w:b/>
          <w:bCs/>
          <w:sz w:val="24"/>
          <w:szCs w:val="24"/>
        </w:rPr>
        <w:t>Утверждение годового отчета об исполнении местного бюджета</w:t>
      </w:r>
    </w:p>
    <w:p w:rsidR="00954284" w:rsidRDefault="00954284" w:rsidP="00954284">
      <w:pPr>
        <w:pStyle w:val="ConsNormal"/>
        <w:widowControl/>
        <w:ind w:right="0" w:firstLine="708"/>
        <w:jc w:val="both"/>
        <w:rPr>
          <w:rFonts w:ascii="Times New Roman" w:hAnsi="Times New Roman"/>
          <w:sz w:val="24"/>
          <w:szCs w:val="24"/>
        </w:rPr>
      </w:pP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Отдельными приложениями к Решению об исполнении бюджета за отчетный финансовый год утверждаются показатели:</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доходов бюджета по кодам классификации доходов бюджетов;</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расходов бюджета по ведомственной структуре расходов соответствующего бюджета;</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расходов бюджета по разделам и подразделам классификации расходов бюджетов;</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 xml:space="preserve">источников финансирования дефицита бюджета по кодам </w:t>
      </w:r>
      <w:proofErr w:type="gramStart"/>
      <w:r w:rsidRPr="00BC04BB">
        <w:rPr>
          <w:rFonts w:ascii="Times New Roman" w:eastAsiaTheme="minorHAnsi" w:hAnsi="Times New Roman"/>
          <w:sz w:val="24"/>
          <w:szCs w:val="24"/>
          <w:lang w:eastAsia="en-US"/>
        </w:rPr>
        <w:t>классификации источников финансирования дефицитов бюджетов</w:t>
      </w:r>
      <w:proofErr w:type="gramEnd"/>
      <w:r w:rsidRPr="00BC04BB">
        <w:rPr>
          <w:rFonts w:ascii="Times New Roman" w:eastAsiaTheme="minorHAnsi" w:hAnsi="Times New Roman"/>
          <w:sz w:val="24"/>
          <w:szCs w:val="24"/>
          <w:lang w:eastAsia="en-US"/>
        </w:rPr>
        <w:t>;</w:t>
      </w:r>
    </w:p>
    <w:p w:rsidR="00BC04BB" w:rsidRPr="00BC04BB" w:rsidRDefault="00BC04BB" w:rsidP="00BC04B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C04BB">
        <w:rPr>
          <w:rFonts w:ascii="Times New Roman" w:eastAsiaTheme="minorHAnsi" w:hAnsi="Times New Roman"/>
          <w:sz w:val="24"/>
          <w:szCs w:val="24"/>
          <w:lang w:eastAsia="en-US"/>
        </w:rPr>
        <w:t>Решением об исполнении бюджета также утверждаются иные показатели, установленные Бюджетным Кодексом РФ, бюджетным законодательством Санкт-Петербурга, Решением Муниципального Совета муниципального образования посёлок Тярлево об исполнении бюджета.</w:t>
      </w:r>
    </w:p>
    <w:p w:rsidR="00954284" w:rsidRPr="00BC04BB" w:rsidRDefault="00954284" w:rsidP="00954284">
      <w:pPr>
        <w:autoSpaceDE w:val="0"/>
        <w:spacing w:after="0" w:line="240" w:lineRule="auto"/>
        <w:ind w:firstLine="708"/>
        <w:jc w:val="both"/>
        <w:rPr>
          <w:rFonts w:ascii="Times New Roman" w:hAnsi="Times New Roman"/>
          <w:color w:val="000000"/>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6. Муниципальный финансовый контроль</w:t>
      </w:r>
    </w:p>
    <w:p w:rsidR="00954284" w:rsidRDefault="00954284" w:rsidP="00954284">
      <w:pPr>
        <w:pStyle w:val="ConsNonformat"/>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37. Органы, осуществляющие муниципальный финансовый контроль</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финансовый контроль осуществляют: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Полномочия органов, осуществляющих муниципальный финансовый контроль, определяются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157, 265, 266, 269, 270 Бюджетного кодекса Российской Федерации, а также иными актами бюджетного законодательства и нормативными правовыми актами органов местного самоуправления.</w:t>
      </w:r>
    </w:p>
    <w:p w:rsidR="00954284" w:rsidRDefault="00954284" w:rsidP="00954284">
      <w:pPr>
        <w:pStyle w:val="ConsNormal"/>
        <w:widowControl/>
        <w:ind w:right="0" w:firstLine="708"/>
        <w:jc w:val="both"/>
        <w:rPr>
          <w:rFonts w:ascii="Times New Roman" w:hAnsi="Times New Roman"/>
          <w:b/>
          <w:bCs/>
          <w:sz w:val="24"/>
          <w:szCs w:val="24"/>
        </w:rPr>
      </w:pPr>
    </w:p>
    <w:p w:rsidR="00954284" w:rsidRDefault="00954284" w:rsidP="00954284">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38. Ответственность за нарушение бюджетного законодательства</w:t>
      </w:r>
    </w:p>
    <w:p w:rsidR="00954284" w:rsidRDefault="00954284" w:rsidP="00954284">
      <w:pPr>
        <w:pStyle w:val="ConsNormal"/>
        <w:widowControl/>
        <w:ind w:right="0" w:firstLine="708"/>
        <w:jc w:val="both"/>
        <w:rPr>
          <w:rFonts w:ascii="Times New Roman" w:hAnsi="Times New Roman"/>
          <w:sz w:val="24"/>
          <w:szCs w:val="24"/>
        </w:rPr>
      </w:pPr>
    </w:p>
    <w:p w:rsidR="00954284" w:rsidRDefault="00954284" w:rsidP="00954284">
      <w:pPr>
        <w:pStyle w:val="ConsNormal"/>
        <w:widowControl/>
        <w:ind w:right="0" w:firstLine="708"/>
        <w:jc w:val="both"/>
        <w:rPr>
          <w:rFonts w:ascii="Times New Roman" w:hAnsi="Times New Roman"/>
          <w:sz w:val="24"/>
          <w:szCs w:val="24"/>
        </w:rPr>
      </w:pPr>
      <w:r>
        <w:rPr>
          <w:rFonts w:ascii="Times New Roman" w:hAnsi="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 федеральным законодательством.</w:t>
      </w:r>
    </w:p>
    <w:p w:rsidR="00954284" w:rsidRDefault="00954284" w:rsidP="00954284">
      <w:pPr>
        <w:jc w:val="both"/>
      </w:pPr>
    </w:p>
    <w:p w:rsidR="00954284" w:rsidRDefault="00954284" w:rsidP="00954284"/>
    <w:p w:rsidR="00141265" w:rsidRDefault="00141265"/>
    <w:sectPr w:rsidR="0014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EE"/>
    <w:rsid w:val="00141265"/>
    <w:rsid w:val="0017585F"/>
    <w:rsid w:val="003818E1"/>
    <w:rsid w:val="004D54FB"/>
    <w:rsid w:val="006C6055"/>
    <w:rsid w:val="00954284"/>
    <w:rsid w:val="00996AF8"/>
    <w:rsid w:val="00B814EE"/>
    <w:rsid w:val="00BC04BB"/>
    <w:rsid w:val="00C9507C"/>
    <w:rsid w:val="00D733E5"/>
    <w:rsid w:val="00E4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4284"/>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5428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54284"/>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PlusNormal">
    <w:name w:val="ConsPlusNormal"/>
    <w:rsid w:val="00954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54284"/>
    <w:rPr>
      <w:color w:val="0000FF"/>
      <w:u w:val="single"/>
    </w:rPr>
  </w:style>
  <w:style w:type="paragraph" w:styleId="a4">
    <w:name w:val="Balloon Text"/>
    <w:basedOn w:val="a"/>
    <w:link w:val="a5"/>
    <w:uiPriority w:val="99"/>
    <w:semiHidden/>
    <w:unhideWhenUsed/>
    <w:rsid w:val="00E4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CF0"/>
    <w:rPr>
      <w:rFonts w:ascii="Tahoma" w:eastAsia="Times New Roman" w:hAnsi="Tahoma" w:cs="Tahoma"/>
      <w:sz w:val="16"/>
      <w:szCs w:val="16"/>
      <w:lang w:eastAsia="ru-RU"/>
    </w:rPr>
  </w:style>
  <w:style w:type="paragraph" w:styleId="a6">
    <w:name w:val="List Paragraph"/>
    <w:basedOn w:val="a"/>
    <w:uiPriority w:val="34"/>
    <w:qFormat/>
    <w:rsid w:val="004D5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54284"/>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5428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54284"/>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PlusNormal">
    <w:name w:val="ConsPlusNormal"/>
    <w:rsid w:val="00954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954284"/>
    <w:rPr>
      <w:color w:val="0000FF"/>
      <w:u w:val="single"/>
    </w:rPr>
  </w:style>
  <w:style w:type="paragraph" w:styleId="a4">
    <w:name w:val="Balloon Text"/>
    <w:basedOn w:val="a"/>
    <w:link w:val="a5"/>
    <w:uiPriority w:val="99"/>
    <w:semiHidden/>
    <w:unhideWhenUsed/>
    <w:rsid w:val="00E4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CF0"/>
    <w:rPr>
      <w:rFonts w:ascii="Tahoma" w:eastAsia="Times New Roman" w:hAnsi="Tahoma" w:cs="Tahoma"/>
      <w:sz w:val="16"/>
      <w:szCs w:val="16"/>
      <w:lang w:eastAsia="ru-RU"/>
    </w:rPr>
  </w:style>
  <w:style w:type="paragraph" w:styleId="a6">
    <w:name w:val="List Paragraph"/>
    <w:basedOn w:val="a"/>
    <w:uiPriority w:val="34"/>
    <w:qFormat/>
    <w:rsid w:val="004D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2486.1033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2486.103322/" TargetMode="External"/><Relationship Id="rId5" Type="http://schemas.openxmlformats.org/officeDocument/2006/relationships/hyperlink" Target="garantf1://70308460.2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9</cp:revision>
  <cp:lastPrinted>2016-08-26T11:26:00Z</cp:lastPrinted>
  <dcterms:created xsi:type="dcterms:W3CDTF">2015-03-31T09:31:00Z</dcterms:created>
  <dcterms:modified xsi:type="dcterms:W3CDTF">2018-04-16T14:27:00Z</dcterms:modified>
</cp:coreProperties>
</file>