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61" w:rsidRPr="00036F61" w:rsidRDefault="00036F61" w:rsidP="00036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61" w:rsidRPr="00036F61" w:rsidRDefault="00036F61" w:rsidP="00036F6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3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</w:t>
      </w:r>
    </w:p>
    <w:p w:rsidR="00036F61" w:rsidRPr="00036F61" w:rsidRDefault="00036F61" w:rsidP="0003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ПОСЕЛОК ТЯРЛЕВО</w:t>
      </w:r>
    </w:p>
    <w:p w:rsidR="00036F61" w:rsidRPr="00036F61" w:rsidRDefault="00036F61" w:rsidP="0003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3AB" w:rsidRDefault="00036F61" w:rsidP="00036F6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6F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033AB" w:rsidRDefault="00E047B3" w:rsidP="009033A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«26» февраля  2020</w:t>
      </w:r>
      <w:r w:rsidR="009033AB">
        <w:rPr>
          <w:rFonts w:ascii="Times New Roman" w:eastAsia="Calibri" w:hAnsi="Times New Roman" w:cs="Times New Roman"/>
          <w:sz w:val="26"/>
          <w:szCs w:val="26"/>
        </w:rPr>
        <w:t xml:space="preserve"> г.                                                                        </w:t>
      </w:r>
      <w:r w:rsidR="00036F61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Calibri" w:hAnsi="Times New Roman" w:cs="Times New Roman"/>
          <w:sz w:val="26"/>
          <w:szCs w:val="26"/>
        </w:rPr>
        <w:t>№ 7</w:t>
      </w:r>
    </w:p>
    <w:p w:rsidR="009033AB" w:rsidRDefault="009033AB" w:rsidP="009033AB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9033AB" w:rsidRPr="00036F61" w:rsidRDefault="00036F61" w:rsidP="009033AB">
      <w:pPr>
        <w:spacing w:after="0" w:line="220" w:lineRule="exact"/>
        <w:ind w:right="3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33AB"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Санкт-Петербурга  пос. Тярлево, </w:t>
      </w:r>
      <w:r w:rsidR="009033AB" w:rsidRPr="00036F6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</w:t>
      </w:r>
      <w:proofErr w:type="gramEnd"/>
      <w:r w:rsidR="009033AB" w:rsidRPr="00036F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искажение этих сведений является несущественным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033AB" w:rsidRPr="00036F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33AB"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3AB" w:rsidRPr="00036F61" w:rsidRDefault="009033AB" w:rsidP="009033AB">
      <w:pPr>
        <w:spacing w:after="0" w:line="1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3AB" w:rsidRPr="00036F61" w:rsidRDefault="009033AB" w:rsidP="00903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" w:eastAsia="Times New Roman" w:hAnsi="Times" w:cs="Times"/>
          <w:sz w:val="24"/>
          <w:szCs w:val="24"/>
          <w:lang w:eastAsia="ar-SA"/>
        </w:rPr>
      </w:pPr>
      <w:proofErr w:type="gramStart"/>
      <w:r w:rsidRPr="00036F61">
        <w:rPr>
          <w:rFonts w:ascii="Times" w:eastAsia="Times New Roman" w:hAnsi="Times" w:cs="Times"/>
          <w:sz w:val="24"/>
          <w:szCs w:val="24"/>
          <w:lang w:eastAsia="ar-SA"/>
        </w:rPr>
        <w:t>В соответствии с требованиями статьи 40 Федерального закона от 06.10.2003 № 131-ФЗ «Об общих принципах организации местного самоуправления в Российской Федерации», статьи 13.1 Федерального закона от 25.12.2008 № 273-ФЗ «О противодействии коррупции», статьи 31 Закона Санкт-Петербурга от 23.09.2009 № 420-79 «Об организации местного самоуправления в Санкт-Петербурге», Закона Санкт-Петербурга от 27.12.2019   № 680-153 «О порядке принятия решения о применении мер ответственности к депутату муниципального совета</w:t>
      </w:r>
      <w:proofErr w:type="gramEnd"/>
      <w:r w:rsidRPr="00036F61">
        <w:rPr>
          <w:rFonts w:ascii="Times" w:eastAsia="Times New Roman" w:hAnsi="Times" w:cs="Times"/>
          <w:sz w:val="24"/>
          <w:szCs w:val="24"/>
          <w:lang w:eastAsia="ar-SA"/>
        </w:rPr>
        <w:t xml:space="preserve"> </w:t>
      </w:r>
      <w:proofErr w:type="gramStart"/>
      <w:r w:rsidRPr="00036F61">
        <w:rPr>
          <w:rFonts w:ascii="Times" w:eastAsia="Times New Roman" w:hAnsi="Times" w:cs="Times"/>
          <w:sz w:val="24"/>
          <w:szCs w:val="24"/>
          <w:lang w:eastAsia="ar-SA"/>
        </w:rPr>
        <w:t xml:space="preserve">внутригородского муниципального образования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Санкт-Петербурге», </w:t>
      </w:r>
      <w:r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Санкт-Петербурга от 28.02.2018 № 128-27 «О проверке достоверности и полноты сведений о доходах, расходах, об имуществе и обязательствах имущественного характера, представляемых Губернатору Санкт-Петербурга гражданами, претендующими на замещение муниципальной должности в Санкт-Петербурге, должности главы местной администрации по контракту, и лицами, замещающими муниципальные должности</w:t>
      </w:r>
      <w:proofErr w:type="gramEnd"/>
      <w:r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Санкт-Петербурге, должность главы местной администрации по контракту», </w:t>
      </w:r>
      <w:r w:rsidRPr="00036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Устава внутригородского муниципального образования Санкт-Петербурга  пос. Тярлево </w:t>
      </w:r>
      <w:r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033AB" w:rsidRPr="00036F61" w:rsidRDefault="00036F61" w:rsidP="009033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033AB"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принятия решения о применении мер ответственности к депутату муниципального совета, выборному должностному лицу местного самоуправления внутригородского муниципального образования Санкт-Петербурга пос. Тярлево, </w:t>
      </w:r>
      <w:proofErr w:type="gramStart"/>
      <w:r w:rsidR="009033AB" w:rsidRPr="00036F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 искажение этих сведений является несущественным </w:t>
      </w:r>
      <w:r w:rsidR="009033AB"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 Приложением к настоящему Решению.</w:t>
      </w:r>
      <w:proofErr w:type="gramEnd"/>
    </w:p>
    <w:p w:rsidR="00036F61" w:rsidRPr="00036F61" w:rsidRDefault="00036F61" w:rsidP="00036F61">
      <w:pPr>
        <w:ind w:left="56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36F61">
        <w:rPr>
          <w:rFonts w:ascii="Times New Roman" w:hAnsi="Times New Roman" w:cs="Times New Roman"/>
          <w:sz w:val="24"/>
          <w:szCs w:val="24"/>
        </w:rPr>
        <w:t xml:space="preserve">Опубликовать Решение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http</w:t>
        </w:r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://</w:t>
        </w:r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www</w:t>
        </w:r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proofErr w:type="spellStart"/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mo</w:t>
        </w:r>
        <w:proofErr w:type="spellEnd"/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-</w:t>
        </w:r>
        <w:proofErr w:type="spellStart"/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tyarlevo</w:t>
        </w:r>
        <w:proofErr w:type="spellEnd"/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eastAsia="ar-SA"/>
          </w:rPr>
          <w:t>.</w:t>
        </w:r>
        <w:proofErr w:type="spellStart"/>
        <w:r w:rsidRPr="00036F6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036F6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036F61" w:rsidRPr="00036F61" w:rsidRDefault="00036F61" w:rsidP="00036F61">
      <w:pPr>
        <w:ind w:left="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F61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опубликования.    </w:t>
      </w:r>
    </w:p>
    <w:p w:rsidR="00036F61" w:rsidRPr="00036F61" w:rsidRDefault="00036F61" w:rsidP="00036F61">
      <w:pPr>
        <w:ind w:left="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F6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036F6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36F61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036F61" w:rsidRPr="00036F61" w:rsidRDefault="00036F61" w:rsidP="00036F61">
      <w:pPr>
        <w:ind w:left="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F61" w:rsidRPr="00036F61" w:rsidRDefault="00036F61" w:rsidP="00036F6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F61">
        <w:rPr>
          <w:rFonts w:ascii="Times New Roman" w:hAnsi="Times New Roman" w:cs="Times New Roman"/>
          <w:b/>
          <w:color w:val="000000"/>
          <w:sz w:val="24"/>
          <w:szCs w:val="24"/>
        </w:rPr>
        <w:t>Глава муниципального образования,</w:t>
      </w:r>
    </w:p>
    <w:p w:rsidR="00036F61" w:rsidRPr="00036F61" w:rsidRDefault="00036F61" w:rsidP="00036F6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F61">
        <w:rPr>
          <w:rFonts w:ascii="Times New Roman" w:hAnsi="Times New Roman" w:cs="Times New Roman"/>
          <w:b/>
          <w:color w:val="000000"/>
          <w:sz w:val="24"/>
          <w:szCs w:val="24"/>
        </w:rPr>
        <w:t>посёлок Тярлево, исполняющий полномочия</w:t>
      </w:r>
    </w:p>
    <w:p w:rsidR="00036F61" w:rsidRPr="00036F61" w:rsidRDefault="00036F61" w:rsidP="00036F61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6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председателя муниципального совета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036F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Г.А. </w:t>
      </w:r>
      <w:proofErr w:type="spellStart"/>
      <w:r w:rsidRPr="00036F61">
        <w:rPr>
          <w:rFonts w:ascii="Times New Roman" w:hAnsi="Times New Roman" w:cs="Times New Roman"/>
          <w:b/>
          <w:color w:val="000000"/>
          <w:sz w:val="24"/>
          <w:szCs w:val="24"/>
        </w:rPr>
        <w:t>Бекеров</w:t>
      </w:r>
      <w:proofErr w:type="spellEnd"/>
    </w:p>
    <w:p w:rsidR="00036F61" w:rsidRDefault="00036F61" w:rsidP="009033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F61" w:rsidRPr="00036F61" w:rsidRDefault="00036F61" w:rsidP="00036F61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033AB" w:rsidRDefault="00F1292E" w:rsidP="00F1292E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9033AB">
        <w:rPr>
          <w:rFonts w:ascii="Times New Roman" w:eastAsia="Calibri" w:hAnsi="Times New Roman" w:cs="Times New Roman"/>
          <w:sz w:val="26"/>
          <w:szCs w:val="26"/>
        </w:rPr>
        <w:t xml:space="preserve">Приложение  </w:t>
      </w:r>
    </w:p>
    <w:p w:rsidR="009033AB" w:rsidRDefault="009033AB" w:rsidP="009033AB">
      <w:pPr>
        <w:spacing w:after="0" w:line="240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872CE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>к Решению Муниципального совета __________</w:t>
      </w:r>
    </w:p>
    <w:p w:rsidR="009033AB" w:rsidRDefault="00CF129B" w:rsidP="00CF129B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E047B3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bookmarkStart w:id="0" w:name="_GoBack"/>
      <w:bookmarkEnd w:id="0"/>
      <w:r w:rsidR="00E047B3">
        <w:rPr>
          <w:rFonts w:ascii="Times New Roman" w:eastAsia="Calibri" w:hAnsi="Times New Roman" w:cs="Times New Roman"/>
          <w:sz w:val="26"/>
          <w:szCs w:val="26"/>
        </w:rPr>
        <w:t xml:space="preserve">от 26.02.2020 </w:t>
      </w:r>
      <w:r w:rsidR="009033AB">
        <w:rPr>
          <w:rFonts w:ascii="Times New Roman" w:eastAsia="Calibri" w:hAnsi="Times New Roman" w:cs="Times New Roman"/>
          <w:sz w:val="26"/>
          <w:szCs w:val="26"/>
        </w:rPr>
        <w:t>№ _</w:t>
      </w:r>
      <w:r w:rsidR="00E047B3">
        <w:rPr>
          <w:rFonts w:ascii="Times New Roman" w:eastAsia="Calibri" w:hAnsi="Times New Roman" w:cs="Times New Roman"/>
          <w:sz w:val="26"/>
          <w:szCs w:val="26"/>
        </w:rPr>
        <w:t>7</w:t>
      </w:r>
      <w:r w:rsidR="009033AB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9033AB" w:rsidRDefault="009033AB" w:rsidP="009033A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33AB" w:rsidRPr="00F32BF6" w:rsidRDefault="009033AB" w:rsidP="00872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B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F32B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принятия решения о применении меры ответственности к депутату муниципального совета, выборному должностному лицу внутригородского муниципального образования Санкт-Петербурга местного самоуправления пос. Тярлево,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случае если искажение этих сведений</w:t>
      </w:r>
      <w:proofErr w:type="gramEnd"/>
      <w:r w:rsidRPr="00F32BF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является несущественным</w:t>
      </w:r>
    </w:p>
    <w:p w:rsidR="009033AB" w:rsidRPr="00F32BF6" w:rsidRDefault="009033AB" w:rsidP="00872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1. Настоящий порядок регламентирует принятие решения о применении к депутату муниципального совета, выборному должностному лицу местного самоуправления внутригородского муниципального об</w:t>
      </w:r>
      <w:r w:rsidR="00BF1B8E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разования Санкт-Петербурга  поселок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Тярлево,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 дале</w:t>
      </w:r>
      <w:proofErr w:type="gramStart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е-</w:t>
      </w:r>
      <w:proofErr w:type="gramEnd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сведения о доходах, расходах, об имуществе и обязательствах имущественного характера), в случае если искажение этих сведений является несущественным,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Федерации»;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п. 2 ч. 2 ст. 1 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Закон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Санкт-Петербурга от 27.12.2019 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680-153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О порядке принятия решения о применении мер ответственности к депутату муниципального совета внутригородского муниципального образования Санкт-Петербурга, члену выборного органа местного самоуправления в Санкт-Петербурге, выборному должностному лицу местного са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моуправления в Санкт-Петербурге» (дале</w:t>
      </w:r>
      <w:proofErr w:type="gramStart"/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е-</w:t>
      </w:r>
      <w:proofErr w:type="gramEnd"/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Закон Санкт-Петербурга от 27.12.2019 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680-153). (далее – Порядок).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Порядком не регулируется принятие решения в отношении депутата, выборного должностного лица местного самоуправления муниципального образования, представивших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существенным.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К депутату, выборному должностному лицу местного самоуправления муниципального образования, представившим недостоверные или неполные сведения о 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1) предупреждение;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2) освобож</w:t>
      </w:r>
      <w:r w:rsidR="00F32BF6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дение депутата от должности в муниципальном совете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, выборном органе местного самоуправления с лишени</w:t>
      </w:r>
      <w:r w:rsidR="00F32BF6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ем права занимать должности в муниципальном совете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, выборном органе местного самоуправления муниципального образования до прекращения срока его полномочий;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033AB" w:rsidRPr="00F32BF6" w:rsidRDefault="00F32BF6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4) запрет занимать должности в м</w:t>
      </w:r>
      <w:r w:rsidR="009033AB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униципальном совете, выборном органе местного самоуправления муниципального образования до прекращения срока его полномочий;</w:t>
      </w:r>
    </w:p>
    <w:p w:rsidR="009033AB" w:rsidRPr="00F32BF6" w:rsidRDefault="009033AB" w:rsidP="00697896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5) запрет исполнять полномочия на постоянной основе до п</w:t>
      </w:r>
      <w:r w:rsidR="00697896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рекращения срока его полномочий </w:t>
      </w:r>
      <w:r w:rsidR="00F32BF6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(д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алее-меры ответственности).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поступлении в муниципальный совет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заявления Губернатора Санкт-Петербурга, предусмотренного п. 2 ч. 2 ст. 1 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Закон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Санкт-Петербурга от 27.12.2019 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680-153</w:t>
      </w:r>
      <w:r w:rsidR="00F32BF6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2BF6" w:rsidRPr="00F32BF6">
        <w:rPr>
          <w:rFonts w:ascii="Times New Roman" w:hAnsi="Times New Roman" w:cs="Times New Roman"/>
          <w:sz w:val="26"/>
          <w:szCs w:val="26"/>
        </w:rPr>
        <w:t>"О порядке принятия решения о применении мер ответственности к депутату муниципального совета внутригородского муниципального образования Санкт-Петербурга, члену выборного органа местного самоуправления в Санкт-Петербурге, выборному должностному лицу местного самоуправления в Санкт-Петербурге"</w:t>
      </w:r>
      <w:r w:rsidR="00F32BF6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</w:t>
      </w:r>
      <w:r w:rsid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лее – заявление), председатель м</w:t>
      </w:r>
      <w:r w:rsidRPr="00F32BF6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униципального совета в течение 5 рабочих дней:</w:t>
      </w:r>
      <w:proofErr w:type="gramEnd"/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1) письменно уведомляет лицо, в отношении которого поступило заявление, о содержании поступившего заявления, а также о дате, времени и месте его рассмотрения и предлагает лицу, в отношении которого поступило заявление, дать письменные пояснения по существу выявленных нарушений, содержащихся в заявлении;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2) письменно уведомляет Губернатора Санкт-Петербурга о дате, времени и месте рассмотрения заявления.</w:t>
      </w:r>
    </w:p>
    <w:p w:rsidR="008F3F38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4. Муниципальный совет обязан рассмотреть заявление не позднее 30</w:t>
      </w:r>
      <w:r w:rsidR="001268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со дня его поступления в м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униципальный совет. Датой поступления заявления считается дата его регистрации. 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5. В случае</w:t>
      </w:r>
      <w:proofErr w:type="gramStart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рассматривается вопрос о применении мер ответственности к главе муниципального образования (председателю муниципального совета)  заседание по рассмотрению заявления созывает и ведет депутат муниципального совета, уполномоченный на это муниципальным советом (далее – председательствующий).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 об избрании председательствующего в этом случае принимается на заседании муниципального совета открытым голосованием простым большинством голосов от числа присутствующих депутатов.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6. Применение мер ответственности  осуществляется решением муниципального совета, принятым большинством голосов от числа присутствующих на заседании депутатов на основании результатов открытого голосования. В случае равенства голосов решающим является голос председательствующего на заседании.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7. Неявка лица, в отношении которого поступило заявление, своевременно извещенного о дате, времени и месте заседания муниципального совета, не препятствует рассмотрению заявления и принятию соответствующего решения.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8. В ходе рассмотрения вопроса по поступившему заявлению председательствующий на заседании муниципального совета: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1) оглашает поступившее заявление,  письменные пояснения лица, в отношении которого поступило заявление, иные собранные в ходе подготовки к заседанию сведения и документы.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2)  предлагает  выступить по рассматриваемому вопросу лицу, в отношении которого поступило заявление;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3) предлагает депутата</w:t>
      </w:r>
      <w:r w:rsidR="001268D0">
        <w:rPr>
          <w:rFonts w:ascii="Times New Roman" w:eastAsia="Calibri" w:hAnsi="Times New Roman" w:cs="Times New Roman"/>
          <w:sz w:val="26"/>
          <w:szCs w:val="26"/>
          <w:lang w:eastAsia="ru-RU"/>
        </w:rPr>
        <w:t>м, присутствующим на заседании м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униципального совета, высказать мнение относительно рассматриваемого вопроса;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4) предлагает представителю</w:t>
      </w:r>
      <w:r w:rsidR="008F3F38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Губернатора Санкт-Петербурга (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таковой </w:t>
      </w:r>
      <w:r w:rsidR="008F3F38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присутствует при рассмотрении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вопроса) выступить по </w:t>
      </w:r>
      <w:r w:rsidR="008F3F38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существу в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8F3F38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проса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5) объявляет о начале открытого голосования;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6) оглашает результаты принятого решения о применении мер ответственности.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9. При принятии решения о применении к депутату, выборному должностному лицу муниципального образования мер ответственности, муниципальным советом учитываются следующие обстоятельства: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1) характер совершенного коррупционного правонарушения, его тяжесть, обстоятельства, при которых оно совершено;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2) сведения, характеризующие личность депутата, выборного должностного лица местного самоуправления, в том числе: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-сведения о том совершались ли указанным лицом ранее коррупционные нарушения; 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-сведения о мерах, принятых  лицом  по недопущению в последующем коррупционных нарушений;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- отзывы населения муниципального образования о работе данного лица на территории муниципального образования;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-сведения, содержащиеся в средствах массовой информации, обращениях граждан; 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-информации правоохранительных и контролирующих органов; 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-сведения, полученные из иных не запрещенных источников. </w:t>
      </w:r>
    </w:p>
    <w:p w:rsidR="009033AB" w:rsidRPr="00F32BF6" w:rsidRDefault="009033AB" w:rsidP="00872CE7">
      <w:pPr>
        <w:spacing w:after="0" w:line="240" w:lineRule="auto"/>
        <w:ind w:firstLine="52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3) сведения, характеризующие деятельность депутата, выборного должностного лица местного самоуправления на вверенном ему участке, в том числе, результаты исполнения им своих должностных обязанностей (полномочий); соблюдение в отчетном периоде других ограничений, запретов, исполнение обязанностей, установленных в целях противодействия коррупции.</w:t>
      </w:r>
    </w:p>
    <w:p w:rsidR="009033AB" w:rsidRPr="00F32BF6" w:rsidRDefault="009033AB" w:rsidP="00872CE7">
      <w:pPr>
        <w:spacing w:after="0" w:line="240" w:lineRule="auto"/>
        <w:ind w:firstLine="52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Сведения, предусмотренные п.п.1-3 могут быть  представлены до начала заседания или в ходе не</w:t>
      </w:r>
      <w:r w:rsidR="001268D0">
        <w:rPr>
          <w:rFonts w:ascii="Times New Roman" w:eastAsia="Calibri" w:hAnsi="Times New Roman" w:cs="Times New Roman"/>
          <w:sz w:val="26"/>
          <w:szCs w:val="26"/>
          <w:lang w:eastAsia="ru-RU"/>
        </w:rPr>
        <w:t>го председателю муниципального с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овета (пред</w:t>
      </w:r>
      <w:r w:rsidR="001268D0">
        <w:rPr>
          <w:rFonts w:ascii="Times New Roman" w:eastAsia="Calibri" w:hAnsi="Times New Roman" w:cs="Times New Roman"/>
          <w:sz w:val="26"/>
          <w:szCs w:val="26"/>
          <w:lang w:eastAsia="ru-RU"/>
        </w:rPr>
        <w:t>седательствующему на заседании с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овета) любым участником заседания, в том числе лицом, в отношении которого поступило заявление. </w:t>
      </w:r>
    </w:p>
    <w:p w:rsidR="009033AB" w:rsidRPr="00F32BF6" w:rsidRDefault="009033AB" w:rsidP="00872CE7">
      <w:pPr>
        <w:spacing w:after="0" w:line="240" w:lineRule="auto"/>
        <w:ind w:firstLine="52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необходимости дополнительного изучения представленных сведений и документов в заседании голосованием простым большинством объявляется перерыв. 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Объявление перерыва не удлиняет срок рассмотрения заявления, установленный п.4 настоящего Порядка.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10. Лицо, в отношении которого поступило заявление, не принимает участие в голосовании.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11. Решение о применении меры ответственности к </w:t>
      </w:r>
      <w:r w:rsidRPr="00F32BF6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депутату, выборному должностному лицу муниципального образования, 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подписывается председателем муниципального совета.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При применении меры ответственности к главе муниципального образования (председателю муниципального совета) решение подписывается председательствующим.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12. В решение о применении меры ответственности включаются в обязательном порядке следующие сведения: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52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t>1) наимен</w:t>
      </w:r>
      <w:r w:rsidR="001268D0">
        <w:rPr>
          <w:rFonts w:ascii="Times New Roman" w:hAnsi="Times New Roman" w:cs="Times New Roman"/>
          <w:sz w:val="26"/>
          <w:szCs w:val="26"/>
          <w:lang w:eastAsia="ru-RU"/>
        </w:rPr>
        <w:t>ование и состав муниципального с</w:t>
      </w:r>
      <w:r w:rsidRPr="00F32BF6">
        <w:rPr>
          <w:rFonts w:ascii="Times New Roman" w:hAnsi="Times New Roman" w:cs="Times New Roman"/>
          <w:sz w:val="26"/>
          <w:szCs w:val="26"/>
          <w:lang w:eastAsia="ru-RU"/>
        </w:rPr>
        <w:t>овета, принявшего решение, его адрес;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52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2) сведения об иных лицах, участвующих в рассмотрении заявления;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t>3) дата и место рассмотрения заявления;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t>4) сведения о лице, в отношении которого рассмотрено заявление, в том числе,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фамилия, имя и (при наличии) отчество, должность;</w:t>
      </w:r>
      <w:r w:rsidRPr="00F32B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t>5) обстоятельства, установленные при рассмотрении заявления;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t>5)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избранная  депутату, выборному должностному лицу местного самоуправления мера  ответственности со ссылкой  на конкретную  норму части 7.3-1 ст. 40 </w:t>
      </w:r>
      <w:r w:rsidRPr="00F32BF6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и мотивированное обоснование применения данной меры;</w:t>
      </w:r>
    </w:p>
    <w:p w:rsidR="009033AB" w:rsidRPr="00F32BF6" w:rsidRDefault="009033AB" w:rsidP="00872CE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t>6) срок и порядок обжалования решения.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hAnsi="Times New Roman" w:cs="Times New Roman"/>
          <w:sz w:val="26"/>
          <w:szCs w:val="26"/>
          <w:lang w:eastAsia="ru-RU"/>
        </w:rPr>
        <w:t>13</w:t>
      </w:r>
      <w:r w:rsidR="00445FF7">
        <w:rPr>
          <w:rFonts w:ascii="Times New Roman" w:eastAsia="Calibri" w:hAnsi="Times New Roman" w:cs="Times New Roman"/>
          <w:sz w:val="26"/>
          <w:szCs w:val="26"/>
          <w:lang w:eastAsia="ru-RU"/>
        </w:rPr>
        <w:t>. Решение м</w:t>
      </w: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униципального совета по результатам рассмотрения заявления не позднее 5 рабочих дней со дня его принятия направляется Губернатору Санкт-Петербурга.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14. Решение о применении к депутату, выборному должностному лицу местного самоуправления муниципального образования меры ответственности, размещается на официальном сайте муниципального образования  в течение 5 рабочих дней </w:t>
      </w:r>
      <w:proofErr w:type="gramStart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с даты принятия</w:t>
      </w:r>
      <w:proofErr w:type="gramEnd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муниципальным советом указанного решения.</w:t>
      </w:r>
    </w:p>
    <w:p w:rsidR="009033AB" w:rsidRPr="00F32BF6" w:rsidRDefault="008F3F38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15. Копия решения м</w:t>
      </w:r>
      <w:r w:rsidR="009033AB"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униципального совета о применении к депутату, выборному должностному лицу местного самоуправления муниципального образования меры ответственности в течение трех рабочих дней со дня его принятия направляется депутату, выборному должностному лицу местного самоуправления муниципального образования почтовым отправлением заказным письмом с уведомлением о вручении либо вручается ему лично под расписку.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16. В случае</w:t>
      </w:r>
      <w:proofErr w:type="gramStart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решение о применении мер ответственности невозможно довести до сведения лица, к которому применена мера ответственности, или указанное лицо отказывается ознакомиться с решением под расписку, составляется акт об отказе в ознакомлении с решением о применении к нему мер ответственности или о невозможности его уведомления о таком решении. </w:t>
      </w:r>
    </w:p>
    <w:p w:rsidR="009033AB" w:rsidRPr="00F32BF6" w:rsidRDefault="009033AB" w:rsidP="00872CE7">
      <w:pPr>
        <w:spacing w:after="0" w:line="240" w:lineRule="auto"/>
        <w:ind w:firstLine="525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2BF6">
        <w:rPr>
          <w:rFonts w:ascii="Times New Roman" w:eastAsia="Calibri" w:hAnsi="Times New Roman" w:cs="Times New Roman"/>
          <w:sz w:val="26"/>
          <w:szCs w:val="26"/>
          <w:lang w:eastAsia="ru-RU"/>
        </w:rPr>
        <w:t>17. Депутат, выборное должностное лицо муниципального образования вправе обжаловать решение о применении  в отношении него меры ответственности  в судебном порядке.</w:t>
      </w:r>
    </w:p>
    <w:p w:rsidR="009033AB" w:rsidRPr="00F32BF6" w:rsidRDefault="009033AB" w:rsidP="00872CE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:rsidR="009033AB" w:rsidRPr="00F32BF6" w:rsidRDefault="009033AB" w:rsidP="00872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275E" w:rsidRPr="00F32BF6" w:rsidRDefault="0061275E" w:rsidP="00872C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1275E" w:rsidRPr="00F32BF6" w:rsidSect="00F129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4250"/>
    <w:multiLevelType w:val="hybridMultilevel"/>
    <w:tmpl w:val="6656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6"/>
    <w:rsid w:val="00036F61"/>
    <w:rsid w:val="001268D0"/>
    <w:rsid w:val="00445FF7"/>
    <w:rsid w:val="004C7326"/>
    <w:rsid w:val="0061275E"/>
    <w:rsid w:val="00697896"/>
    <w:rsid w:val="00872CE7"/>
    <w:rsid w:val="008F3F38"/>
    <w:rsid w:val="009033AB"/>
    <w:rsid w:val="00903AF1"/>
    <w:rsid w:val="00BF1B8E"/>
    <w:rsid w:val="00CF129B"/>
    <w:rsid w:val="00E047B3"/>
    <w:rsid w:val="00F1292E"/>
    <w:rsid w:val="00F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2020-02-25T12:04:00Z</dcterms:created>
  <dcterms:modified xsi:type="dcterms:W3CDTF">2020-02-26T08:28:00Z</dcterms:modified>
</cp:coreProperties>
</file>