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76" w:rsidRDefault="004C6C76" w:rsidP="004C6C76">
      <w:pPr>
        <w:rPr>
          <w:sz w:val="22"/>
        </w:rPr>
      </w:pPr>
    </w:p>
    <w:p w:rsidR="004C6C76" w:rsidRDefault="004C6C76" w:rsidP="004C6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МУНИЦИПАЛЬНОЕ ОБРАЗОВАНИЕ</w:t>
      </w:r>
    </w:p>
    <w:p w:rsidR="004C6C76" w:rsidRDefault="004C6C76" w:rsidP="004C6C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ПОСЁЛОК ТЯРЛЕВО</w:t>
      </w:r>
    </w:p>
    <w:p w:rsidR="004C6C76" w:rsidRDefault="004C6C76" w:rsidP="004C6C76">
      <w:pPr>
        <w:jc w:val="center"/>
        <w:rPr>
          <w:b/>
          <w:sz w:val="28"/>
          <w:szCs w:val="28"/>
        </w:rPr>
      </w:pPr>
    </w:p>
    <w:p w:rsidR="004C6C76" w:rsidRDefault="004C6C76" w:rsidP="004C6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4C6C76" w:rsidRDefault="004C6C76" w:rsidP="004C6C76">
      <w:pPr>
        <w:jc w:val="center"/>
        <w:rPr>
          <w:b/>
          <w:sz w:val="28"/>
          <w:szCs w:val="28"/>
        </w:rPr>
      </w:pPr>
    </w:p>
    <w:p w:rsidR="004C6C76" w:rsidRDefault="004C6C76" w:rsidP="004C6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6C76" w:rsidRDefault="004C6C76" w:rsidP="004C6C76">
      <w:pPr>
        <w:jc w:val="center"/>
        <w:rPr>
          <w:b/>
          <w:sz w:val="28"/>
          <w:szCs w:val="28"/>
        </w:rPr>
      </w:pPr>
    </w:p>
    <w:p w:rsidR="004C6C76" w:rsidRDefault="004C6C76" w:rsidP="004C6C76">
      <w:r>
        <w:t>от 12.02.2016  г.      № 6</w:t>
      </w:r>
      <w:r>
        <w:t xml:space="preserve">                                                                                   пос. Тярлево</w:t>
      </w:r>
    </w:p>
    <w:p w:rsidR="004C6C76" w:rsidRDefault="004C6C76" w:rsidP="004C6C76">
      <w:pPr>
        <w:pStyle w:val="Style6"/>
        <w:widowControl/>
        <w:spacing w:line="240" w:lineRule="auto"/>
        <w:rPr>
          <w:sz w:val="20"/>
          <w:szCs w:val="20"/>
        </w:rPr>
      </w:pPr>
    </w:p>
    <w:p w:rsidR="004C6C76" w:rsidRDefault="004C6C76" w:rsidP="004C6C76">
      <w:pPr>
        <w:pStyle w:val="Style5"/>
        <w:widowControl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 xml:space="preserve">«О внесении изменений в Решение </w:t>
      </w:r>
    </w:p>
    <w:p w:rsidR="004C6C76" w:rsidRDefault="004C6C76" w:rsidP="004C6C76">
      <w:pPr>
        <w:pStyle w:val="Style5"/>
        <w:widowControl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>Муниципального Совета</w:t>
      </w:r>
    </w:p>
    <w:p w:rsidR="004C6C76" w:rsidRDefault="004C6C76" w:rsidP="004C6C76">
      <w:pPr>
        <w:pStyle w:val="Style5"/>
        <w:widowControl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 xml:space="preserve"> муниципального образования</w:t>
      </w:r>
    </w:p>
    <w:p w:rsidR="004C6C76" w:rsidRDefault="004C6C76" w:rsidP="004C6C76">
      <w:pPr>
        <w:pStyle w:val="Style5"/>
        <w:widowControl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 xml:space="preserve"> поселок Тярлево №  9 от 23.04.2013</w:t>
      </w:r>
      <w:r>
        <w:rPr>
          <w:rStyle w:val="FontStyle11"/>
          <w:sz w:val="20"/>
          <w:szCs w:val="20"/>
        </w:rPr>
        <w:t>»</w:t>
      </w:r>
    </w:p>
    <w:p w:rsidR="004C6C76" w:rsidRDefault="004C6C76" w:rsidP="004C6C76"/>
    <w:p w:rsidR="004C6C76" w:rsidRDefault="004C6C76" w:rsidP="004C6C76">
      <w:pPr>
        <w:rPr>
          <w:sz w:val="20"/>
          <w:szCs w:val="20"/>
        </w:rPr>
      </w:pPr>
    </w:p>
    <w:p w:rsidR="004C6C76" w:rsidRPr="00861420" w:rsidRDefault="004C6C76" w:rsidP="004C6C76">
      <w:pPr>
        <w:pStyle w:val="Style6"/>
        <w:widowControl/>
        <w:spacing w:line="240" w:lineRule="auto"/>
        <w:rPr>
          <w:b/>
          <w:sz w:val="20"/>
          <w:szCs w:val="20"/>
        </w:rPr>
      </w:pPr>
    </w:p>
    <w:p w:rsidR="004C6C76" w:rsidRDefault="004C6C76" w:rsidP="004C6C76">
      <w:pPr>
        <w:jc w:val="both"/>
        <w:rPr>
          <w:rStyle w:val="FontStyle12"/>
        </w:rPr>
      </w:pPr>
      <w:proofErr w:type="gramStart"/>
      <w:r>
        <w:rPr>
          <w:rStyle w:val="FontStyle12"/>
        </w:rPr>
        <w:t xml:space="preserve">В </w:t>
      </w:r>
      <w:r>
        <w:rPr>
          <w:rStyle w:val="FontStyle12"/>
        </w:rPr>
        <w:t>соответствии</w:t>
      </w:r>
      <w:r w:rsidR="00861420">
        <w:rPr>
          <w:rStyle w:val="FontStyle12"/>
        </w:rPr>
        <w:t xml:space="preserve"> со вступившими в силу изменениями в закон Санкт-Петербурга  от 23 сентября 2009 года № 420-79 «Об организации местного самоуправления в Санкт-Петербурге»,  </w:t>
      </w:r>
      <w:r>
        <w:rPr>
          <w:rStyle w:val="FontStyle12"/>
        </w:rPr>
        <w:t xml:space="preserve"> Указом Президента РФ от 07.05.2012 № 601 «Об основных направлениях совершенствования системы государственного управления», Постановлением Правительства Санкт-Петербурга от 24.12.2012 № 1366 «Об утверждении типового (рекомендованного) перечня муниципальных услуг предоставляемых по принципу одного окна в многофункциональных центрах предоставления государственных (муниципальных) услуг</w:t>
      </w:r>
      <w:proofErr w:type="gramEnd"/>
      <w:r>
        <w:rPr>
          <w:rStyle w:val="FontStyle12"/>
        </w:rPr>
        <w:t xml:space="preserve"> в Санкт-Петербурге», Решением Муниципального Совета Муниципального образования поселок Тярлево от</w:t>
      </w:r>
      <w:r>
        <w:t xml:space="preserve"> 28.04.2011 г. № 20 </w:t>
      </w:r>
      <w:r>
        <w:rPr>
          <w:rStyle w:val="FontStyle12"/>
        </w:rPr>
        <w:t>«Об утверждении перечня муниципальных услуг» (</w:t>
      </w:r>
      <w:r>
        <w:rPr>
          <w:rFonts w:cs="Arial"/>
        </w:rPr>
        <w:t xml:space="preserve">с изменениями на </w:t>
      </w:r>
      <w:r>
        <w:t>24.05.2012 года №10</w:t>
      </w:r>
      <w:r>
        <w:rPr>
          <w:rFonts w:ascii="Arial" w:hAnsi="Arial" w:cs="Arial"/>
          <w:color w:val="000000"/>
        </w:rPr>
        <w:t>)</w:t>
      </w:r>
      <w:r>
        <w:rPr>
          <w:rStyle w:val="FontStyle12"/>
        </w:rPr>
        <w:t>, в целях повышения доступности предоставления муниципальных услуг в Муниципальном образовании поселок Тярлево:</w:t>
      </w:r>
    </w:p>
    <w:p w:rsidR="004C6C76" w:rsidRDefault="004C6C76" w:rsidP="004C6C76">
      <w:pPr>
        <w:jc w:val="both"/>
        <w:rPr>
          <w:sz w:val="28"/>
          <w:szCs w:val="28"/>
        </w:rPr>
      </w:pPr>
    </w:p>
    <w:p w:rsidR="004C6C76" w:rsidRDefault="004C6C76" w:rsidP="004C6C76">
      <w:pPr>
        <w:ind w:firstLine="708"/>
        <w:jc w:val="both"/>
      </w:pPr>
      <w:r>
        <w:t xml:space="preserve">Муниципальный Совет  муниципального образования посёлок Тярлево </w:t>
      </w:r>
    </w:p>
    <w:p w:rsidR="004C6C76" w:rsidRDefault="004C6C76" w:rsidP="004C6C76">
      <w:pPr>
        <w:jc w:val="both"/>
        <w:rPr>
          <w:sz w:val="28"/>
          <w:szCs w:val="28"/>
        </w:rPr>
      </w:pPr>
    </w:p>
    <w:p w:rsidR="004C6C76" w:rsidRDefault="004C6C76" w:rsidP="004C6C76">
      <w:pPr>
        <w:rPr>
          <w:b/>
          <w:spacing w:val="20"/>
        </w:rPr>
      </w:pPr>
      <w:r>
        <w:rPr>
          <w:b/>
          <w:spacing w:val="20"/>
        </w:rPr>
        <w:t xml:space="preserve">   РЕШИЛ:</w:t>
      </w:r>
    </w:p>
    <w:p w:rsidR="004C6C76" w:rsidRDefault="004C6C76" w:rsidP="004C6C76">
      <w:pPr>
        <w:rPr>
          <w:b/>
          <w:spacing w:val="20"/>
        </w:rPr>
      </w:pPr>
    </w:p>
    <w:p w:rsidR="00861420" w:rsidRPr="00861420" w:rsidRDefault="004C6C76" w:rsidP="00861420">
      <w:pPr>
        <w:pStyle w:val="Style5"/>
        <w:widowControl/>
        <w:jc w:val="both"/>
        <w:rPr>
          <w:bCs/>
          <w:sz w:val="28"/>
          <w:szCs w:val="28"/>
        </w:rPr>
      </w:pPr>
      <w:r w:rsidRPr="00861420">
        <w:t>1</w:t>
      </w:r>
      <w:r w:rsidRPr="00861420">
        <w:rPr>
          <w:spacing w:val="20"/>
        </w:rPr>
        <w:t xml:space="preserve"> </w:t>
      </w:r>
      <w:r w:rsidR="00861420" w:rsidRPr="00861420">
        <w:rPr>
          <w:sz w:val="28"/>
          <w:szCs w:val="28"/>
        </w:rPr>
        <w:t>Приложение № 1 к Решению Муниципального Совета муниципального о</w:t>
      </w:r>
      <w:r w:rsidR="00861420" w:rsidRPr="00861420">
        <w:rPr>
          <w:sz w:val="28"/>
          <w:szCs w:val="28"/>
        </w:rPr>
        <w:t>бразования посёлок Тярлево  № 9</w:t>
      </w:r>
      <w:r w:rsidR="00861420" w:rsidRPr="00861420">
        <w:rPr>
          <w:sz w:val="28"/>
          <w:szCs w:val="28"/>
        </w:rPr>
        <w:t xml:space="preserve"> о</w:t>
      </w:r>
      <w:r w:rsidR="00861420" w:rsidRPr="00861420">
        <w:rPr>
          <w:sz w:val="28"/>
          <w:szCs w:val="28"/>
        </w:rPr>
        <w:t xml:space="preserve">т 23.04.2013 </w:t>
      </w:r>
      <w:r w:rsidR="00861420" w:rsidRPr="00861420">
        <w:rPr>
          <w:rStyle w:val="FontStyle11"/>
          <w:b w:val="0"/>
          <w:sz w:val="28"/>
          <w:szCs w:val="28"/>
        </w:rPr>
        <w:t>Перечень муниципальных услуг,</w:t>
      </w:r>
      <w:r w:rsidR="00861420">
        <w:rPr>
          <w:rStyle w:val="FontStyle11"/>
          <w:b w:val="0"/>
          <w:sz w:val="28"/>
          <w:szCs w:val="28"/>
        </w:rPr>
        <w:t xml:space="preserve"> </w:t>
      </w:r>
      <w:r w:rsidR="00861420" w:rsidRPr="00861420">
        <w:rPr>
          <w:rStyle w:val="FontStyle11"/>
          <w:b w:val="0"/>
          <w:sz w:val="28"/>
          <w:szCs w:val="28"/>
        </w:rPr>
        <w:t>предоставляемых Местной Администрацией</w:t>
      </w:r>
      <w:r w:rsidR="00861420" w:rsidRPr="00861420">
        <w:rPr>
          <w:rStyle w:val="FontStyle11"/>
          <w:b w:val="0"/>
          <w:sz w:val="28"/>
          <w:szCs w:val="28"/>
        </w:rPr>
        <w:t xml:space="preserve"> </w:t>
      </w:r>
      <w:r w:rsidR="00861420" w:rsidRPr="00861420">
        <w:rPr>
          <w:rStyle w:val="FontStyle11"/>
          <w:b w:val="0"/>
          <w:sz w:val="28"/>
          <w:szCs w:val="28"/>
        </w:rPr>
        <w:t>Муниципального образования поселок Тярлево по принципу одного окна в многофункци</w:t>
      </w:r>
      <w:r w:rsidR="00861420" w:rsidRPr="00861420">
        <w:rPr>
          <w:rStyle w:val="FontStyle11"/>
          <w:b w:val="0"/>
          <w:sz w:val="28"/>
          <w:szCs w:val="28"/>
        </w:rPr>
        <w:t xml:space="preserve">ональных центрах предоставления </w:t>
      </w:r>
      <w:r w:rsidR="00861420" w:rsidRPr="00861420">
        <w:rPr>
          <w:rStyle w:val="FontStyle11"/>
          <w:b w:val="0"/>
          <w:sz w:val="28"/>
          <w:szCs w:val="28"/>
        </w:rPr>
        <w:t>государственных (муниципальных) услуг</w:t>
      </w:r>
      <w:r w:rsidR="00861420" w:rsidRPr="00861420">
        <w:rPr>
          <w:rStyle w:val="FontStyle11"/>
          <w:b w:val="0"/>
          <w:sz w:val="28"/>
          <w:szCs w:val="28"/>
        </w:rPr>
        <w:t xml:space="preserve"> </w:t>
      </w:r>
      <w:r w:rsidR="00861420" w:rsidRPr="00861420">
        <w:rPr>
          <w:rStyle w:val="FontStyle11"/>
          <w:b w:val="0"/>
          <w:sz w:val="28"/>
          <w:szCs w:val="28"/>
        </w:rPr>
        <w:t>в Санкт-Петербурге</w:t>
      </w:r>
      <w:r w:rsidR="00861420" w:rsidRPr="00861420">
        <w:rPr>
          <w:rStyle w:val="FontStyle11"/>
          <w:b w:val="0"/>
          <w:sz w:val="28"/>
          <w:szCs w:val="28"/>
        </w:rPr>
        <w:t xml:space="preserve"> </w:t>
      </w:r>
      <w:r w:rsidR="00861420" w:rsidRPr="00861420">
        <w:rPr>
          <w:sz w:val="28"/>
          <w:szCs w:val="28"/>
        </w:rPr>
        <w:t>изложить согласно Приложению № 1 к настоящему Решению.</w:t>
      </w:r>
    </w:p>
    <w:p w:rsidR="00861420" w:rsidRPr="00861420" w:rsidRDefault="00861420" w:rsidP="00861420">
      <w:pPr>
        <w:ind w:firstLine="708"/>
        <w:jc w:val="both"/>
      </w:pPr>
      <w:r w:rsidRPr="00861420">
        <w:rPr>
          <w:sz w:val="28"/>
          <w:szCs w:val="28"/>
        </w:rPr>
        <w:t>3. 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861420">
        <w:rPr>
          <w:sz w:val="28"/>
          <w:szCs w:val="28"/>
        </w:rPr>
        <w:t>Тярлевский</w:t>
      </w:r>
      <w:proofErr w:type="spellEnd"/>
      <w:r w:rsidRPr="00861420">
        <w:rPr>
          <w:sz w:val="28"/>
          <w:szCs w:val="28"/>
        </w:rPr>
        <w:t xml:space="preserve"> Вестник» и подлежит обнародованию на сайте муниципального образования: </w:t>
      </w:r>
      <w:hyperlink r:id="rId5" w:history="1">
        <w:r w:rsidRPr="0086142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86142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://</w:t>
        </w:r>
        <w:r w:rsidRPr="0086142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86142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86142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mo</w:t>
        </w:r>
        <w:proofErr w:type="spellEnd"/>
        <w:r w:rsidRPr="0086142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-</w:t>
        </w:r>
        <w:proofErr w:type="spellStart"/>
        <w:r w:rsidRPr="0086142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tyarlevo</w:t>
        </w:r>
        <w:proofErr w:type="spellEnd"/>
        <w:r w:rsidRPr="0086142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86142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861420">
        <w:rPr>
          <w:rFonts w:asciiTheme="minorHAnsi" w:eastAsiaTheme="minorHAnsi" w:hAnsiTheme="minorHAnsi" w:cstheme="minorBidi"/>
          <w:sz w:val="28"/>
          <w:szCs w:val="28"/>
          <w:lang w:eastAsia="ar-SA"/>
        </w:rPr>
        <w:t>.</w:t>
      </w:r>
    </w:p>
    <w:p w:rsidR="00861420" w:rsidRPr="00861420" w:rsidRDefault="00861420" w:rsidP="00861420">
      <w:pPr>
        <w:jc w:val="both"/>
        <w:rPr>
          <w:sz w:val="28"/>
          <w:szCs w:val="28"/>
        </w:rPr>
      </w:pPr>
    </w:p>
    <w:p w:rsidR="004C6C76" w:rsidRDefault="004C6C76" w:rsidP="004C6C76">
      <w:pPr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</w:p>
    <w:p w:rsidR="004C6C76" w:rsidRPr="00861420" w:rsidRDefault="004C6C76" w:rsidP="00861420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Г.А. </w:t>
      </w:r>
      <w:proofErr w:type="spellStart"/>
      <w:r>
        <w:rPr>
          <w:sz w:val="28"/>
          <w:szCs w:val="28"/>
        </w:rPr>
        <w:t>Бекеров</w:t>
      </w:r>
      <w:proofErr w:type="spellEnd"/>
    </w:p>
    <w:p w:rsidR="004C6C76" w:rsidRDefault="004C6C76" w:rsidP="004C6C76">
      <w:pPr>
        <w:ind w:left="3600"/>
        <w:jc w:val="right"/>
        <w:rPr>
          <w:sz w:val="22"/>
        </w:rPr>
      </w:pPr>
    </w:p>
    <w:p w:rsidR="004C6C76" w:rsidRDefault="004C6C76" w:rsidP="004C6C76">
      <w:pPr>
        <w:ind w:left="3600"/>
        <w:jc w:val="right"/>
        <w:rPr>
          <w:sz w:val="22"/>
        </w:rPr>
      </w:pPr>
      <w:r>
        <w:rPr>
          <w:sz w:val="22"/>
        </w:rPr>
        <w:lastRenderedPageBreak/>
        <w:t xml:space="preserve">                    Приложение 1 </w:t>
      </w:r>
    </w:p>
    <w:p w:rsidR="004C6C76" w:rsidRDefault="004C6C76" w:rsidP="004C6C76">
      <w:pPr>
        <w:ind w:left="3600"/>
        <w:jc w:val="right"/>
        <w:rPr>
          <w:sz w:val="22"/>
        </w:rPr>
      </w:pPr>
      <w:r>
        <w:rPr>
          <w:sz w:val="22"/>
        </w:rPr>
        <w:t xml:space="preserve">                    к Решению                    </w:t>
      </w:r>
    </w:p>
    <w:p w:rsidR="004C6C76" w:rsidRDefault="004C6C76" w:rsidP="004C6C76">
      <w:pPr>
        <w:ind w:left="3600"/>
        <w:jc w:val="right"/>
        <w:rPr>
          <w:sz w:val="22"/>
        </w:rPr>
      </w:pPr>
      <w:r>
        <w:rPr>
          <w:sz w:val="22"/>
        </w:rPr>
        <w:t xml:space="preserve">                    Муниципального Совета </w:t>
      </w:r>
    </w:p>
    <w:p w:rsidR="004C6C76" w:rsidRDefault="004C6C76" w:rsidP="004C6C76">
      <w:pPr>
        <w:ind w:left="3600"/>
        <w:jc w:val="right"/>
        <w:rPr>
          <w:sz w:val="22"/>
        </w:rPr>
      </w:pPr>
      <w:r>
        <w:rPr>
          <w:sz w:val="22"/>
        </w:rPr>
        <w:t xml:space="preserve">муниципального образования </w:t>
      </w:r>
    </w:p>
    <w:p w:rsidR="004C6C76" w:rsidRDefault="004C6C76" w:rsidP="004C6C76">
      <w:pPr>
        <w:ind w:left="3600"/>
        <w:jc w:val="right"/>
        <w:rPr>
          <w:sz w:val="22"/>
        </w:rPr>
      </w:pPr>
      <w:r>
        <w:rPr>
          <w:sz w:val="22"/>
        </w:rPr>
        <w:t xml:space="preserve">                    поселок Тярлево</w:t>
      </w:r>
    </w:p>
    <w:p w:rsidR="004C6C76" w:rsidRDefault="004C6C76" w:rsidP="004C6C76">
      <w:pPr>
        <w:ind w:left="3600"/>
        <w:jc w:val="right"/>
        <w:rPr>
          <w:rStyle w:val="FontStyle11"/>
          <w:b w:val="0"/>
          <w:bCs w:val="0"/>
        </w:rPr>
      </w:pPr>
      <w:r>
        <w:rPr>
          <w:sz w:val="22"/>
        </w:rPr>
        <w:t xml:space="preserve">              </w:t>
      </w:r>
      <w:r w:rsidR="00861420">
        <w:rPr>
          <w:sz w:val="22"/>
        </w:rPr>
        <w:t xml:space="preserve">      от 12.02 2016 года № 6</w:t>
      </w:r>
      <w:r>
        <w:rPr>
          <w:rStyle w:val="FontStyle11"/>
          <w:b w:val="0"/>
        </w:rPr>
        <w:t xml:space="preserve">                  </w:t>
      </w:r>
    </w:p>
    <w:p w:rsidR="004C6C76" w:rsidRDefault="004C6C76" w:rsidP="004C6C76">
      <w:pPr>
        <w:pStyle w:val="Style5"/>
        <w:widowControl/>
        <w:jc w:val="center"/>
        <w:rPr>
          <w:rStyle w:val="FontStyle11"/>
        </w:rPr>
      </w:pPr>
      <w:r>
        <w:rPr>
          <w:rStyle w:val="FontStyle11"/>
        </w:rPr>
        <w:t>Перечень муниципальных услуг,</w:t>
      </w:r>
    </w:p>
    <w:p w:rsidR="004C6C76" w:rsidRDefault="004C6C76" w:rsidP="004C6C76">
      <w:pPr>
        <w:pStyle w:val="Style5"/>
        <w:widowControl/>
        <w:jc w:val="center"/>
        <w:rPr>
          <w:rStyle w:val="FontStyle11"/>
        </w:rPr>
      </w:pPr>
      <w:proofErr w:type="gramStart"/>
      <w:r>
        <w:rPr>
          <w:rStyle w:val="FontStyle11"/>
        </w:rPr>
        <w:t>предоставляемых</w:t>
      </w:r>
      <w:proofErr w:type="gramEnd"/>
      <w:r>
        <w:rPr>
          <w:rStyle w:val="FontStyle11"/>
        </w:rPr>
        <w:t xml:space="preserve"> Местной Администрацией</w:t>
      </w:r>
    </w:p>
    <w:p w:rsidR="004C6C76" w:rsidRDefault="004C6C76" w:rsidP="004C6C76">
      <w:pPr>
        <w:pStyle w:val="Style5"/>
        <w:widowControl/>
        <w:jc w:val="center"/>
        <w:rPr>
          <w:rStyle w:val="FontStyle11"/>
        </w:rPr>
      </w:pPr>
      <w:r>
        <w:rPr>
          <w:rStyle w:val="FontStyle11"/>
        </w:rPr>
        <w:t>Муниципального образования поселок Тярлево по принципу одного окна в многофункциональных центрах предоставления государственных (муниципальных) услуг</w:t>
      </w:r>
    </w:p>
    <w:p w:rsidR="004C6C76" w:rsidRDefault="004C6C76" w:rsidP="004C6C76">
      <w:pPr>
        <w:pStyle w:val="Style5"/>
        <w:widowControl/>
        <w:jc w:val="center"/>
      </w:pPr>
      <w:r>
        <w:rPr>
          <w:rStyle w:val="FontStyle11"/>
        </w:rPr>
        <w:t>в Санкт-Петербурге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4938"/>
      </w:tblGrid>
      <w:tr w:rsidR="004C6C76" w:rsidTr="004C6C76">
        <w:trPr>
          <w:trHeight w:val="1381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6" w:rsidRDefault="004C6C7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вопроса местного значения в соответствии с Законом Санкт-Петербурга от 23.09.2009 № 420-79 </w:t>
            </w:r>
          </w:p>
          <w:p w:rsidR="004C6C76" w:rsidRDefault="004C6C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«Об организации местного самоуправления в Санкт-Петербурге»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>
            <w:pPr>
              <w:jc w:val="center"/>
              <w:rPr>
                <w:sz w:val="22"/>
              </w:rPr>
            </w:pPr>
          </w:p>
          <w:p w:rsidR="004C6C76" w:rsidRDefault="004C6C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муниципальной услуги</w:t>
            </w:r>
          </w:p>
        </w:tc>
      </w:tr>
      <w:tr w:rsidR="004C6C76" w:rsidTr="004C6C76">
        <w:trPr>
          <w:trHeight w:val="1948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6" w:rsidRDefault="004C6C76">
            <w:pPr>
              <w:rPr>
                <w:sz w:val="22"/>
              </w:rPr>
            </w:pPr>
            <w:r>
              <w:rPr>
                <w:sz w:val="22"/>
              </w:rPr>
              <w:t>Оказание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6" w:rsidRDefault="004C6C76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      </w:r>
          </w:p>
        </w:tc>
      </w:tr>
      <w:tr w:rsidR="004C6C76" w:rsidTr="004C6C76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6" w:rsidRDefault="004C6C76">
            <w:pPr>
              <w:jc w:val="both"/>
              <w:rPr>
                <w:sz w:val="22"/>
              </w:rPr>
            </w:pPr>
            <w:r>
              <w:rPr>
                <w:sz w:val="22"/>
              </w:rPr>
              <w:t>Организация информирования, консультирования и содействия жителям муниципального образования по вопросам создания товариществ собственников жилья, формирования земельных участков, на которых расположены многоквартирные дома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6" w:rsidRDefault="004C6C76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Предоставление консультаций жителям</w:t>
            </w:r>
          </w:p>
          <w:p w:rsidR="004C6C76" w:rsidRDefault="004C6C76">
            <w:pPr>
              <w:jc w:val="both"/>
              <w:rPr>
                <w:sz w:val="22"/>
              </w:rPr>
            </w:pPr>
            <w:r>
              <w:rPr>
                <w:sz w:val="22"/>
              </w:rPr>
              <w:t>муниципального образования по вопросам создания товариществ собственников жилья, формирования земельных участков, на которых расположены многоквартирные дома</w:t>
            </w:r>
          </w:p>
        </w:tc>
      </w:tr>
      <w:tr w:rsidR="004C6C76" w:rsidTr="004C6C76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6" w:rsidRDefault="004C6C76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Осуществление регистрации трудового договора, заключаемого работником с работодателем – физическим лицом, не являющимся индивидуальным предпринимателем, а также регистрации факта прекращения указанного договора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6" w:rsidRDefault="004C6C76">
            <w:pPr>
              <w:jc w:val="both"/>
              <w:rPr>
                <w:sz w:val="22"/>
              </w:rPr>
            </w:pPr>
            <w:r>
              <w:rPr>
                <w:sz w:val="22"/>
              </w:rPr>
              <w:t>Регистрация трудового договора, заключаемого работником с работодателем - физическим лицом, не являющимся индивидуальным предпринимателем</w:t>
            </w:r>
          </w:p>
          <w:p w:rsidR="004C6C76" w:rsidRDefault="004C6C76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</w:t>
            </w:r>
          </w:p>
          <w:p w:rsidR="004C6C76" w:rsidRDefault="004C6C76">
            <w:pPr>
              <w:jc w:val="both"/>
              <w:rPr>
                <w:sz w:val="22"/>
              </w:rPr>
            </w:pPr>
            <w:r>
              <w:rPr>
                <w:sz w:val="22"/>
              </w:rPr>
              <w:t>Регистрация факта прекращения трудового договора, заключаемого работником с работодателем - физическим лицом, не являющимся индивидуальным предпринимателем</w:t>
            </w:r>
          </w:p>
        </w:tc>
      </w:tr>
      <w:tr w:rsidR="004C6C76" w:rsidTr="004C6C76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6" w:rsidRDefault="004C6C76">
            <w:pPr>
              <w:jc w:val="both"/>
              <w:rPr>
                <w:sz w:val="22"/>
              </w:rPr>
            </w:pPr>
            <w:r>
              <w:rPr>
                <w:sz w:val="22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6" w:rsidRDefault="004C6C76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Выдача архивных справок, выписок, копий архивных документов органов местного самоуправления</w:t>
            </w:r>
          </w:p>
        </w:tc>
      </w:tr>
      <w:tr w:rsidR="004C6C76" w:rsidTr="004C6C76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6" w:rsidRDefault="004C6C76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Осуществление защиты прав потребителей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6" w:rsidRDefault="004C6C7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Консультирование потребителей по вопросам защиты прав потребителей</w:t>
            </w:r>
          </w:p>
        </w:tc>
      </w:tr>
      <w:tr w:rsidR="004C6C76" w:rsidTr="004C6C76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6" w:rsidRDefault="004C6C76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Выдача разрешений на вступление в брак лицам, достигшим возраста шестнадцати лет, в порядке, установленном семейным законодательством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6" w:rsidRDefault="004C6C76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Выдача разрешений на вступление в брак лицам, достигшим возраста шестнадцати лет</w:t>
            </w:r>
          </w:p>
        </w:tc>
      </w:tr>
    </w:tbl>
    <w:p w:rsidR="004C6C76" w:rsidRDefault="004C6C76" w:rsidP="004C6C76">
      <w:pPr>
        <w:tabs>
          <w:tab w:val="left" w:pos="5103"/>
          <w:tab w:val="left" w:pos="9214"/>
        </w:tabs>
        <w:ind w:right="4393"/>
        <w:jc w:val="right"/>
        <w:rPr>
          <w:bCs/>
          <w:sz w:val="22"/>
          <w:szCs w:val="23"/>
        </w:rPr>
      </w:pPr>
    </w:p>
    <w:p w:rsidR="002F419A" w:rsidRDefault="002F419A"/>
    <w:sectPr w:rsidR="002F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D2"/>
    <w:rsid w:val="002F419A"/>
    <w:rsid w:val="003E0292"/>
    <w:rsid w:val="004C6C76"/>
    <w:rsid w:val="00861420"/>
    <w:rsid w:val="00E5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6C7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C6C76"/>
    <w:rPr>
      <w:rFonts w:ascii="Arial" w:hAnsi="Arial" w:cs="Arial"/>
    </w:rPr>
  </w:style>
  <w:style w:type="paragraph" w:customStyle="1" w:styleId="ConsPlusNormal0">
    <w:name w:val="ConsPlusNormal"/>
    <w:link w:val="ConsPlusNormal"/>
    <w:rsid w:val="004C6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C6C7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4C6C76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character" w:customStyle="1" w:styleId="FontStyle11">
    <w:name w:val="Font Style11"/>
    <w:rsid w:val="004C6C7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4C6C76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6C7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C6C76"/>
    <w:rPr>
      <w:rFonts w:ascii="Arial" w:hAnsi="Arial" w:cs="Arial"/>
    </w:rPr>
  </w:style>
  <w:style w:type="paragraph" w:customStyle="1" w:styleId="ConsPlusNormal0">
    <w:name w:val="ConsPlusNormal"/>
    <w:link w:val="ConsPlusNormal"/>
    <w:rsid w:val="004C6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C6C7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4C6C76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character" w:customStyle="1" w:styleId="FontStyle11">
    <w:name w:val="Font Style11"/>
    <w:rsid w:val="004C6C7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4C6C7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2016-02-18T07:23:00Z</cp:lastPrinted>
  <dcterms:created xsi:type="dcterms:W3CDTF">2016-02-18T07:03:00Z</dcterms:created>
  <dcterms:modified xsi:type="dcterms:W3CDTF">2016-02-18T07:38:00Z</dcterms:modified>
</cp:coreProperties>
</file>