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56" w:rsidRDefault="00F90756" w:rsidP="00CC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C3D27" w:rsidRPr="00CC3D27" w:rsidRDefault="00CC3D27" w:rsidP="00CC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CC3D27" w:rsidRPr="00CC3D27" w:rsidRDefault="00CC3D27" w:rsidP="00CC3D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ФЕДЕРАЛЬНОГО ЗНАЧЕНИЯ  </w:t>
      </w:r>
      <w:r w:rsidRPr="00CC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САНКТ-ПЕТЕРБУРГА ПОСЕЛОК ТЯРЛЕВО</w:t>
      </w:r>
    </w:p>
    <w:p w:rsidR="00CC3D27" w:rsidRPr="00CC3D27" w:rsidRDefault="00CC3D27" w:rsidP="00CC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D27" w:rsidRPr="00CC3D27" w:rsidRDefault="00CC3D27" w:rsidP="00CC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CC3D27" w:rsidRPr="00CC3D27" w:rsidRDefault="00CC3D27" w:rsidP="00CC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D27" w:rsidRPr="00CC3D27" w:rsidRDefault="00CC3D27" w:rsidP="00CC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3D27" w:rsidRPr="00CC3D27" w:rsidRDefault="00CC3D27" w:rsidP="00CC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D27" w:rsidRPr="00CC3D27" w:rsidRDefault="0098557C" w:rsidP="00CC3D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30.01.2024</w:t>
      </w:r>
      <w:r w:rsidR="00F45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20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</w:t>
      </w:r>
    </w:p>
    <w:p w:rsidR="00CC3D27" w:rsidRPr="00CC3D27" w:rsidRDefault="00CC3D27" w:rsidP="00CC3D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D27" w:rsidRPr="00CC3D27" w:rsidRDefault="00CC3D27" w:rsidP="00CC3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C3D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принятии во втором и третьем чтении</w:t>
      </w:r>
    </w:p>
    <w:p w:rsidR="00CC3D27" w:rsidRPr="00CC3D27" w:rsidRDefault="00CC3D27" w:rsidP="00CC3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изменений и дополнений в Устав</w:t>
      </w:r>
    </w:p>
    <w:p w:rsidR="00D838C5" w:rsidRDefault="00CC3D27" w:rsidP="00CC3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C3D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внутригородского муниципального образования</w:t>
      </w:r>
    </w:p>
    <w:p w:rsidR="00CC3D27" w:rsidRPr="00CC3D27" w:rsidRDefault="00D838C5" w:rsidP="00CC3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города федерального значения</w:t>
      </w:r>
    </w:p>
    <w:p w:rsidR="00CC3D27" w:rsidRPr="00CC3D27" w:rsidRDefault="00CC3D27" w:rsidP="00CC3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Санкт-Петербурга посёлок Тярлево</w:t>
      </w:r>
    </w:p>
    <w:p w:rsidR="00CC3D27" w:rsidRPr="00CC3D27" w:rsidRDefault="00CC3D27" w:rsidP="00CC3D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D27" w:rsidRPr="00CC3D27" w:rsidRDefault="00CC3D27" w:rsidP="00CC3D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положениями Федерального закона от 06.10. 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в соответствии со статьей 41 Устава внутригородского муниципального образования Санкт-Петербурга посёлок Тярлево,</w:t>
      </w:r>
    </w:p>
    <w:p w:rsidR="00CC3D27" w:rsidRPr="00CC3D27" w:rsidRDefault="00CC3D27" w:rsidP="00CC3D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3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Совет </w:t>
      </w:r>
    </w:p>
    <w:p w:rsidR="00CC3D27" w:rsidRPr="00CC3D27" w:rsidRDefault="00CC3D27" w:rsidP="00CC3D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3D27" w:rsidRPr="00CC3D27" w:rsidRDefault="00CC3D27" w:rsidP="00CC3D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D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CC3D27" w:rsidRPr="00CC3D27" w:rsidRDefault="00CC3D27" w:rsidP="00CC3D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3D27" w:rsidRPr="00CC3D27" w:rsidRDefault="00CC3D27" w:rsidP="00CC3D27">
      <w:pPr>
        <w:numPr>
          <w:ilvl w:val="0"/>
          <w:numId w:val="3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во втором и третьем чтениях изменения и дополнения, вносимые в Устав внутригородского муниципального образования </w:t>
      </w:r>
      <w:r w:rsidR="00F4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      </w:t>
      </w:r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посёлок Тярлево, принятого решением Муниципального Совета внутригородского муниципального образования Санкт-Петербурга посёлок Тярлево от 30.11.2018 № 46 «О принятии Устава внутригородского муниципального образования Санкт-Петербурга посёлок Тярлево», согласно приложению 1.</w:t>
      </w:r>
    </w:p>
    <w:p w:rsidR="00CC3D27" w:rsidRPr="00CC3D27" w:rsidRDefault="00CC3D27" w:rsidP="00CC3D27">
      <w:pPr>
        <w:numPr>
          <w:ilvl w:val="0"/>
          <w:numId w:val="3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решение в </w:t>
      </w:r>
      <w:r w:rsidR="007632D6" w:rsidRPr="007632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Министерства юстиции Российской Федерации по Санкт-Петербургу и Ленинградской области</w:t>
      </w:r>
      <w:r w:rsidR="0076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государственной регистрации в порядке, установленном действующим законодательством.</w:t>
      </w:r>
    </w:p>
    <w:p w:rsidR="00CC3D27" w:rsidRPr="00CC3D27" w:rsidRDefault="00CC3D27" w:rsidP="00CC3D27">
      <w:pPr>
        <w:numPr>
          <w:ilvl w:val="0"/>
          <w:numId w:val="3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CC3D27" w:rsidRPr="00CC3D27" w:rsidRDefault="00CC3D27" w:rsidP="00CC3D27">
      <w:pPr>
        <w:numPr>
          <w:ilvl w:val="0"/>
          <w:numId w:val="3"/>
        </w:numPr>
        <w:spacing w:after="240" w:line="360" w:lineRule="atLeast"/>
        <w:ind w:left="270"/>
        <w:jc w:val="both"/>
        <w:textAlignment w:val="baseline"/>
      </w:pPr>
      <w:proofErr w:type="gramStart"/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</w:t>
      </w:r>
    </w:p>
    <w:p w:rsidR="00CC3D27" w:rsidRPr="00CC3D27" w:rsidRDefault="00CC3D27" w:rsidP="00CC3D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D27" w:rsidRPr="00CC3D27" w:rsidRDefault="00CC3D27" w:rsidP="00CC3D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D27" w:rsidRPr="00CC3D27" w:rsidRDefault="00CC3D27" w:rsidP="00CC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CC3D27" w:rsidRPr="00CC3D27" w:rsidRDefault="00CC3D27" w:rsidP="00CC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     </w:t>
      </w:r>
    </w:p>
    <w:p w:rsidR="00CC3D27" w:rsidRPr="00CC3D27" w:rsidRDefault="00CC3D27" w:rsidP="00CC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                                      Г.А  </w:t>
      </w:r>
      <w:proofErr w:type="spellStart"/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  <w:r w:rsidRPr="00CC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F1A" w:rsidRDefault="00725F1A" w:rsidP="00725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5F1A" w:rsidRDefault="00725F1A" w:rsidP="00725F1A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725F1A" w:rsidRDefault="00725F1A" w:rsidP="00725F1A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Решению Муниципального Совета</w:t>
      </w:r>
    </w:p>
    <w:p w:rsidR="00725F1A" w:rsidRDefault="00725F1A" w:rsidP="00725F1A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внутригородского муниципального </w:t>
      </w:r>
    </w:p>
    <w:p w:rsidR="00725F1A" w:rsidRDefault="00725F1A" w:rsidP="00725F1A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 Санкт-Петербурга</w:t>
      </w:r>
    </w:p>
    <w:p w:rsidR="00725F1A" w:rsidRDefault="00725F1A" w:rsidP="00725F1A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поселок  Тярлево</w:t>
      </w:r>
    </w:p>
    <w:p w:rsidR="00725F1A" w:rsidRDefault="00725F1A" w:rsidP="00725F1A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007AD2">
        <w:rPr>
          <w:rFonts w:ascii="Times New Roman" w:eastAsia="Times New Roman" w:hAnsi="Times New Roman" w:cs="Times New Roman"/>
          <w:lang w:eastAsia="ru-RU"/>
        </w:rPr>
        <w:t xml:space="preserve">              от 30</w:t>
      </w:r>
      <w:r w:rsidR="00820666">
        <w:rPr>
          <w:rFonts w:ascii="Times New Roman" w:eastAsia="Times New Roman" w:hAnsi="Times New Roman" w:cs="Times New Roman"/>
          <w:lang w:eastAsia="ru-RU"/>
        </w:rPr>
        <w:t>.01.2024 № 6</w:t>
      </w:r>
    </w:p>
    <w:p w:rsidR="00235935" w:rsidRPr="00235935" w:rsidRDefault="00235935" w:rsidP="002359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5935">
        <w:rPr>
          <w:rFonts w:ascii="Calibri" w:eastAsia="Calibri" w:hAnsi="Calibri" w:cs="Times New Roman"/>
        </w:rPr>
        <w:t xml:space="preserve">- </w:t>
      </w:r>
    </w:p>
    <w:p w:rsidR="0098557C" w:rsidRPr="0098557C" w:rsidRDefault="0098557C" w:rsidP="009855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3 подпункта 47 пункта 1 статьи 4 Устава изложить в следующей редакции:</w:t>
      </w:r>
    </w:p>
    <w:p w:rsidR="0098557C" w:rsidRPr="0098557C" w:rsidRDefault="0098557C" w:rsidP="0098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7C" w:rsidRPr="0098557C" w:rsidRDefault="0098557C" w:rsidP="0098557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рубок, рубок ухода, удаления аварийных деревьев или их частей на территориях, не относящихся к территориям зеленых насаждений в соответствии с законом Санкт-Петербурга</w:t>
      </w:r>
      <w:proofErr w:type="gramStart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57C" w:rsidRPr="0098557C" w:rsidRDefault="0098557C" w:rsidP="0098557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7C" w:rsidRPr="0098557C" w:rsidRDefault="0098557C" w:rsidP="0098557C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47-3 пункта 1 статьи 4 Устава изложить в следующей редакции:</w:t>
      </w:r>
    </w:p>
    <w:p w:rsidR="0098557C" w:rsidRPr="0098557C" w:rsidRDefault="0098557C" w:rsidP="0098557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98557C" w:rsidRPr="0098557C" w:rsidRDefault="0098557C" w:rsidP="0098557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проектирования благоустройства при размещении элементов благоустройства, указанных в </w:t>
      </w:r>
      <w:hyperlink r:id="rId7" w:anchor="p8" w:history="1">
        <w:r w:rsidRPr="00985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седьмом</w:t>
        </w:r>
      </w:hyperlink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подпункта;</w:t>
      </w:r>
    </w:p>
    <w:p w:rsidR="0098557C" w:rsidRPr="0098557C" w:rsidRDefault="0098557C" w:rsidP="0098557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рубок, рубок ухода, удаления аварийных деревьев или их частей на территориях, не относящихся к территориям зеленых насаждений в соответствии с законом Санкт-Петербурга;</w:t>
      </w:r>
    </w:p>
    <w:p w:rsidR="0098557C" w:rsidRPr="0098557C" w:rsidRDefault="0098557C" w:rsidP="0098557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98557C" w:rsidRPr="0098557C" w:rsidRDefault="0098557C" w:rsidP="0098557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proofErr w:type="gramEnd"/>
    </w:p>
    <w:p w:rsidR="0098557C" w:rsidRPr="0098557C" w:rsidRDefault="0098557C" w:rsidP="0098557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"/>
      <w:bookmarkEnd w:id="1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внутриквартальных территориях полусфер, надолбов, устрой</w:t>
      </w:r>
      <w:proofErr w:type="gramStart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98557C" w:rsidRPr="0098557C" w:rsidRDefault="0098557C" w:rsidP="0098557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98557C" w:rsidRPr="0098557C" w:rsidRDefault="0098557C" w:rsidP="0098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7C" w:rsidRPr="00BE51C6" w:rsidRDefault="0098557C" w:rsidP="00BE51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50-2) части 1 статьи 4 Устава изложить в следующей редакции:</w:t>
      </w:r>
      <w:proofErr w:type="gramEnd"/>
    </w:p>
    <w:p w:rsidR="0098557C" w:rsidRPr="0098557C" w:rsidRDefault="0098557C" w:rsidP="0098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«50-2) восстановление пришедших в негодность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</w:r>
      <w:proofErr w:type="gramStart"/>
      <w:r w:rsidRPr="0098557C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725F1A" w:rsidRPr="00C7632D" w:rsidRDefault="00725F1A" w:rsidP="0072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5A5" w:rsidRPr="00FC25A5" w:rsidRDefault="008775AE" w:rsidP="00BE51C6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FC25A5" w:rsidRPr="00FC25A5">
        <w:rPr>
          <w:rFonts w:ascii="Times New Roman" w:eastAsia="Calibri" w:hAnsi="Times New Roman" w:cs="Times New Roman"/>
          <w:sz w:val="24"/>
          <w:szCs w:val="24"/>
        </w:rPr>
        <w:t xml:space="preserve"> Абзац 1 пункта 5 статьи 32 Устава добавить абзацем  следующего содержания:</w:t>
      </w:r>
    </w:p>
    <w:p w:rsidR="00FC25A5" w:rsidRDefault="00FC25A5" w:rsidP="00FC25A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5A5">
        <w:rPr>
          <w:rFonts w:ascii="Times New Roman" w:eastAsia="Calibri" w:hAnsi="Times New Roman" w:cs="Times New Roman"/>
          <w:sz w:val="24"/>
          <w:szCs w:val="24"/>
        </w:rPr>
        <w:t>«</w:t>
      </w:r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</w:t>
      </w:r>
      <w:hyperlink r:id="rId8" w:history="1">
        <w:r w:rsidRPr="00FC25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C25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Pr="00FC25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3</w:t>
        </w:r>
      </w:hyperlink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history="1">
        <w:r w:rsidRPr="00FC25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статьи 13</w:t>
        </w:r>
      </w:hyperlink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«О противодействии коррупции».</w:t>
      </w:r>
    </w:p>
    <w:p w:rsidR="00BE51C6" w:rsidRDefault="00BE51C6" w:rsidP="00FC25A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C6" w:rsidRDefault="00BE51C6" w:rsidP="00BE51C6">
      <w:pPr>
        <w:pStyle w:val="a7"/>
        <w:numPr>
          <w:ilvl w:val="0"/>
          <w:numId w:val="3"/>
        </w:numPr>
        <w:spacing w:before="0" w:beforeAutospacing="0" w:after="0" w:afterAutospacing="0" w:line="180" w:lineRule="atLeast"/>
        <w:jc w:val="both"/>
      </w:pPr>
      <w:r>
        <w:t xml:space="preserve">Подпункт 12 пункта 2 статьи 47 Устава </w:t>
      </w:r>
      <w:r w:rsidRPr="0098557C">
        <w:t>изложить в следующей редакции:</w:t>
      </w:r>
    </w:p>
    <w:p w:rsidR="00BE51C6" w:rsidRDefault="00BE51C6" w:rsidP="00BE51C6">
      <w:pPr>
        <w:pStyle w:val="a7"/>
        <w:spacing w:before="0" w:beforeAutospacing="0" w:after="0" w:afterAutospacing="0" w:line="180" w:lineRule="atLeast"/>
        <w:ind w:firstLine="540"/>
        <w:jc w:val="both"/>
      </w:pPr>
      <w:r>
        <w:t>«12) имущество, предназначенное для восстановления пришедших в негодность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</w:r>
      <w:proofErr w:type="gramStart"/>
      <w:r>
        <w:t>.».</w:t>
      </w:r>
      <w:proofErr w:type="gramEnd"/>
    </w:p>
    <w:p w:rsidR="00BE51C6" w:rsidRDefault="00BE51C6" w:rsidP="00FC25A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5A5" w:rsidRPr="00BE51C6" w:rsidRDefault="00FC25A5" w:rsidP="00BE51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C6">
        <w:rPr>
          <w:rFonts w:ascii="Times New Roman" w:eastAsia="Calibri" w:hAnsi="Times New Roman" w:cs="Times New Roman"/>
          <w:sz w:val="24"/>
          <w:szCs w:val="24"/>
        </w:rPr>
        <w:t>Пункт 2 статьи 49 Устава добавить абзацем следующего содержания:</w:t>
      </w:r>
    </w:p>
    <w:p w:rsidR="00FC25A5" w:rsidRPr="00FC25A5" w:rsidRDefault="00FC25A5" w:rsidP="00FC25A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A5">
        <w:rPr>
          <w:rFonts w:ascii="Times New Roman" w:eastAsia="Calibri" w:hAnsi="Times New Roman" w:cs="Times New Roman"/>
          <w:sz w:val="24"/>
          <w:szCs w:val="24"/>
        </w:rPr>
        <w:t>«</w:t>
      </w:r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местного  бюджета </w:t>
      </w:r>
      <w:proofErr w:type="gramStart"/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proofErr w:type="gramEnd"/>
      <w:r w:rsidRPr="00FC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утверждаются сроком на три года (очередной финансовый год и плановый период).</w:t>
      </w:r>
      <w:r w:rsidRPr="00FC25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25F1A" w:rsidRPr="00235935" w:rsidRDefault="00725F1A" w:rsidP="004D7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5F1A" w:rsidRPr="00235935" w:rsidSect="00007A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559"/>
    <w:multiLevelType w:val="multilevel"/>
    <w:tmpl w:val="4662845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2C9C275D"/>
    <w:multiLevelType w:val="hybridMultilevel"/>
    <w:tmpl w:val="E1BC7ADA"/>
    <w:lvl w:ilvl="0" w:tplc="83642D2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C04726"/>
    <w:multiLevelType w:val="multilevel"/>
    <w:tmpl w:val="68D2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12309"/>
    <w:multiLevelType w:val="hybridMultilevel"/>
    <w:tmpl w:val="73C4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E220A"/>
    <w:multiLevelType w:val="hybridMultilevel"/>
    <w:tmpl w:val="3832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20110"/>
    <w:multiLevelType w:val="multilevel"/>
    <w:tmpl w:val="BDD298A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61FE07B3"/>
    <w:multiLevelType w:val="hybridMultilevel"/>
    <w:tmpl w:val="DA849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059CF"/>
    <w:multiLevelType w:val="singleLevel"/>
    <w:tmpl w:val="64F43ADE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8">
    <w:nsid w:val="736C3527"/>
    <w:multiLevelType w:val="singleLevel"/>
    <w:tmpl w:val="6D721F9A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E8"/>
    <w:rsid w:val="00007AD2"/>
    <w:rsid w:val="000C2F9B"/>
    <w:rsid w:val="00107DAE"/>
    <w:rsid w:val="001860D2"/>
    <w:rsid w:val="002158DF"/>
    <w:rsid w:val="00235935"/>
    <w:rsid w:val="00293C38"/>
    <w:rsid w:val="002F07FE"/>
    <w:rsid w:val="00394C5B"/>
    <w:rsid w:val="003A01F4"/>
    <w:rsid w:val="003F453C"/>
    <w:rsid w:val="004145C8"/>
    <w:rsid w:val="004B159D"/>
    <w:rsid w:val="004D78C1"/>
    <w:rsid w:val="00516031"/>
    <w:rsid w:val="005F6DE8"/>
    <w:rsid w:val="00725F1A"/>
    <w:rsid w:val="007632D6"/>
    <w:rsid w:val="00820666"/>
    <w:rsid w:val="008345DC"/>
    <w:rsid w:val="008775AE"/>
    <w:rsid w:val="008A616E"/>
    <w:rsid w:val="008C0D5C"/>
    <w:rsid w:val="008C4953"/>
    <w:rsid w:val="008C78A7"/>
    <w:rsid w:val="0098557C"/>
    <w:rsid w:val="00A93322"/>
    <w:rsid w:val="00BE51C6"/>
    <w:rsid w:val="00BF73F4"/>
    <w:rsid w:val="00C40AF1"/>
    <w:rsid w:val="00C7632D"/>
    <w:rsid w:val="00CB1A6A"/>
    <w:rsid w:val="00CC3D27"/>
    <w:rsid w:val="00D838C5"/>
    <w:rsid w:val="00D974C2"/>
    <w:rsid w:val="00E37A02"/>
    <w:rsid w:val="00EF3B3C"/>
    <w:rsid w:val="00EF597C"/>
    <w:rsid w:val="00F45A3F"/>
    <w:rsid w:val="00F90756"/>
    <w:rsid w:val="00F96385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F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5F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16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963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963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F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5F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16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963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963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&amp;date=16.01.2024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Downloads\1%20&#1095;&#1090;&#1077;&#1085;&#1080;&#1077;%202023-2024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64894&amp;dst=339&amp;field=134&amp;date=16.01.2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4894&amp;dst=336&amp;field=134&amp;date=16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073B-6FA7-45DE-92F2-3272A68F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2024-01-29T13:55:00Z</cp:lastPrinted>
  <dcterms:created xsi:type="dcterms:W3CDTF">2022-09-14T07:58:00Z</dcterms:created>
  <dcterms:modified xsi:type="dcterms:W3CDTF">2024-04-15T12:39:00Z</dcterms:modified>
</cp:coreProperties>
</file>