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03" w:rsidRPr="00341803" w:rsidRDefault="00341803" w:rsidP="00341803">
      <w:pPr>
        <w:ind w:left="5103" w:firstLine="0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spacing w:line="240" w:lineRule="exact"/>
        <w:ind w:left="5103" w:firstLine="0"/>
        <w:outlineLvl w:val="0"/>
        <w:rPr>
          <w:rFonts w:ascii="Times New Roman" w:hAnsi="Times New Roman"/>
          <w:sz w:val="28"/>
          <w:szCs w:val="28"/>
        </w:rPr>
      </w:pPr>
      <w:r w:rsidRPr="00341803">
        <w:rPr>
          <w:rFonts w:ascii="Times New Roman" w:hAnsi="Times New Roman"/>
          <w:sz w:val="28"/>
          <w:szCs w:val="28"/>
        </w:rPr>
        <w:t xml:space="preserve">Главам муниципальных образований </w:t>
      </w:r>
    </w:p>
    <w:p w:rsidR="00341803" w:rsidRPr="00341803" w:rsidRDefault="00341803" w:rsidP="00341803">
      <w:pPr>
        <w:spacing w:line="240" w:lineRule="exact"/>
        <w:ind w:left="5103" w:firstLine="0"/>
        <w:outlineLvl w:val="0"/>
        <w:rPr>
          <w:rFonts w:ascii="Times New Roman" w:hAnsi="Times New Roman"/>
          <w:sz w:val="28"/>
          <w:szCs w:val="28"/>
        </w:rPr>
      </w:pPr>
      <w:r w:rsidRPr="00341803">
        <w:rPr>
          <w:rFonts w:ascii="Times New Roman" w:hAnsi="Times New Roman"/>
          <w:sz w:val="28"/>
          <w:szCs w:val="28"/>
        </w:rPr>
        <w:t>«г. Пушкин», «г. Павловск», «</w:t>
      </w:r>
      <w:proofErr w:type="spellStart"/>
      <w:r w:rsidRPr="00341803">
        <w:rPr>
          <w:rFonts w:ascii="Times New Roman" w:hAnsi="Times New Roman"/>
          <w:sz w:val="28"/>
          <w:szCs w:val="28"/>
        </w:rPr>
        <w:t>п</w:t>
      </w:r>
      <w:proofErr w:type="gramStart"/>
      <w:r w:rsidRPr="00341803">
        <w:rPr>
          <w:rFonts w:ascii="Times New Roman" w:hAnsi="Times New Roman"/>
          <w:sz w:val="28"/>
          <w:szCs w:val="28"/>
        </w:rPr>
        <w:t>.Ш</w:t>
      </w:r>
      <w:proofErr w:type="gramEnd"/>
      <w:r w:rsidRPr="00341803">
        <w:rPr>
          <w:rFonts w:ascii="Times New Roman" w:hAnsi="Times New Roman"/>
          <w:sz w:val="28"/>
          <w:szCs w:val="28"/>
        </w:rPr>
        <w:t>ушары</w:t>
      </w:r>
      <w:proofErr w:type="spellEnd"/>
      <w:r w:rsidRPr="00341803">
        <w:rPr>
          <w:rFonts w:ascii="Times New Roman" w:hAnsi="Times New Roman"/>
          <w:sz w:val="28"/>
          <w:szCs w:val="28"/>
        </w:rPr>
        <w:t>», «</w:t>
      </w:r>
      <w:proofErr w:type="spellStart"/>
      <w:r w:rsidRPr="00341803">
        <w:rPr>
          <w:rFonts w:ascii="Times New Roman" w:hAnsi="Times New Roman"/>
          <w:sz w:val="28"/>
          <w:szCs w:val="28"/>
        </w:rPr>
        <w:t>п.Тярлево</w:t>
      </w:r>
      <w:proofErr w:type="spellEnd"/>
      <w:r w:rsidRPr="00341803">
        <w:rPr>
          <w:rFonts w:ascii="Times New Roman" w:hAnsi="Times New Roman"/>
          <w:sz w:val="28"/>
          <w:szCs w:val="28"/>
        </w:rPr>
        <w:t>», «п.Александровская»</w:t>
      </w:r>
    </w:p>
    <w:p w:rsidR="00341803" w:rsidRPr="00341803" w:rsidRDefault="00341803" w:rsidP="00341803">
      <w:pPr>
        <w:spacing w:line="240" w:lineRule="exact"/>
        <w:ind w:left="5103" w:firstLine="0"/>
        <w:outlineLvl w:val="0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spacing w:line="240" w:lineRule="exact"/>
        <w:ind w:left="5103" w:firstLine="0"/>
        <w:rPr>
          <w:rFonts w:ascii="Times New Roman" w:hAnsi="Times New Roman"/>
          <w:sz w:val="28"/>
          <w:szCs w:val="28"/>
        </w:rPr>
      </w:pPr>
      <w:r w:rsidRPr="00341803">
        <w:rPr>
          <w:rFonts w:ascii="Times New Roman" w:hAnsi="Times New Roman"/>
          <w:sz w:val="28"/>
          <w:szCs w:val="28"/>
        </w:rPr>
        <w:t>Руководителям печатных изданий Пушкинского района</w:t>
      </w:r>
    </w:p>
    <w:p w:rsidR="00341803" w:rsidRPr="00341803" w:rsidRDefault="00341803" w:rsidP="00341803">
      <w:pPr>
        <w:ind w:left="4500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ind w:left="4500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ind w:left="4500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ind w:left="4500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ind w:left="4500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ind w:left="4500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ind w:left="4500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ind w:left="4500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ind w:left="4500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jc w:val="center"/>
        <w:rPr>
          <w:rFonts w:ascii="Times New Roman" w:hAnsi="Times New Roman"/>
          <w:sz w:val="28"/>
          <w:szCs w:val="28"/>
        </w:rPr>
      </w:pPr>
      <w:r w:rsidRPr="00341803">
        <w:rPr>
          <w:rFonts w:ascii="Times New Roman" w:hAnsi="Times New Roman"/>
          <w:sz w:val="28"/>
          <w:szCs w:val="28"/>
        </w:rPr>
        <w:t>Уважаемые руководители!</w:t>
      </w:r>
    </w:p>
    <w:p w:rsidR="00341803" w:rsidRPr="00341803" w:rsidRDefault="00341803" w:rsidP="00341803">
      <w:pPr>
        <w:ind w:left="4500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ind w:firstLine="709"/>
        <w:rPr>
          <w:rFonts w:ascii="Times New Roman" w:hAnsi="Times New Roman"/>
          <w:sz w:val="28"/>
          <w:szCs w:val="28"/>
        </w:rPr>
      </w:pPr>
      <w:r w:rsidRPr="0034180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41803">
        <w:rPr>
          <w:rFonts w:ascii="Times New Roman" w:hAnsi="Times New Roman"/>
          <w:sz w:val="28"/>
          <w:szCs w:val="28"/>
        </w:rPr>
        <w:t>целях</w:t>
      </w:r>
      <w:proofErr w:type="gramEnd"/>
      <w:r w:rsidRPr="00341803">
        <w:rPr>
          <w:rFonts w:ascii="Times New Roman" w:hAnsi="Times New Roman"/>
          <w:sz w:val="28"/>
          <w:szCs w:val="28"/>
        </w:rPr>
        <w:t xml:space="preserve"> правового просвещения жителей Пушкинского района направлю вам информацию о разъяснении требований законодательства.</w:t>
      </w:r>
    </w:p>
    <w:p w:rsidR="00341803" w:rsidRPr="00341803" w:rsidRDefault="00341803" w:rsidP="00341803">
      <w:pPr>
        <w:spacing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341803">
        <w:rPr>
          <w:rFonts w:ascii="Times New Roman" w:hAnsi="Times New Roman"/>
          <w:sz w:val="28"/>
          <w:szCs w:val="28"/>
        </w:rPr>
        <w:t>Заместитель прокурора района</w:t>
      </w:r>
    </w:p>
    <w:p w:rsidR="00341803" w:rsidRPr="00341803" w:rsidRDefault="00341803" w:rsidP="00341803">
      <w:pPr>
        <w:tabs>
          <w:tab w:val="left" w:pos="8222"/>
        </w:tabs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41803" w:rsidRPr="00341803" w:rsidRDefault="00341803" w:rsidP="00341803">
      <w:pPr>
        <w:tabs>
          <w:tab w:val="left" w:pos="8222"/>
        </w:tabs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341803">
        <w:rPr>
          <w:rFonts w:ascii="Times New Roman" w:hAnsi="Times New Roman"/>
          <w:sz w:val="28"/>
          <w:szCs w:val="28"/>
        </w:rPr>
        <w:t xml:space="preserve">советник юстиции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41803">
        <w:rPr>
          <w:rFonts w:ascii="Times New Roman" w:hAnsi="Times New Roman"/>
          <w:sz w:val="28"/>
          <w:szCs w:val="28"/>
        </w:rPr>
        <w:t xml:space="preserve">                 П.Н. Черняев</w:t>
      </w:r>
    </w:p>
    <w:p w:rsidR="00341803" w:rsidRPr="00341803" w:rsidRDefault="00341803" w:rsidP="0034180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1803" w:rsidRPr="00341803" w:rsidRDefault="00341803" w:rsidP="00341803">
      <w:pPr>
        <w:spacing w:line="240" w:lineRule="exact"/>
        <w:rPr>
          <w:rFonts w:ascii="Times New Roman" w:hAnsi="Times New Roman"/>
          <w:sz w:val="24"/>
          <w:szCs w:val="24"/>
        </w:rPr>
      </w:pPr>
      <w:r w:rsidRPr="00341803">
        <w:rPr>
          <w:rFonts w:ascii="Times New Roman" w:hAnsi="Times New Roman"/>
          <w:sz w:val="24"/>
          <w:szCs w:val="24"/>
        </w:rPr>
        <w:t xml:space="preserve">А.В. </w:t>
      </w:r>
      <w:r>
        <w:rPr>
          <w:rFonts w:ascii="Times New Roman" w:hAnsi="Times New Roman"/>
          <w:sz w:val="24"/>
          <w:szCs w:val="24"/>
        </w:rPr>
        <w:t>Гайтаманова</w:t>
      </w:r>
      <w:r w:rsidRPr="00341803">
        <w:rPr>
          <w:rFonts w:ascii="Times New Roman" w:hAnsi="Times New Roman"/>
          <w:sz w:val="24"/>
          <w:szCs w:val="24"/>
        </w:rPr>
        <w:t>, тел. 476-85-29</w:t>
      </w:r>
    </w:p>
    <w:p w:rsidR="00FF4F6F" w:rsidRPr="00341803" w:rsidRDefault="00FF4F6F" w:rsidP="00810B6E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810B6E" w:rsidRDefault="00341803" w:rsidP="00341803">
      <w:pPr>
        <w:spacing w:line="240" w:lineRule="exac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ФИКТИВНАЯ РЕГИСТРАЦИЯ </w:t>
      </w:r>
    </w:p>
    <w:p w:rsidR="00341803" w:rsidRPr="00291469" w:rsidRDefault="00341803" w:rsidP="00341803">
      <w:pPr>
        <w:spacing w:line="240" w:lineRule="exac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3DE3" w:rsidRDefault="004E3DE3" w:rsidP="004E3D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фиктивной регистрации гражданина закреплено в ст. 2 </w:t>
      </w:r>
      <w:r w:rsidRPr="004E3DE3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4E3DE3">
        <w:rPr>
          <w:rFonts w:ascii="Times New Roman" w:hAnsi="Times New Roman"/>
          <w:sz w:val="28"/>
          <w:szCs w:val="28"/>
        </w:rPr>
        <w:t xml:space="preserve"> РФ от 25.06.1993 </w:t>
      </w:r>
      <w:r>
        <w:rPr>
          <w:rFonts w:ascii="Times New Roman" w:hAnsi="Times New Roman"/>
          <w:sz w:val="28"/>
          <w:szCs w:val="28"/>
        </w:rPr>
        <w:t>№ 5242-1 «</w:t>
      </w:r>
      <w:r w:rsidRPr="004E3DE3">
        <w:rPr>
          <w:rFonts w:ascii="Times New Roman" w:hAnsi="Times New Roman"/>
          <w:sz w:val="28"/>
          <w:szCs w:val="28"/>
        </w:rPr>
        <w:t xml:space="preserve">О праве граждан Российской Федерации на свободу передвижения, выбор места пребывания и жительства </w:t>
      </w:r>
      <w:r>
        <w:rPr>
          <w:rFonts w:ascii="Times New Roman" w:hAnsi="Times New Roman"/>
          <w:sz w:val="28"/>
          <w:szCs w:val="28"/>
        </w:rPr>
        <w:t>в пределах Российской Федерации».</w:t>
      </w:r>
    </w:p>
    <w:p w:rsidR="004E3DE3" w:rsidRDefault="004E3DE3" w:rsidP="004E3D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фиктивной регистрацией гражданина понимается </w:t>
      </w:r>
      <w:r w:rsidRPr="004E3DE3">
        <w:rPr>
          <w:rFonts w:ascii="Times New Roman" w:hAnsi="Times New Roman"/>
          <w:sz w:val="28"/>
          <w:szCs w:val="28"/>
        </w:rPr>
        <w:t>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гражданина Российской Федерации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указанного лица.</w:t>
      </w:r>
    </w:p>
    <w:p w:rsidR="00C1577B" w:rsidRDefault="004E3DE3" w:rsidP="00C1577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фиктивную регистрацию гражданина Российской Федерации </w:t>
      </w:r>
      <w:r w:rsidRPr="004E3DE3">
        <w:rPr>
          <w:rFonts w:ascii="Times New Roman" w:hAnsi="Times New Roman"/>
          <w:sz w:val="28"/>
          <w:szCs w:val="28"/>
        </w:rPr>
        <w:t>по месту пребывания или по месту жительства в жилом помещении в Российской Федерации, а равно фиктивная регистрация иностранного гражданина или лица без гражданства по месту жительства в жилом помещении в Российской Федерации</w:t>
      </w:r>
      <w:r>
        <w:rPr>
          <w:rFonts w:ascii="Times New Roman" w:hAnsi="Times New Roman"/>
          <w:sz w:val="28"/>
          <w:szCs w:val="28"/>
        </w:rPr>
        <w:t xml:space="preserve"> ст. 322.2 УК РФ предусмотрена уголовная ответственность.</w:t>
      </w:r>
    </w:p>
    <w:p w:rsidR="004E3DE3" w:rsidRDefault="004E3DE3" w:rsidP="00C1577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фиктивную постановку </w:t>
      </w:r>
      <w:r w:rsidRPr="004E3DE3">
        <w:rPr>
          <w:rFonts w:ascii="Times New Roman" w:hAnsi="Times New Roman"/>
          <w:sz w:val="28"/>
          <w:szCs w:val="28"/>
        </w:rPr>
        <w:t>на учет иностранного гражданина или лица без гражданства по месту пребывания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 уголовная ответственность предусмотрена ст. 322.3 УК РФ.</w:t>
      </w:r>
    </w:p>
    <w:p w:rsidR="004E3DE3" w:rsidRDefault="004E3DE3" w:rsidP="00C1577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совершение преступлений, предусмотренных статьями 322.2 и 322.3 УК РФ предусмотрено наказание в виде штрафа от 100 до 500 тысяч рублей, а также лишение свободы на срок до трех лет.</w:t>
      </w:r>
    </w:p>
    <w:p w:rsidR="0069050F" w:rsidRDefault="004E3DE3" w:rsidP="00FF4F6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лица, </w:t>
      </w:r>
      <w:r w:rsidRPr="004E3DE3">
        <w:rPr>
          <w:rFonts w:ascii="Times New Roman" w:hAnsi="Times New Roman"/>
          <w:sz w:val="28"/>
          <w:szCs w:val="28"/>
        </w:rPr>
        <w:t>совершивш</w:t>
      </w:r>
      <w:r>
        <w:rPr>
          <w:rFonts w:ascii="Times New Roman" w:hAnsi="Times New Roman"/>
          <w:sz w:val="28"/>
          <w:szCs w:val="28"/>
        </w:rPr>
        <w:t>и</w:t>
      </w:r>
      <w:r w:rsidRPr="004E3DE3">
        <w:rPr>
          <w:rFonts w:ascii="Times New Roman" w:hAnsi="Times New Roman"/>
          <w:sz w:val="28"/>
          <w:szCs w:val="28"/>
        </w:rPr>
        <w:t>е преступлени</w:t>
      </w:r>
      <w:r>
        <w:rPr>
          <w:rFonts w:ascii="Times New Roman" w:hAnsi="Times New Roman"/>
          <w:sz w:val="28"/>
          <w:szCs w:val="28"/>
        </w:rPr>
        <w:t>я</w:t>
      </w:r>
      <w:r w:rsidRPr="004E3DE3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ы</w:t>
      </w:r>
      <w:r w:rsidRPr="004E3DE3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статьями 322.2 и 322.3 УК РФ</w:t>
      </w:r>
      <w:r w:rsidRPr="004E3DE3">
        <w:rPr>
          <w:rFonts w:ascii="Times New Roman" w:hAnsi="Times New Roman"/>
          <w:sz w:val="28"/>
          <w:szCs w:val="28"/>
        </w:rPr>
        <w:t>, освобожда</w:t>
      </w:r>
      <w:r>
        <w:rPr>
          <w:rFonts w:ascii="Times New Roman" w:hAnsi="Times New Roman"/>
          <w:sz w:val="28"/>
          <w:szCs w:val="28"/>
        </w:rPr>
        <w:t>ю</w:t>
      </w:r>
      <w:r w:rsidRPr="004E3DE3">
        <w:rPr>
          <w:rFonts w:ascii="Times New Roman" w:hAnsi="Times New Roman"/>
          <w:sz w:val="28"/>
          <w:szCs w:val="28"/>
        </w:rPr>
        <w:t>тся от уголовной ответственности, если он</w:t>
      </w:r>
      <w:r>
        <w:rPr>
          <w:rFonts w:ascii="Times New Roman" w:hAnsi="Times New Roman"/>
          <w:sz w:val="28"/>
          <w:szCs w:val="28"/>
        </w:rPr>
        <w:t>и</w:t>
      </w:r>
      <w:r w:rsidRPr="004E3DE3">
        <w:rPr>
          <w:rFonts w:ascii="Times New Roman" w:hAnsi="Times New Roman"/>
          <w:sz w:val="28"/>
          <w:szCs w:val="28"/>
        </w:rPr>
        <w:t xml:space="preserve"> способствовал</w:t>
      </w:r>
      <w:r>
        <w:rPr>
          <w:rFonts w:ascii="Times New Roman" w:hAnsi="Times New Roman"/>
          <w:sz w:val="28"/>
          <w:szCs w:val="28"/>
        </w:rPr>
        <w:t>и</w:t>
      </w:r>
      <w:r w:rsidRPr="004E3DE3">
        <w:rPr>
          <w:rFonts w:ascii="Times New Roman" w:hAnsi="Times New Roman"/>
          <w:sz w:val="28"/>
          <w:szCs w:val="28"/>
        </w:rPr>
        <w:t xml:space="preserve"> раскрытию преступления </w:t>
      </w:r>
      <w:proofErr w:type="gramStart"/>
      <w:r w:rsidRPr="004E3DE3">
        <w:rPr>
          <w:rFonts w:ascii="Times New Roman" w:hAnsi="Times New Roman"/>
          <w:sz w:val="28"/>
          <w:szCs w:val="28"/>
        </w:rPr>
        <w:t>и</w:t>
      </w:r>
      <w:proofErr w:type="gramEnd"/>
      <w:r w:rsidRPr="004E3DE3">
        <w:rPr>
          <w:rFonts w:ascii="Times New Roman" w:hAnsi="Times New Roman"/>
          <w:sz w:val="28"/>
          <w:szCs w:val="28"/>
        </w:rPr>
        <w:t xml:space="preserve"> если в </w:t>
      </w:r>
      <w:r>
        <w:rPr>
          <w:rFonts w:ascii="Times New Roman" w:hAnsi="Times New Roman"/>
          <w:sz w:val="28"/>
          <w:szCs w:val="28"/>
        </w:rPr>
        <w:t>их</w:t>
      </w:r>
      <w:r w:rsidRPr="004E3DE3">
        <w:rPr>
          <w:rFonts w:ascii="Times New Roman" w:hAnsi="Times New Roman"/>
          <w:sz w:val="28"/>
          <w:szCs w:val="28"/>
        </w:rPr>
        <w:t xml:space="preserve"> действиях не содерж</w:t>
      </w:r>
      <w:r w:rsidR="00FF4F6F">
        <w:rPr>
          <w:rFonts w:ascii="Times New Roman" w:hAnsi="Times New Roman"/>
          <w:sz w:val="28"/>
          <w:szCs w:val="28"/>
        </w:rPr>
        <w:t>ится иного состава преступления.</w:t>
      </w:r>
    </w:p>
    <w:p w:rsidR="00341803" w:rsidRDefault="00341803" w:rsidP="00FF4F6F">
      <w:pPr>
        <w:ind w:firstLine="709"/>
        <w:rPr>
          <w:rFonts w:ascii="Times New Roman" w:hAnsi="Times New Roman"/>
          <w:sz w:val="28"/>
          <w:szCs w:val="28"/>
        </w:rPr>
      </w:pPr>
    </w:p>
    <w:p w:rsidR="00341803" w:rsidRPr="00FF4F6F" w:rsidRDefault="00341803" w:rsidP="00FF4F6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Пушкинского района</w:t>
      </w:r>
    </w:p>
    <w:sectPr w:rsidR="00341803" w:rsidRPr="00FF4F6F" w:rsidSect="00FF22E0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5A24"/>
    <w:multiLevelType w:val="hybridMultilevel"/>
    <w:tmpl w:val="DE10C152"/>
    <w:lvl w:ilvl="0" w:tplc="60EA5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9050F"/>
    <w:rsid w:val="000414A9"/>
    <w:rsid w:val="000E6567"/>
    <w:rsid w:val="000F5FB5"/>
    <w:rsid w:val="001A190B"/>
    <w:rsid w:val="001A69EB"/>
    <w:rsid w:val="00291469"/>
    <w:rsid w:val="00320A80"/>
    <w:rsid w:val="00341803"/>
    <w:rsid w:val="00421054"/>
    <w:rsid w:val="004C10D6"/>
    <w:rsid w:val="004E3DE3"/>
    <w:rsid w:val="00514314"/>
    <w:rsid w:val="0069050F"/>
    <w:rsid w:val="007207FC"/>
    <w:rsid w:val="007507BA"/>
    <w:rsid w:val="007A71F4"/>
    <w:rsid w:val="007D1D58"/>
    <w:rsid w:val="00810B6E"/>
    <w:rsid w:val="0089368F"/>
    <w:rsid w:val="008C1C2B"/>
    <w:rsid w:val="008E46F0"/>
    <w:rsid w:val="0092324D"/>
    <w:rsid w:val="00934CFD"/>
    <w:rsid w:val="009A61FF"/>
    <w:rsid w:val="00A9094F"/>
    <w:rsid w:val="00AA67C8"/>
    <w:rsid w:val="00B50A39"/>
    <w:rsid w:val="00B55F8E"/>
    <w:rsid w:val="00B871B7"/>
    <w:rsid w:val="00BD3D6C"/>
    <w:rsid w:val="00C12325"/>
    <w:rsid w:val="00C1577B"/>
    <w:rsid w:val="00C22DC6"/>
    <w:rsid w:val="00C34D5F"/>
    <w:rsid w:val="00D86FD9"/>
    <w:rsid w:val="00ED66EC"/>
    <w:rsid w:val="00F32B11"/>
    <w:rsid w:val="00F72AFB"/>
    <w:rsid w:val="00FF22E0"/>
    <w:rsid w:val="00FF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7C"/>
    <w:pPr>
      <w:ind w:firstLine="720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FF22E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FF22E0"/>
    <w:pPr>
      <w:spacing w:after="140" w:line="288" w:lineRule="auto"/>
    </w:pPr>
  </w:style>
  <w:style w:type="paragraph" w:styleId="a4">
    <w:name w:val="List"/>
    <w:basedOn w:val="a3"/>
    <w:rsid w:val="00FF22E0"/>
    <w:rPr>
      <w:rFonts w:cs="Lucida Sans"/>
    </w:rPr>
  </w:style>
  <w:style w:type="paragraph" w:styleId="a5">
    <w:name w:val="caption"/>
    <w:basedOn w:val="a"/>
    <w:qFormat/>
    <w:rsid w:val="00FF22E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FF22E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C126C7"/>
    <w:pPr>
      <w:ind w:left="720"/>
      <w:contextualSpacing/>
    </w:pPr>
  </w:style>
  <w:style w:type="table" w:styleId="a8">
    <w:name w:val="Table Grid"/>
    <w:basedOn w:val="a1"/>
    <w:uiPriority w:val="59"/>
    <w:rsid w:val="006F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7BE89-09CB-46B9-8FF8-D61EA814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Sergeeva_O</dc:creator>
  <cp:lastModifiedBy>solopova_a</cp:lastModifiedBy>
  <cp:revision>2</cp:revision>
  <cp:lastPrinted>2019-09-18T12:35:00Z</cp:lastPrinted>
  <dcterms:created xsi:type="dcterms:W3CDTF">2021-06-03T05:36:00Z</dcterms:created>
  <dcterms:modified xsi:type="dcterms:W3CDTF">2021-06-03T05:36:00Z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