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6B" w:rsidRPr="00B508EC" w:rsidRDefault="005E1F6B" w:rsidP="005E1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EC">
        <w:rPr>
          <w:rFonts w:ascii="Times New Roman" w:hAnsi="Times New Roman" w:cs="Times New Roman"/>
          <w:b/>
          <w:sz w:val="24"/>
          <w:szCs w:val="24"/>
        </w:rPr>
        <w:t xml:space="preserve">Протокол проведения ежегодного отчета Главы муниципального образования поселок </w:t>
      </w:r>
      <w:proofErr w:type="spellStart"/>
      <w:r w:rsidRPr="00B508EC">
        <w:rPr>
          <w:rFonts w:ascii="Times New Roman" w:hAnsi="Times New Roman" w:cs="Times New Roman"/>
          <w:b/>
          <w:sz w:val="24"/>
          <w:szCs w:val="24"/>
        </w:rPr>
        <w:t>Тярлево</w:t>
      </w:r>
      <w:proofErr w:type="spellEnd"/>
      <w:r w:rsidRPr="00B508EC">
        <w:rPr>
          <w:rFonts w:ascii="Times New Roman" w:hAnsi="Times New Roman" w:cs="Times New Roman"/>
          <w:b/>
          <w:sz w:val="24"/>
          <w:szCs w:val="24"/>
        </w:rPr>
        <w:t xml:space="preserve"> перед населением по итогам  социально-экономического развития за 2021год и </w:t>
      </w:r>
      <w:proofErr w:type="gramStart"/>
      <w:r w:rsidRPr="00B508EC">
        <w:rPr>
          <w:rFonts w:ascii="Times New Roman" w:hAnsi="Times New Roman" w:cs="Times New Roman"/>
          <w:b/>
          <w:sz w:val="24"/>
          <w:szCs w:val="24"/>
        </w:rPr>
        <w:t>задачах</w:t>
      </w:r>
      <w:proofErr w:type="gramEnd"/>
      <w:r w:rsidRPr="00B508EC">
        <w:rPr>
          <w:rFonts w:ascii="Times New Roman" w:hAnsi="Times New Roman" w:cs="Times New Roman"/>
          <w:b/>
          <w:sz w:val="24"/>
          <w:szCs w:val="24"/>
        </w:rPr>
        <w:t xml:space="preserve"> на 2022 год.</w:t>
      </w:r>
    </w:p>
    <w:p w:rsidR="005E1F6B" w:rsidRPr="00B508EC" w:rsidRDefault="005E1F6B" w:rsidP="005E1F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F6B" w:rsidRPr="00B508EC" w:rsidRDefault="005E1F6B" w:rsidP="005E1F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F6B" w:rsidRPr="00B508EC" w:rsidRDefault="005E1F6B" w:rsidP="005E1F6B">
      <w:pPr>
        <w:tabs>
          <w:tab w:val="left" w:pos="540"/>
          <w:tab w:val="right" w:pos="10064"/>
        </w:tabs>
        <w:rPr>
          <w:rFonts w:ascii="Times New Roman" w:hAnsi="Times New Roman" w:cs="Times New Roman"/>
          <w:sz w:val="24"/>
          <w:szCs w:val="24"/>
        </w:rPr>
      </w:pPr>
      <w:r w:rsidRPr="00B508EC">
        <w:rPr>
          <w:rFonts w:ascii="Times New Roman" w:hAnsi="Times New Roman" w:cs="Times New Roman"/>
          <w:sz w:val="24"/>
          <w:szCs w:val="24"/>
        </w:rPr>
        <w:tab/>
        <w:t xml:space="preserve">Санкт-Петербург, пос. </w:t>
      </w:r>
      <w:proofErr w:type="spellStart"/>
      <w:r w:rsidRPr="00B508EC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B508EC">
        <w:rPr>
          <w:rFonts w:ascii="Times New Roman" w:hAnsi="Times New Roman" w:cs="Times New Roman"/>
          <w:sz w:val="24"/>
          <w:szCs w:val="24"/>
        </w:rPr>
        <w:tab/>
        <w:t>11.03.2022</w:t>
      </w:r>
    </w:p>
    <w:p w:rsidR="005E1F6B" w:rsidRPr="00B508EC" w:rsidRDefault="005E1F6B" w:rsidP="005E1F6B">
      <w:pPr>
        <w:tabs>
          <w:tab w:val="left" w:pos="540"/>
          <w:tab w:val="right" w:pos="10064"/>
        </w:tabs>
        <w:rPr>
          <w:rFonts w:ascii="Times New Roman" w:hAnsi="Times New Roman" w:cs="Times New Roman"/>
          <w:sz w:val="24"/>
          <w:szCs w:val="24"/>
        </w:rPr>
      </w:pPr>
    </w:p>
    <w:p w:rsidR="005E1F6B" w:rsidRPr="00B508EC" w:rsidRDefault="005E1F6B" w:rsidP="005E1F6B">
      <w:pPr>
        <w:jc w:val="both"/>
        <w:rPr>
          <w:rFonts w:ascii="Times New Roman" w:hAnsi="Times New Roman" w:cs="Times New Roman"/>
          <w:sz w:val="24"/>
          <w:szCs w:val="24"/>
        </w:rPr>
      </w:pPr>
      <w:r w:rsidRPr="00B508EC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B508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8EC">
        <w:rPr>
          <w:rFonts w:ascii="Times New Roman" w:hAnsi="Times New Roman" w:cs="Times New Roman"/>
          <w:sz w:val="24"/>
          <w:szCs w:val="24"/>
        </w:rPr>
        <w:t xml:space="preserve">Глава МО поселок </w:t>
      </w:r>
      <w:proofErr w:type="spellStart"/>
      <w:r w:rsidRPr="00B508EC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B50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8EC">
        <w:rPr>
          <w:rFonts w:ascii="Times New Roman" w:hAnsi="Times New Roman" w:cs="Times New Roman"/>
          <w:sz w:val="24"/>
          <w:szCs w:val="24"/>
        </w:rPr>
        <w:t>Бекеров</w:t>
      </w:r>
      <w:proofErr w:type="spellEnd"/>
      <w:r w:rsidRPr="00B508EC">
        <w:rPr>
          <w:rFonts w:ascii="Times New Roman" w:hAnsi="Times New Roman" w:cs="Times New Roman"/>
          <w:sz w:val="24"/>
          <w:szCs w:val="24"/>
        </w:rPr>
        <w:t xml:space="preserve"> Г.А., Глава МА поселок </w:t>
      </w:r>
      <w:proofErr w:type="spellStart"/>
      <w:r w:rsidRPr="00B508EC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B508EC">
        <w:rPr>
          <w:rFonts w:ascii="Times New Roman" w:hAnsi="Times New Roman" w:cs="Times New Roman"/>
          <w:sz w:val="24"/>
          <w:szCs w:val="24"/>
        </w:rPr>
        <w:t xml:space="preserve"> Николаев А.О., депутаты МО пос. </w:t>
      </w:r>
      <w:proofErr w:type="spellStart"/>
      <w:r w:rsidRPr="00B508EC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B508EC">
        <w:rPr>
          <w:rFonts w:ascii="Times New Roman" w:hAnsi="Times New Roman" w:cs="Times New Roman"/>
          <w:sz w:val="24"/>
          <w:szCs w:val="24"/>
        </w:rPr>
        <w:t xml:space="preserve"> Дмитриева Е.В., </w:t>
      </w:r>
      <w:proofErr w:type="spellStart"/>
      <w:r w:rsidRPr="00B508EC"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 w:rsidRPr="00B508EC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B508EC">
        <w:rPr>
          <w:rFonts w:ascii="Times New Roman" w:hAnsi="Times New Roman" w:cs="Times New Roman"/>
          <w:sz w:val="24"/>
          <w:szCs w:val="24"/>
        </w:rPr>
        <w:t>Шалякина</w:t>
      </w:r>
      <w:proofErr w:type="spellEnd"/>
      <w:r w:rsidRPr="00B508EC">
        <w:rPr>
          <w:rFonts w:ascii="Times New Roman" w:hAnsi="Times New Roman" w:cs="Times New Roman"/>
          <w:sz w:val="24"/>
          <w:szCs w:val="24"/>
        </w:rPr>
        <w:t xml:space="preserve">  А.Е., представители администрации Пушкинского района: начальник отдела благоустройства  </w:t>
      </w:r>
      <w:r w:rsidR="00661FB2">
        <w:rPr>
          <w:rFonts w:ascii="Times New Roman" w:hAnsi="Times New Roman" w:cs="Times New Roman"/>
          <w:sz w:val="24"/>
          <w:szCs w:val="24"/>
        </w:rPr>
        <w:t xml:space="preserve">и дорожного хозяйства </w:t>
      </w:r>
      <w:proofErr w:type="spellStart"/>
      <w:r w:rsidRPr="00B508EC">
        <w:rPr>
          <w:rFonts w:ascii="Times New Roman" w:hAnsi="Times New Roman" w:cs="Times New Roman"/>
          <w:sz w:val="24"/>
          <w:szCs w:val="24"/>
        </w:rPr>
        <w:t>Миланов</w:t>
      </w:r>
      <w:proofErr w:type="spellEnd"/>
      <w:r w:rsidRPr="00B508EC">
        <w:rPr>
          <w:rFonts w:ascii="Times New Roman" w:hAnsi="Times New Roman" w:cs="Times New Roman"/>
          <w:sz w:val="24"/>
          <w:szCs w:val="24"/>
        </w:rPr>
        <w:t xml:space="preserve"> С.А., представитель отдела строительства, землепользования и инвестиции Калинин А.С., </w:t>
      </w:r>
      <w:r w:rsidR="0030393C">
        <w:rPr>
          <w:rFonts w:ascii="Times New Roman" w:hAnsi="Times New Roman" w:cs="Times New Roman"/>
          <w:sz w:val="24"/>
          <w:szCs w:val="24"/>
        </w:rPr>
        <w:t>начальник</w:t>
      </w:r>
      <w:r w:rsidRPr="00B508EC">
        <w:rPr>
          <w:rFonts w:ascii="Times New Roman" w:hAnsi="Times New Roman" w:cs="Times New Roman"/>
          <w:sz w:val="24"/>
          <w:szCs w:val="24"/>
        </w:rPr>
        <w:t xml:space="preserve"> отдела молодежной политики, физической культуры и спорта Фарбер М.В.</w:t>
      </w:r>
      <w:proofErr w:type="gramEnd"/>
      <w:r w:rsidRPr="00B508EC">
        <w:rPr>
          <w:rFonts w:ascii="Times New Roman" w:hAnsi="Times New Roman" w:cs="Times New Roman"/>
          <w:sz w:val="24"/>
          <w:szCs w:val="24"/>
        </w:rPr>
        <w:t xml:space="preserve">, участковый </w:t>
      </w:r>
      <w:proofErr w:type="spellStart"/>
      <w:r w:rsidRPr="00B508EC"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  <w:r w:rsidRPr="00B508EC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5E1F6B" w:rsidRPr="00B508EC" w:rsidRDefault="005E1F6B" w:rsidP="005E1F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8E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E1F6B" w:rsidRPr="00B508EC" w:rsidRDefault="005E1F6B" w:rsidP="005E1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8EC">
        <w:rPr>
          <w:rFonts w:ascii="Times New Roman" w:hAnsi="Times New Roman" w:cs="Times New Roman"/>
          <w:sz w:val="24"/>
          <w:szCs w:val="24"/>
        </w:rPr>
        <w:t xml:space="preserve">Отчет перед населением по итогам  социально-экономического развития за 2021 год и </w:t>
      </w:r>
      <w:proofErr w:type="gramStart"/>
      <w:r w:rsidRPr="00B508EC">
        <w:rPr>
          <w:rFonts w:ascii="Times New Roman" w:hAnsi="Times New Roman" w:cs="Times New Roman"/>
          <w:sz w:val="24"/>
          <w:szCs w:val="24"/>
        </w:rPr>
        <w:t>задачах</w:t>
      </w:r>
      <w:proofErr w:type="gramEnd"/>
      <w:r w:rsidRPr="00B508EC">
        <w:rPr>
          <w:rFonts w:ascii="Times New Roman" w:hAnsi="Times New Roman" w:cs="Times New Roman"/>
          <w:sz w:val="24"/>
          <w:szCs w:val="24"/>
        </w:rPr>
        <w:t xml:space="preserve"> на 2022 год.</w:t>
      </w:r>
    </w:p>
    <w:p w:rsidR="005E1F6B" w:rsidRPr="00B508EC" w:rsidRDefault="005E1F6B" w:rsidP="005E1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8EC">
        <w:rPr>
          <w:rFonts w:ascii="Times New Roman" w:hAnsi="Times New Roman" w:cs="Times New Roman"/>
          <w:sz w:val="24"/>
          <w:szCs w:val="24"/>
        </w:rPr>
        <w:t>Разное.</w:t>
      </w:r>
    </w:p>
    <w:p w:rsidR="005E1F6B" w:rsidRPr="00B508EC" w:rsidRDefault="005E1F6B" w:rsidP="005E1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1F6B" w:rsidRPr="00B508EC" w:rsidRDefault="005E1F6B" w:rsidP="005E1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1F6B" w:rsidRPr="00B508EC" w:rsidRDefault="005E1F6B" w:rsidP="005E1F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8EC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B508EC">
        <w:rPr>
          <w:rFonts w:ascii="Times New Roman" w:hAnsi="Times New Roman" w:cs="Times New Roman"/>
          <w:sz w:val="24"/>
          <w:szCs w:val="24"/>
        </w:rPr>
        <w:t>Бекеров</w:t>
      </w:r>
      <w:proofErr w:type="spellEnd"/>
      <w:r w:rsidRPr="00B508EC">
        <w:rPr>
          <w:rFonts w:ascii="Times New Roman" w:hAnsi="Times New Roman" w:cs="Times New Roman"/>
          <w:sz w:val="24"/>
          <w:szCs w:val="24"/>
        </w:rPr>
        <w:t xml:space="preserve"> Г.А: Отметил, что муниципальное образование со своими задачами справилось в полном объеме. </w:t>
      </w:r>
    </w:p>
    <w:p w:rsidR="00C87972" w:rsidRPr="00B508EC" w:rsidRDefault="005E1F6B" w:rsidP="00C879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8EC">
        <w:rPr>
          <w:rFonts w:ascii="Times New Roman" w:hAnsi="Times New Roman" w:cs="Times New Roman"/>
          <w:sz w:val="24"/>
          <w:szCs w:val="24"/>
        </w:rPr>
        <w:t xml:space="preserve">Сообщил, за </w:t>
      </w:r>
      <w:r w:rsidR="00C87972" w:rsidRPr="00B508EC">
        <w:rPr>
          <w:rFonts w:ascii="Times New Roman" w:hAnsi="Times New Roman" w:cs="Times New Roman"/>
          <w:sz w:val="24"/>
          <w:szCs w:val="24"/>
        </w:rPr>
        <w:t xml:space="preserve">отчетный период было проведено </w:t>
      </w:r>
      <w:r w:rsidRPr="00B508EC">
        <w:rPr>
          <w:rFonts w:ascii="Times New Roman" w:hAnsi="Times New Roman" w:cs="Times New Roman"/>
          <w:sz w:val="24"/>
          <w:szCs w:val="24"/>
        </w:rPr>
        <w:t>9 заседаний, на которых было</w:t>
      </w:r>
      <w:r w:rsidR="00C87972" w:rsidRPr="00B508EC">
        <w:rPr>
          <w:rFonts w:ascii="Times New Roman" w:hAnsi="Times New Roman" w:cs="Times New Roman"/>
          <w:sz w:val="24"/>
          <w:szCs w:val="24"/>
        </w:rPr>
        <w:t xml:space="preserve"> рассмотрено 48 вопросов: </w:t>
      </w:r>
    </w:p>
    <w:p w:rsidR="00C87972" w:rsidRPr="00B508EC" w:rsidRDefault="00C87972" w:rsidP="00C879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8EC">
        <w:rPr>
          <w:rFonts w:ascii="Times New Roman" w:hAnsi="Times New Roman" w:cs="Times New Roman"/>
          <w:sz w:val="24"/>
          <w:szCs w:val="24"/>
        </w:rPr>
        <w:t xml:space="preserve">из них по благоустройству -8; </w:t>
      </w:r>
    </w:p>
    <w:p w:rsidR="00C87972" w:rsidRPr="00B508EC" w:rsidRDefault="00C87972" w:rsidP="00C879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8EC">
        <w:rPr>
          <w:rFonts w:ascii="Times New Roman" w:hAnsi="Times New Roman" w:cs="Times New Roman"/>
          <w:sz w:val="24"/>
          <w:szCs w:val="24"/>
        </w:rPr>
        <w:t xml:space="preserve"> по спортивно-праздничным мероприятиям – 6;  </w:t>
      </w:r>
    </w:p>
    <w:p w:rsidR="00C87972" w:rsidRPr="00B508EC" w:rsidRDefault="00C87972" w:rsidP="00C879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8EC">
        <w:rPr>
          <w:rFonts w:ascii="Times New Roman" w:hAnsi="Times New Roman" w:cs="Times New Roman"/>
          <w:sz w:val="24"/>
          <w:szCs w:val="24"/>
        </w:rPr>
        <w:t xml:space="preserve">по внесению </w:t>
      </w:r>
      <w:proofErr w:type="spellStart"/>
      <w:r w:rsidRPr="00B508EC">
        <w:rPr>
          <w:rFonts w:ascii="Times New Roman" w:hAnsi="Times New Roman" w:cs="Times New Roman"/>
          <w:sz w:val="24"/>
          <w:szCs w:val="24"/>
        </w:rPr>
        <w:t>измений</w:t>
      </w:r>
      <w:proofErr w:type="spellEnd"/>
      <w:r w:rsidRPr="00B508EC">
        <w:rPr>
          <w:rFonts w:ascii="Times New Roman" w:hAnsi="Times New Roman" w:cs="Times New Roman"/>
          <w:sz w:val="24"/>
          <w:szCs w:val="24"/>
        </w:rPr>
        <w:t xml:space="preserve"> в Устав – 10;  </w:t>
      </w:r>
    </w:p>
    <w:p w:rsidR="00C87972" w:rsidRPr="00B508EC" w:rsidRDefault="00C87972" w:rsidP="00C879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8EC">
        <w:rPr>
          <w:rFonts w:ascii="Times New Roman" w:hAnsi="Times New Roman" w:cs="Times New Roman"/>
          <w:sz w:val="24"/>
          <w:szCs w:val="24"/>
        </w:rPr>
        <w:t xml:space="preserve">по бюджету МО- 8;  </w:t>
      </w:r>
    </w:p>
    <w:p w:rsidR="00C87972" w:rsidRPr="00B508EC" w:rsidRDefault="00C87972" w:rsidP="00C879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8EC">
        <w:rPr>
          <w:rFonts w:ascii="Times New Roman" w:hAnsi="Times New Roman" w:cs="Times New Roman"/>
          <w:sz w:val="24"/>
          <w:szCs w:val="24"/>
        </w:rPr>
        <w:t xml:space="preserve">по юридическим вопросам – 10; </w:t>
      </w:r>
    </w:p>
    <w:p w:rsidR="00C87972" w:rsidRPr="00B508EC" w:rsidRDefault="00C87972" w:rsidP="00C879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8EC">
        <w:rPr>
          <w:rFonts w:ascii="Times New Roman" w:hAnsi="Times New Roman" w:cs="Times New Roman"/>
          <w:sz w:val="24"/>
          <w:szCs w:val="24"/>
        </w:rPr>
        <w:t>трудоустройство несовершеннолетних  - 2;</w:t>
      </w:r>
    </w:p>
    <w:p w:rsidR="00E518F9" w:rsidRPr="00E518F9" w:rsidRDefault="00C87972" w:rsidP="0044235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C">
        <w:rPr>
          <w:rFonts w:ascii="Times New Roman" w:hAnsi="Times New Roman" w:cs="Times New Roman"/>
          <w:sz w:val="24"/>
          <w:szCs w:val="24"/>
        </w:rPr>
        <w:t xml:space="preserve">другие вопросы – 8.  </w:t>
      </w:r>
    </w:p>
    <w:p w:rsidR="00E518F9" w:rsidRPr="00E518F9" w:rsidRDefault="00E518F9" w:rsidP="00E5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исполнения бюджета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города федерального значения Санкт-Петербурга поселок 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2021 год.</w:t>
      </w:r>
    </w:p>
    <w:p w:rsidR="00E518F9" w:rsidRPr="00E518F9" w:rsidRDefault="00E518F9" w:rsidP="00E5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на 2021 год исполнен со следующими основными характеристиками: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в сумме 23 821,3 тыс. 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18F9" w:rsidRPr="00E518F9" w:rsidRDefault="00E518F9" w:rsidP="00E518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в сумме 21 487,6 тыс. 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18F9" w:rsidRPr="00E518F9" w:rsidRDefault="00E518F9" w:rsidP="00E518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 в сумме 2 333,7 тыс. руб.</w:t>
      </w:r>
    </w:p>
    <w:p w:rsidR="00E518F9" w:rsidRPr="00E518F9" w:rsidRDefault="00E518F9" w:rsidP="00E518F9">
      <w:pPr>
        <w:numPr>
          <w:ilvl w:val="3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бюджетных ассигнований, направленных  на исполнение публичных нормативных обязательств, на 2021 год в сумме 984,5 тыс. руб. (пенсии муниципальных служащих, содержание ребенка в семье опекуна)</w:t>
      </w:r>
    </w:p>
    <w:p w:rsidR="00E518F9" w:rsidRPr="00E518F9" w:rsidRDefault="00E518F9" w:rsidP="00E518F9">
      <w:pPr>
        <w:numPr>
          <w:ilvl w:val="3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</w:t>
      </w:r>
      <w:proofErr w:type="gram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трансфертов, получаемых из бюджета Санкт-Петербурга в 2021 году составил</w:t>
      </w:r>
      <w:proofErr w:type="gram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6 942,0 тыс. руб. (субвенции – 1 186,8 тыс. руб.; дотации – 5 755,2 тыс. руб.).</w:t>
      </w:r>
    </w:p>
    <w:p w:rsidR="00E518F9" w:rsidRPr="00E518F9" w:rsidRDefault="00E518F9" w:rsidP="00E518F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Текущий ремонт и содержание дорог 3 080,7 тыс. руб.</w:t>
      </w:r>
    </w:p>
    <w:p w:rsidR="00E518F9" w:rsidRPr="00E518F9" w:rsidRDefault="00E518F9" w:rsidP="00E5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уборка дорог местного значения  1 500,0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дорог 1 479,3 тыс.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Покраска дорожных неровностей 101,4 тыс.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Благоустройство 3 125,6 тыс.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проектно-сметной документации на пешеходную дорожку (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Нововестинская</w:t>
      </w:r>
      <w:proofErr w:type="spell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улица, у дома 2А) – 97 777,00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проектно-сметной документации на создание детской и спортивной площадки (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Тярлевская</w:t>
      </w:r>
      <w:proofErr w:type="spell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улица, участок 1 (у дома 11)) – 249 500,0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оборудования на детских и спортивных площадках – 241 964,83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вазонов 3 шт. – 134,0 тыс.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Посадка, уход за цветами, деревьями, кустарниками – 2 021 342,50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поселка Дню Победы – 35 300,00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территорий зеленых насаждений общего пользования – 196 233,16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исполнение государственного полномочия Санкт-Петербурга по организации и осуществлению уборки, и санитарной очистки территории за счет субвенций из бюджета Санкт-Петербурга – 149 404,03 руб.</w:t>
      </w:r>
    </w:p>
    <w:p w:rsidR="00E518F9" w:rsidRPr="00E518F9" w:rsidRDefault="00E518F9" w:rsidP="00442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18F9" w:rsidRPr="00E518F9" w:rsidRDefault="00E518F9" w:rsidP="00E518F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Физическая культура и спорт 2 476,7 тыс. руб.</w:t>
      </w:r>
      <w:proofErr w:type="gramStart"/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E518F9" w:rsidRPr="00E518F9" w:rsidRDefault="00E518F9" w:rsidP="00E518F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соревнований и турниров (6 шт. в течение года) – 644 000,00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(Турнир по 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минифутболу</w:t>
      </w:r>
      <w:proofErr w:type="spell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соревнования по боулингу, физкультурный праздник «Здравствуй лето», семейный фестиваль – день спорта, физкультурный праздник «В поисках клада!», соревнования в веревочном парке «Сокровища высотного города».  </w:t>
      </w:r>
      <w:proofErr w:type="gramEnd"/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занятий каратэ, ушу, балет, йога (364 занятия) – 1 427,1 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 тренажерах (114 занятий) – 202,9 тыс.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футболом (108 занятий) – 192,2 тыс.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Поездки на соревнования, турниры (1 поездка) – 10,5 тыс. руб.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Досуговые мероприятия для детей и взрослых 917,5 тыс. руб., в </w:t>
      </w:r>
      <w:proofErr w:type="spellStart"/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детям: </w:t>
      </w:r>
    </w:p>
    <w:p w:rsidR="00E518F9" w:rsidRPr="00E518F9" w:rsidRDefault="00E518F9" w:rsidP="00E5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«Транспортные услуги»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организации поездок в рамках досуговых мероприятий (театры, музеи, выставки и пр.)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поездки  х 5 ч. (автобус 50 мест)                                                           5,3 тыс. руб.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на гитаре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занятие (5 часов):</w:t>
      </w:r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77 занятий                                                                                              342,5 тыс. руб.</w:t>
      </w:r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занятия по рукоделию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170 часов                                                                                                 151,2 тыс. руб.</w:t>
      </w:r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Театры, экскурсии для детей и подростков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 и проведение </w:t>
      </w: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экскурсионного обслуживания для детей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 экскурсия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 чел.). Экскурсионная программа «Морские приключения»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49 500,00 руб.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Посещение театров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детей: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р. х 700,00 руб. х 50 человек                                                              35 000,00 руб.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музыкальный театр «Карамболь» - Сказка о потерянном времени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взрослым:</w:t>
      </w:r>
    </w:p>
    <w:p w:rsidR="00E518F9" w:rsidRPr="00E518F9" w:rsidRDefault="00E518F9" w:rsidP="00E5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«Транспортные услуги»</w:t>
      </w:r>
    </w:p>
    <w:p w:rsidR="00E518F9" w:rsidRPr="00E518F9" w:rsidRDefault="00E518F9" w:rsidP="00E5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организации поездок жителей старшей возрастной категории в рамках досуговых мероприятий (театры, музеи, выставки и пр.)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поездки                                                                                                                32 802,96 руб.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  для жителей старшей возрастной категории  муниципального образования пос. 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 возмездного  оказания услуг: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Ландшафтный дизайн 1 занятие (5 часов):</w:t>
      </w:r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32 занятия                                                                                                     56 940,80 руб.</w:t>
      </w:r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Театры, экскурсии для жителей старшей возрастной категории 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1.Организация и проведение экскурсионного обслуживания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экскурсии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(Экскурсионная программа в г. Кронштадт и г. Валдай – общее число участников 100 чел.)                                                                                          89 000,00 руб.</w:t>
      </w:r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Посещение театров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взрослых: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 р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50 человек                                                                                               138 800,00 руб.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Театр эстрады имени Аркадия Райкина – спектакль «Главный элемент»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Театр-фестиваль «Балтийский дом» - спектакль «Девчата»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«Проведение работ по военно-патриотическому воспитанию граждан»  </w:t>
      </w:r>
    </w:p>
    <w:p w:rsidR="00E518F9" w:rsidRPr="00E518F9" w:rsidRDefault="00E518F9" w:rsidP="00E518F9">
      <w:pPr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104,2 тыс. руб., в </w:t>
      </w:r>
      <w:proofErr w:type="spellStart"/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E518F9" w:rsidRPr="00E518F9" w:rsidRDefault="00E518F9" w:rsidP="00E518F9">
      <w:pPr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Издана книга 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proofErr w:type="spell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Великой Отечественной войне 99,5 тыс. руб.</w:t>
      </w:r>
    </w:p>
    <w:p w:rsidR="00E518F9" w:rsidRPr="00E518F9" w:rsidRDefault="00E518F9" w:rsidP="00E518F9">
      <w:pPr>
        <w:spacing w:after="0" w:line="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цветочной продукции к памятным дням 4,7  тыс. руб.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запланирована 1 экскурсионная программа в музей «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Ленрезерв</w:t>
      </w:r>
      <w:proofErr w:type="spell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40 000,00 руб., но </w:t>
      </w: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состоялась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ограничений в связи с пандемией.</w:t>
      </w:r>
    </w:p>
    <w:p w:rsidR="00E518F9" w:rsidRPr="00E518F9" w:rsidRDefault="00E518F9" w:rsidP="00E5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Организация местных и участие в организации и проведении городских праздничных и иных зрелищных мероприятий»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сумму:  546,8 тыс. руб., в </w:t>
      </w:r>
      <w:proofErr w:type="spellStart"/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.: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проведения праздников:  </w:t>
      </w:r>
    </w:p>
    <w:p w:rsidR="00E518F9" w:rsidRPr="00E518F9" w:rsidRDefault="00E518F9" w:rsidP="00E518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518F9" w:rsidRPr="00E518F9" w:rsidRDefault="00E518F9" w:rsidP="00E518F9">
      <w:pPr>
        <w:tabs>
          <w:tab w:val="num" w:pos="360"/>
          <w:tab w:val="left" w:pos="5220"/>
          <w:tab w:val="left" w:pos="57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День пожилых людей 1 октября (Экскурсионная программа с посещением Дворца Великого Князя Владимира Александровича, музыкальная программа и праздничная программа «О Петербурге в шутку и всерьез» с банкетом на двухпалубном теплоходе  - 50 человек.                                                  200,0 тыс. руб.   </w:t>
      </w:r>
      <w:proofErr w:type="gramEnd"/>
    </w:p>
    <w:p w:rsidR="00E518F9" w:rsidRPr="00E518F9" w:rsidRDefault="00E518F9" w:rsidP="00E518F9">
      <w:pPr>
        <w:tabs>
          <w:tab w:val="num" w:pos="360"/>
          <w:tab w:val="left" w:pos="5220"/>
          <w:tab w:val="left" w:pos="57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E518F9" w:rsidRDefault="00E518F9" w:rsidP="00E518F9">
      <w:pPr>
        <w:tabs>
          <w:tab w:val="num" w:pos="360"/>
          <w:tab w:val="left" w:pos="522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новогодняя елка не состоялась</w:t>
      </w:r>
      <w:r w:rsidR="002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0C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связи с панде</w:t>
      </w:r>
      <w:bookmarkStart w:id="0" w:name="_GoBack"/>
      <w:bookmarkEnd w:id="0"/>
      <w:r w:rsidR="00290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мией).</w:t>
      </w:r>
      <w:r w:rsidR="008C3A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3AFB" w:rsidRDefault="008C3AFB" w:rsidP="00E518F9">
      <w:pPr>
        <w:tabs>
          <w:tab w:val="num" w:pos="360"/>
          <w:tab w:val="left" w:pos="522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праздник ко Дню Победы не состоялся (в связи с пандемией).</w:t>
      </w:r>
    </w:p>
    <w:p w:rsidR="008C3AFB" w:rsidRPr="00E518F9" w:rsidRDefault="008C3AFB" w:rsidP="00E518F9">
      <w:pPr>
        <w:tabs>
          <w:tab w:val="num" w:pos="360"/>
          <w:tab w:val="left" w:pos="522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tabs>
          <w:tab w:val="num" w:pos="360"/>
          <w:tab w:val="left" w:pos="522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 детские на 80 человек                                                                             132,0 тыс. руб. 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Продовольственные наборы (подарочная продукция)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proofErr w:type="gram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снятия блокады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11 наборов                                                                                                  17,6 тыс. руб.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proofErr w:type="gram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Победы (9 мая)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30 наборов                                                                                                  75,0 тыс. руб.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 Международному дню инвалида (3 декабря)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40 наборов                                                                                                 100,0 тыс. руб.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Цветочная продукция: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Открытки, букеты юбилярам (жителям поселка)                                  22,2 тыс. руб.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Подарки юбилярам (набор десертный, бокалы под шампанское)             42 чел.       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Участие во временном трудоустройстве  несовершеннолетних (14-18 лет)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чел.                                                                                              144 053,99 руб.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Публикация в СМИ 135,2 тыс. руб.</w:t>
      </w:r>
    </w:p>
    <w:p w:rsidR="00E518F9" w:rsidRPr="00E518F9" w:rsidRDefault="00E518F9" w:rsidP="00E518F9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печатного издания «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Тярлевский</w:t>
      </w:r>
      <w:proofErr w:type="spell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(4 полосы)</w:t>
      </w:r>
    </w:p>
    <w:p w:rsidR="00E518F9" w:rsidRPr="00E518F9" w:rsidRDefault="00E518F9" w:rsidP="00E518F9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61 000,00 руб. х 2 раза  (500 экз.)                                                       122 000,00 руб.</w:t>
      </w:r>
    </w:p>
    <w:p w:rsidR="00E518F9" w:rsidRPr="00E518F9" w:rsidRDefault="00E518F9" w:rsidP="00E518F9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материалов в районной газете (1 полоса)                   13 200,00 руб.  </w:t>
      </w:r>
    </w:p>
    <w:p w:rsidR="00E518F9" w:rsidRPr="00B508EC" w:rsidRDefault="00E518F9" w:rsidP="005E1F6B">
      <w:pPr>
        <w:rPr>
          <w:sz w:val="24"/>
          <w:szCs w:val="24"/>
        </w:rPr>
      </w:pP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бюджет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муниципального образования поселок 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 основными характеристиками: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в сумме 33 350,0 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18F9" w:rsidRPr="00E518F9" w:rsidRDefault="00E518F9" w:rsidP="00E518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в сумме 40 700,0 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18F9" w:rsidRPr="00E518F9" w:rsidRDefault="00E518F9" w:rsidP="00E518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в сумме 7 350,0 тыс. руб.</w:t>
      </w:r>
    </w:p>
    <w:p w:rsidR="00E518F9" w:rsidRPr="00E518F9" w:rsidRDefault="00E518F9" w:rsidP="00E518F9">
      <w:pPr>
        <w:numPr>
          <w:ilvl w:val="3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бюджетных ассигнований, направленных  на исполнение публичных нормативных обязательств, на 2022 год в сумме 1 024,0 тыс. руб. (пенсии муниципальных служащих, содержание ребенка в семье опекуна)</w:t>
      </w:r>
    </w:p>
    <w:p w:rsidR="00E518F9" w:rsidRPr="00E518F9" w:rsidRDefault="00E518F9" w:rsidP="00E518F9">
      <w:pPr>
        <w:numPr>
          <w:ilvl w:val="3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межбюджетных трансфертов, получаемых из бюджета Санкт-Петербурга в 2022 году, в сумме  9 730,3 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. (субвенции – 1 437,8 тыс. руб.; дотации – 8 292,5 тыс. руб.).</w:t>
      </w:r>
    </w:p>
    <w:p w:rsidR="00E518F9" w:rsidRPr="00E518F9" w:rsidRDefault="00E518F9" w:rsidP="00E518F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Текущий ремонт и содержание дорог 3 201,2 тыс. руб.</w:t>
      </w:r>
    </w:p>
    <w:p w:rsidR="00E518F9" w:rsidRPr="00E518F9" w:rsidRDefault="00E518F9" w:rsidP="00E5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уборка дорог местного значения  1 562,0 тыс.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дорог 1 639,2 тыс. руб.</w:t>
      </w:r>
    </w:p>
    <w:p w:rsidR="00E518F9" w:rsidRPr="00E518F9" w:rsidRDefault="00E518F9" w:rsidP="00E5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Благоустройство 17 161,8 тыс.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пешеходной дорожки (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Нововестинская</w:t>
      </w:r>
      <w:proofErr w:type="spell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улица, у дома 2А) – 340,0 тыс.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детской и спортивной площадки (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Тярлевская</w:t>
      </w:r>
      <w:proofErr w:type="spell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улица, участок 1 (у дома 11)) – 13 100,0 тыс.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оборудования на детских и спортивных площадках – 450,0 тыс.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нового игрового оборудования (9 ед.) – 501,5 тыс.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Посадка, уход за цветами, деревьями, кустарниками – 2 115,0 тыс.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поселка к Новому году и Дню Победы – 181,1 тыс.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территорий зеленых насаждений общего пользования – 207,5 тыс.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исполнение государственного полномочия Санкт-Петербурга по организации и осуществлению уборки, и санитарной очистки территории за счет субвенций из бюджета Санкт-Петербурга – 266,7 тыс. руб.</w:t>
      </w:r>
    </w:p>
    <w:p w:rsidR="00E518F9" w:rsidRPr="00E518F9" w:rsidRDefault="00E518F9" w:rsidP="00442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18F9" w:rsidRPr="00E518F9" w:rsidRDefault="00E518F9" w:rsidP="00E518F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Физическая культура и спорт 3 174,3 тыс. руб.</w:t>
      </w:r>
      <w:proofErr w:type="gramStart"/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E518F9" w:rsidRPr="00E518F9" w:rsidRDefault="00E518F9" w:rsidP="00E518F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соревнований и турниров (7 шт. в течение года) – 800,0 тыс.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 каратэ, ушу, балет, йога, футбол, большой теннис – 2 120,8 тыс. руб.</w:t>
      </w:r>
      <w:proofErr w:type="gramEnd"/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 тренажерах – 217,4 тыс. руб.</w:t>
      </w:r>
    </w:p>
    <w:p w:rsidR="00E518F9" w:rsidRPr="00E518F9" w:rsidRDefault="00E518F9" w:rsidP="00E5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Поездки на соревнования, турниры – 36,1 тыс. руб.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Досуговые мероприятия для детей и взрослых 1 484,9 тыс. руб., в </w:t>
      </w:r>
      <w:proofErr w:type="spellStart"/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детям: </w:t>
      </w:r>
    </w:p>
    <w:p w:rsidR="00E518F9" w:rsidRPr="00E518F9" w:rsidRDefault="00E518F9" w:rsidP="00E5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«Транспортные услуги»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организации поездок в рамках досуговых мероприятий (театры, музеи, выставки и пр.)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поездки  х 7 ч. (автобус 50 мест)*1640 руб.                                                    22 960,00 руб.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на гитаре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занятие (5 часов):</w:t>
      </w:r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76 занятий * 5 250,00 руб.                                                                    399 000,00 руб.</w:t>
      </w:r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занятия по рукоделию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181 час * 1 100,00 руб.                                                                          199 100,00 руб.</w:t>
      </w:r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Театры, экскурсии для детей и подростков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 и проведение </w:t>
      </w: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экскурсионного обслуживания для детей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 экскурсия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(45 чел.)                                                                                94 000,00 руб.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Посещение театров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детей: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р. х 1100,00 руб. х 50 человек                                                              110 000,00 руб.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взрослым:</w:t>
      </w:r>
    </w:p>
    <w:p w:rsidR="00E518F9" w:rsidRPr="00E518F9" w:rsidRDefault="00E518F9" w:rsidP="00E5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«Транспортные услуги»</w:t>
      </w:r>
    </w:p>
    <w:p w:rsidR="00E518F9" w:rsidRPr="00E518F9" w:rsidRDefault="00E518F9" w:rsidP="00E5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организации поездок жителей старшей возрастной категории в рамках досуговых мероприятий (театры, музеи, выставки и пр.)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5 поездок  х 9 ч. х 1 640,00 руб./</w:t>
      </w:r>
      <w:proofErr w:type="gram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(автобус 50 мест)                                          73 800,00 руб.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  для жителей старшей возрастной категории  муниципального образования пос. 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 возмездного  оказания услуг: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Ландшафтный дизайн 1 занятие (5 часов):</w:t>
      </w:r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33 занятия *2 000,00 руб.                                                                                66 000,00 руб.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Театры, экскурсии для жителей старшей возрастной категории 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1.Организация и проведение экскурсионного обслуживания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экскурсии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(45 чел.)                                                                                          240 000,00 руб.</w:t>
      </w:r>
    </w:p>
    <w:p w:rsidR="00E518F9" w:rsidRPr="00E518F9" w:rsidRDefault="00E518F9" w:rsidP="00E518F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Посещение театров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взрослых: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 р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2 800,00 руб. х 50 человек                                                                    280 000,00 руб.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«Проведение работ по военно-патриотическому воспитанию граждан» </w:t>
      </w:r>
    </w:p>
    <w:p w:rsidR="00E518F9" w:rsidRPr="00E518F9" w:rsidRDefault="00E518F9" w:rsidP="00E518F9">
      <w:pPr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442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экскурсия</w:t>
      </w: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45 чел.  – 110,0 тыс. руб.</w:t>
      </w:r>
    </w:p>
    <w:p w:rsidR="00E518F9" w:rsidRPr="00E518F9" w:rsidRDefault="00E518F9" w:rsidP="00E5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Организация местных и участие в организации и проведении городских праздничных и иных зрелищных мероприятий»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сумму:  1 310,2 тыс. руб., в </w:t>
      </w:r>
      <w:proofErr w:type="spellStart"/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.: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1.Организация проведения праздников:     </w:t>
      </w:r>
    </w:p>
    <w:p w:rsidR="00E518F9" w:rsidRPr="00E518F9" w:rsidRDefault="00E518F9" w:rsidP="00E518F9">
      <w:pPr>
        <w:tabs>
          <w:tab w:val="num" w:pos="360"/>
          <w:tab w:val="left" w:pos="5220"/>
          <w:tab w:val="left" w:pos="57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Ночная новогодняя дискотека                                              126 000,00 руб.</w:t>
      </w:r>
    </w:p>
    <w:p w:rsidR="00E518F9" w:rsidRPr="00E518F9" w:rsidRDefault="00E518F9" w:rsidP="00E518F9">
      <w:pPr>
        <w:tabs>
          <w:tab w:val="num" w:pos="360"/>
          <w:tab w:val="left" w:pos="522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Победы 9 мая                                                                385 000,00 руб.</w:t>
      </w:r>
    </w:p>
    <w:p w:rsidR="00E518F9" w:rsidRPr="00E518F9" w:rsidRDefault="00E518F9" w:rsidP="00E518F9">
      <w:pPr>
        <w:tabs>
          <w:tab w:val="num" w:pos="360"/>
          <w:tab w:val="left" w:pos="5220"/>
          <w:tab w:val="left" w:pos="57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День пожилых людей 1 октября                                           220 000,00 руб.   </w:t>
      </w:r>
    </w:p>
    <w:p w:rsidR="00E518F9" w:rsidRPr="00E518F9" w:rsidRDefault="00E518F9" w:rsidP="00E518F9">
      <w:pPr>
        <w:tabs>
          <w:tab w:val="num" w:pos="360"/>
          <w:tab w:val="left" w:pos="522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новогодняя елка (с подарками)                              209 000,00 руб.</w:t>
      </w:r>
    </w:p>
    <w:p w:rsidR="00E518F9" w:rsidRPr="00E518F9" w:rsidRDefault="00E518F9" w:rsidP="00E518F9">
      <w:pPr>
        <w:tabs>
          <w:tab w:val="num" w:pos="360"/>
          <w:tab w:val="left" w:pos="522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Мероприятие выходного дня (5 шт.)                                   100 000,00 руб.</w:t>
      </w:r>
    </w:p>
    <w:p w:rsidR="00E518F9" w:rsidRPr="00E518F9" w:rsidRDefault="00E518F9" w:rsidP="00E518F9">
      <w:pPr>
        <w:tabs>
          <w:tab w:val="num" w:pos="360"/>
          <w:tab w:val="left" w:pos="5220"/>
          <w:tab w:val="left" w:pos="57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E518F9" w:rsidRPr="00E518F9" w:rsidRDefault="00E518F9" w:rsidP="00E518F9">
      <w:pPr>
        <w:tabs>
          <w:tab w:val="num" w:pos="360"/>
        </w:tabs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                     1040,0 тыс. руб.</w:t>
      </w:r>
    </w:p>
    <w:p w:rsidR="00E518F9" w:rsidRPr="00E518F9" w:rsidRDefault="00E518F9" w:rsidP="00E518F9">
      <w:pPr>
        <w:tabs>
          <w:tab w:val="num" w:pos="360"/>
        </w:tabs>
        <w:spacing w:after="0" w:line="240" w:lineRule="auto"/>
        <w:ind w:hanging="85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Продовольственные наборы (подарочная продукция)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proofErr w:type="gram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снятия блокады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 чел. х 2 950,00 руб. = 20 650 руб.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proofErr w:type="gram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Победы (9 мая)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20 чел. х 2 950 руб. = 59 000 руб.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 Международному дню инвалида (3 декабря)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50 чел. х 2 950 руб. = 147 500 руб.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Цветочная продукция: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букеты юбилярам (жителям поселка) 700 руб. х 40 шт. = 28 000 руб.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Открытки (юбилярам) 250 шт. х 60 руб. = 15 000 руб.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51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                 270,2 тыс. руб.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Участие во временном трудоустройстве  несовершеннолетних (14-18 лет)     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чел. х 18 443,81 руб.)                                                               184 438,10 руб.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Публикация в СМИ 154,0 тыс. руб.</w:t>
      </w:r>
    </w:p>
    <w:p w:rsidR="00E518F9" w:rsidRPr="00E518F9" w:rsidRDefault="00E518F9" w:rsidP="00E518F9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F9" w:rsidRPr="00E518F9" w:rsidRDefault="00E518F9" w:rsidP="00E518F9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печатного издания «</w:t>
      </w:r>
      <w:proofErr w:type="spellStart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Тярлевский</w:t>
      </w:r>
      <w:proofErr w:type="spellEnd"/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(4 полосы)</w:t>
      </w:r>
    </w:p>
    <w:p w:rsidR="00E518F9" w:rsidRPr="00E518F9" w:rsidRDefault="00E518F9" w:rsidP="00E518F9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>70 000,00 руб. х 2 раза  (500 экз.)                                                       140 000,00 руб.</w:t>
      </w:r>
    </w:p>
    <w:p w:rsidR="00E518F9" w:rsidRPr="00E518F9" w:rsidRDefault="00E518F9" w:rsidP="00E518F9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материалов в районной газете (1 полоса)                   14 000,00 руб.  </w:t>
      </w:r>
    </w:p>
    <w:p w:rsidR="00E518F9" w:rsidRPr="00E518F9" w:rsidRDefault="00E518F9" w:rsidP="00E5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8EC" w:rsidRPr="00B508EC" w:rsidRDefault="00B508EC" w:rsidP="00B508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8EC">
        <w:rPr>
          <w:rFonts w:ascii="Times New Roman" w:hAnsi="Times New Roman" w:cs="Times New Roman"/>
          <w:sz w:val="24"/>
          <w:szCs w:val="24"/>
        </w:rPr>
        <w:t>В ходе выступления поступили вопросы граждан:</w:t>
      </w:r>
    </w:p>
    <w:p w:rsidR="00B508EC" w:rsidRPr="00B508EC" w:rsidRDefault="00B508EC" w:rsidP="00B508EC">
      <w:pPr>
        <w:pStyle w:val="a3"/>
        <w:numPr>
          <w:ilvl w:val="0"/>
          <w:numId w:val="5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B508EC">
        <w:rPr>
          <w:rFonts w:ascii="Times New Roman" w:hAnsi="Times New Roman" w:cs="Times New Roman"/>
          <w:sz w:val="24"/>
          <w:szCs w:val="24"/>
        </w:rPr>
        <w:t>Транзитный поток автотранспорта через поселок при наличии знака</w:t>
      </w:r>
      <w:r>
        <w:rPr>
          <w:rFonts w:ascii="Times New Roman" w:hAnsi="Times New Roman" w:cs="Times New Roman"/>
          <w:sz w:val="24"/>
          <w:szCs w:val="24"/>
        </w:rPr>
        <w:t xml:space="preserve">, запрещающего въезд на территорию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421D29">
        <w:rPr>
          <w:rFonts w:ascii="Times New Roman" w:hAnsi="Times New Roman" w:cs="Times New Roman"/>
          <w:sz w:val="24"/>
          <w:szCs w:val="24"/>
        </w:rPr>
        <w:t xml:space="preserve"> </w:t>
      </w:r>
      <w:r w:rsidR="00902ADB">
        <w:rPr>
          <w:rFonts w:ascii="Times New Roman" w:hAnsi="Times New Roman" w:cs="Times New Roman"/>
          <w:sz w:val="24"/>
          <w:szCs w:val="24"/>
        </w:rPr>
        <w:t>(</w:t>
      </w:r>
      <w:r w:rsidR="00421D29">
        <w:rPr>
          <w:rFonts w:ascii="Times New Roman" w:hAnsi="Times New Roman" w:cs="Times New Roman"/>
          <w:sz w:val="24"/>
          <w:szCs w:val="24"/>
        </w:rPr>
        <w:t>полномочие ОГИБДД)</w:t>
      </w:r>
    </w:p>
    <w:p w:rsidR="00B508EC" w:rsidRPr="00B508EC" w:rsidRDefault="00B508EC" w:rsidP="00B508EC">
      <w:pPr>
        <w:pStyle w:val="a3"/>
        <w:numPr>
          <w:ilvl w:val="0"/>
          <w:numId w:val="5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B508EC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тротуаров, пешеходных переходов на дорогах, находящихся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МО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на Московском шоссе</w:t>
      </w:r>
      <w:r w:rsidR="00421D29">
        <w:rPr>
          <w:rFonts w:ascii="Times New Roman" w:hAnsi="Times New Roman" w:cs="Times New Roman"/>
          <w:sz w:val="24"/>
          <w:szCs w:val="24"/>
        </w:rPr>
        <w:t xml:space="preserve"> </w:t>
      </w:r>
      <w:r w:rsidR="00902ADB">
        <w:rPr>
          <w:rFonts w:ascii="Times New Roman" w:hAnsi="Times New Roman" w:cs="Times New Roman"/>
          <w:sz w:val="24"/>
          <w:szCs w:val="24"/>
        </w:rPr>
        <w:t>(полномочие КРТИ)</w:t>
      </w:r>
      <w:r w:rsidR="00904210">
        <w:rPr>
          <w:rFonts w:ascii="Times New Roman" w:hAnsi="Times New Roman" w:cs="Times New Roman"/>
          <w:sz w:val="24"/>
          <w:szCs w:val="24"/>
        </w:rPr>
        <w:t>.</w:t>
      </w:r>
    </w:p>
    <w:p w:rsidR="00B508EC" w:rsidRDefault="00B508EC" w:rsidP="00B508EC">
      <w:pPr>
        <w:pStyle w:val="a3"/>
        <w:numPr>
          <w:ilvl w:val="0"/>
          <w:numId w:val="5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вывоз ТБО, оплата услуги</w:t>
      </w:r>
      <w:r w:rsidR="00421D29">
        <w:rPr>
          <w:rFonts w:ascii="Times New Roman" w:hAnsi="Times New Roman" w:cs="Times New Roman"/>
          <w:sz w:val="24"/>
          <w:szCs w:val="24"/>
        </w:rPr>
        <w:t xml:space="preserve"> </w:t>
      </w:r>
      <w:r w:rsidR="00902ADB">
        <w:rPr>
          <w:rFonts w:ascii="Times New Roman" w:hAnsi="Times New Roman" w:cs="Times New Roman"/>
          <w:sz w:val="24"/>
          <w:szCs w:val="24"/>
        </w:rPr>
        <w:t>(</w:t>
      </w:r>
      <w:r w:rsidR="00421D29">
        <w:rPr>
          <w:rFonts w:ascii="Times New Roman" w:hAnsi="Times New Roman" w:cs="Times New Roman"/>
          <w:sz w:val="24"/>
          <w:szCs w:val="24"/>
        </w:rPr>
        <w:t xml:space="preserve">полномочие </w:t>
      </w:r>
      <w:r w:rsidR="00421D29" w:rsidRPr="00421D29">
        <w:rPr>
          <w:rFonts w:ascii="Times New Roman" w:hAnsi="Times New Roman" w:cs="Times New Roman"/>
          <w:sz w:val="24"/>
          <w:szCs w:val="24"/>
        </w:rPr>
        <w:t>АО «Невский экологический оператор»</w:t>
      </w:r>
      <w:r w:rsidR="00421D29">
        <w:rPr>
          <w:rFonts w:ascii="Times New Roman" w:hAnsi="Times New Roman" w:cs="Times New Roman"/>
          <w:sz w:val="24"/>
          <w:szCs w:val="24"/>
        </w:rPr>
        <w:t>)</w:t>
      </w:r>
      <w:r w:rsidR="00904210">
        <w:rPr>
          <w:rFonts w:ascii="Times New Roman" w:hAnsi="Times New Roman" w:cs="Times New Roman"/>
          <w:sz w:val="24"/>
          <w:szCs w:val="24"/>
        </w:rPr>
        <w:t>.</w:t>
      </w:r>
    </w:p>
    <w:p w:rsidR="00B508EC" w:rsidRDefault="00B508EC" w:rsidP="00B508EC">
      <w:pPr>
        <w:pStyle w:val="a3"/>
        <w:numPr>
          <w:ilvl w:val="0"/>
          <w:numId w:val="5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парковке личных автомобилей граждан на газонах</w:t>
      </w:r>
      <w:r w:rsidR="00421D29">
        <w:rPr>
          <w:rFonts w:ascii="Times New Roman" w:hAnsi="Times New Roman" w:cs="Times New Roman"/>
          <w:sz w:val="24"/>
          <w:szCs w:val="24"/>
        </w:rPr>
        <w:t xml:space="preserve"> </w:t>
      </w:r>
      <w:r w:rsidR="00902ADB">
        <w:rPr>
          <w:rFonts w:ascii="Times New Roman" w:hAnsi="Times New Roman" w:cs="Times New Roman"/>
          <w:sz w:val="24"/>
          <w:szCs w:val="24"/>
        </w:rPr>
        <w:t>(полномочие ГАТИ)</w:t>
      </w:r>
      <w:r w:rsidR="00904210">
        <w:rPr>
          <w:rFonts w:ascii="Times New Roman" w:hAnsi="Times New Roman" w:cs="Times New Roman"/>
          <w:sz w:val="24"/>
          <w:szCs w:val="24"/>
        </w:rPr>
        <w:t>.</w:t>
      </w:r>
    </w:p>
    <w:p w:rsidR="00B508EC" w:rsidRPr="00B508EC" w:rsidRDefault="00B508EC" w:rsidP="00B508EC">
      <w:pPr>
        <w:pStyle w:val="a3"/>
        <w:numPr>
          <w:ilvl w:val="0"/>
          <w:numId w:val="5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массовой застройке в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421D29">
        <w:rPr>
          <w:rFonts w:ascii="Times New Roman" w:hAnsi="Times New Roman" w:cs="Times New Roman"/>
          <w:sz w:val="24"/>
          <w:szCs w:val="24"/>
        </w:rPr>
        <w:t xml:space="preserve"> </w:t>
      </w:r>
      <w:r w:rsidR="00902ADB">
        <w:rPr>
          <w:rFonts w:ascii="Times New Roman" w:hAnsi="Times New Roman" w:cs="Times New Roman"/>
          <w:sz w:val="24"/>
          <w:szCs w:val="24"/>
        </w:rPr>
        <w:t>(отд. строительства, землепользования и инвестици</w:t>
      </w:r>
      <w:proofErr w:type="gramStart"/>
      <w:r w:rsidR="00902AD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902ADB">
        <w:rPr>
          <w:rFonts w:ascii="Times New Roman" w:hAnsi="Times New Roman" w:cs="Times New Roman"/>
          <w:sz w:val="24"/>
          <w:szCs w:val="24"/>
        </w:rPr>
        <w:t xml:space="preserve"> продажи временно приостановлены)</w:t>
      </w:r>
      <w:r w:rsidR="00904210">
        <w:rPr>
          <w:rFonts w:ascii="Times New Roman" w:hAnsi="Times New Roman" w:cs="Times New Roman"/>
          <w:sz w:val="24"/>
          <w:szCs w:val="24"/>
        </w:rPr>
        <w:t>.</w:t>
      </w:r>
    </w:p>
    <w:p w:rsidR="00B508EC" w:rsidRPr="00B508EC" w:rsidRDefault="00B508EC" w:rsidP="00B508EC">
      <w:pPr>
        <w:pStyle w:val="a3"/>
        <w:tabs>
          <w:tab w:val="left" w:pos="2124"/>
        </w:tabs>
        <w:ind w:left="1070"/>
        <w:rPr>
          <w:rFonts w:ascii="Times New Roman" w:hAnsi="Times New Roman" w:cs="Times New Roman"/>
          <w:sz w:val="24"/>
          <w:szCs w:val="24"/>
        </w:rPr>
      </w:pPr>
      <w:r w:rsidRPr="00B508EC">
        <w:rPr>
          <w:rFonts w:ascii="Times New Roman" w:hAnsi="Times New Roman" w:cs="Times New Roman"/>
          <w:sz w:val="24"/>
          <w:szCs w:val="24"/>
        </w:rPr>
        <w:t>На все поставленные вопросы даны полные, исчерпывающие  ответы.</w:t>
      </w:r>
    </w:p>
    <w:p w:rsidR="00B508EC" w:rsidRPr="00B508EC" w:rsidRDefault="00B508EC" w:rsidP="00B508EC">
      <w:pPr>
        <w:pStyle w:val="a3"/>
        <w:tabs>
          <w:tab w:val="left" w:pos="212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B508E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21D29" w:rsidRDefault="00421D29" w:rsidP="00B508EC">
      <w:pPr>
        <w:pStyle w:val="a3"/>
        <w:ind w:left="862"/>
        <w:rPr>
          <w:sz w:val="24"/>
          <w:szCs w:val="24"/>
        </w:rPr>
      </w:pPr>
    </w:p>
    <w:p w:rsidR="00421D29" w:rsidRPr="00CF282F" w:rsidRDefault="00421D29" w:rsidP="00421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421D29" w:rsidRPr="00CF282F" w:rsidRDefault="00421D29" w:rsidP="00421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 председателя</w:t>
      </w:r>
    </w:p>
    <w:p w:rsidR="00421D29" w:rsidRPr="00CF282F" w:rsidRDefault="00421D29" w:rsidP="00421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поселок </w:t>
      </w:r>
      <w:proofErr w:type="spellStart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Г.А. </w:t>
      </w:r>
      <w:proofErr w:type="spellStart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421D29" w:rsidRPr="00CF282F" w:rsidRDefault="00421D29" w:rsidP="00421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D29" w:rsidRPr="00CF282F" w:rsidRDefault="00421D29" w:rsidP="00421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D29" w:rsidRPr="00CF282F" w:rsidRDefault="00421D29" w:rsidP="00421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И.Ю. </w:t>
      </w:r>
      <w:proofErr w:type="spellStart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Дереновская</w:t>
      </w:r>
      <w:proofErr w:type="spellEnd"/>
    </w:p>
    <w:p w:rsidR="00421D29" w:rsidRPr="00CF282F" w:rsidRDefault="00421D29" w:rsidP="00421D29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16" w:rsidRPr="00421D29" w:rsidRDefault="00A66116" w:rsidP="00421D29"/>
    <w:sectPr w:rsidR="00A66116" w:rsidRPr="00421D29" w:rsidSect="005E1F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29F0"/>
    <w:multiLevelType w:val="hybridMultilevel"/>
    <w:tmpl w:val="73C480EA"/>
    <w:lvl w:ilvl="0" w:tplc="1FC0806C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10F4C"/>
    <w:multiLevelType w:val="hybridMultilevel"/>
    <w:tmpl w:val="1BFE236E"/>
    <w:lvl w:ilvl="0" w:tplc="3300D3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8582971"/>
    <w:multiLevelType w:val="hybridMultilevel"/>
    <w:tmpl w:val="A6B0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6B"/>
    <w:rsid w:val="002900C3"/>
    <w:rsid w:val="0030393C"/>
    <w:rsid w:val="00353696"/>
    <w:rsid w:val="00421D29"/>
    <w:rsid w:val="0044235C"/>
    <w:rsid w:val="005E1F6B"/>
    <w:rsid w:val="00661FB2"/>
    <w:rsid w:val="008C3AFB"/>
    <w:rsid w:val="00902ADB"/>
    <w:rsid w:val="00904210"/>
    <w:rsid w:val="00A66116"/>
    <w:rsid w:val="00B508EC"/>
    <w:rsid w:val="00C87972"/>
    <w:rsid w:val="00E5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6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518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1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6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518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2022-03-14T12:35:00Z</dcterms:created>
  <dcterms:modified xsi:type="dcterms:W3CDTF">2022-03-15T08:56:00Z</dcterms:modified>
</cp:coreProperties>
</file>