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C8" w:rsidRDefault="00432AC8" w:rsidP="00432AC8">
      <w:pPr>
        <w:spacing w:after="0" w:line="240" w:lineRule="auto"/>
        <w:jc w:val="center"/>
        <w:rPr>
          <w:rFonts w:ascii="Times New Roman" w:eastAsia="Times New Roman" w:hAnsi="Times New Roman" w:cs="Times New Roman"/>
          <w:b/>
          <w:sz w:val="32"/>
          <w:szCs w:val="32"/>
          <w:lang w:eastAsia="ru-RU"/>
        </w:rPr>
      </w:pPr>
      <w:r w:rsidRPr="00432AC8">
        <w:rPr>
          <w:rFonts w:ascii="Times New Roman" w:eastAsia="Times New Roman" w:hAnsi="Times New Roman" w:cs="Times New Roman"/>
          <w:b/>
          <w:sz w:val="32"/>
          <w:szCs w:val="32"/>
          <w:lang w:eastAsia="ru-RU"/>
        </w:rPr>
        <w:t>Профилактика социального сиротства и жестокого обращения с детьми</w:t>
      </w:r>
    </w:p>
    <w:p w:rsidR="00432AC8" w:rsidRPr="00FE63D5" w:rsidRDefault="00432AC8" w:rsidP="00432AC8">
      <w:pPr>
        <w:spacing w:after="0" w:line="240" w:lineRule="auto"/>
        <w:jc w:val="center"/>
        <w:rPr>
          <w:color w:val="333333"/>
          <w:sz w:val="28"/>
          <w:szCs w:val="28"/>
        </w:rPr>
      </w:pPr>
      <w:bookmarkStart w:id="0" w:name="_GoBack"/>
      <w:bookmarkEnd w:id="0"/>
      <w:r w:rsidRPr="006A023D">
        <w:rPr>
          <w:color w:val="030303"/>
          <w:sz w:val="28"/>
          <w:szCs w:val="28"/>
        </w:rPr>
        <w:t>Дети должны жить в семье - это утверждение вряд ли кто возьмется оспорить. Ведь при расставании с семьей у ребенка нарушаются не только глубокие эмоциональные и социальные связи, но и способность эти связи устанавливать. Специалисты утверждают, что навык семейной жизни</w:t>
      </w:r>
      <w:r>
        <w:rPr>
          <w:color w:val="030303"/>
          <w:sz w:val="28"/>
          <w:szCs w:val="28"/>
        </w:rPr>
        <w:t>,</w:t>
      </w:r>
      <w:r w:rsidRPr="006A023D">
        <w:rPr>
          <w:color w:val="030303"/>
          <w:sz w:val="28"/>
          <w:szCs w:val="28"/>
        </w:rPr>
        <w:t xml:space="preserve"> может быть приобретен только в семье. Поэтому работа по профилактике социального сиротства и жестокого обращения с детьми занимает в деятельности Местной Администрации муниципального образования посёлок </w:t>
      </w:r>
      <w:proofErr w:type="spellStart"/>
      <w:r w:rsidRPr="006A023D">
        <w:rPr>
          <w:color w:val="030303"/>
          <w:sz w:val="28"/>
          <w:szCs w:val="28"/>
        </w:rPr>
        <w:t>Тярлево</w:t>
      </w:r>
      <w:proofErr w:type="spellEnd"/>
      <w:r w:rsidRPr="006A023D">
        <w:rPr>
          <w:color w:val="030303"/>
          <w:sz w:val="28"/>
          <w:szCs w:val="28"/>
        </w:rPr>
        <w:t xml:space="preserve">  важное место. Сиротами при живых родителях становятся дети, которых отказались забрать из родильного дома, или родители которых были лишены родительских прав, чаще всего – из-за уклонения от выполнения родительских обязанностей, из-за жестокого обращения с детьми или пренебрежения их нуждами, что также приравнивается к жестокому обращению. </w:t>
      </w:r>
      <w:r>
        <w:rPr>
          <w:color w:val="030303"/>
          <w:sz w:val="28"/>
          <w:szCs w:val="28"/>
        </w:rPr>
        <w:t xml:space="preserve">Также </w:t>
      </w:r>
      <w:r>
        <w:rPr>
          <w:color w:val="333333"/>
          <w:sz w:val="28"/>
          <w:szCs w:val="28"/>
        </w:rPr>
        <w:t>н</w:t>
      </w:r>
      <w:r w:rsidRPr="00DF00F1">
        <w:rPr>
          <w:color w:val="333333"/>
          <w:sz w:val="28"/>
          <w:szCs w:val="28"/>
        </w:rPr>
        <w:t xml:space="preserve">аблюдается и массовый отказ детей и подростков от своих семей, которые предпочитают жизнь в уличной среде, занимаясь бродяжничеством, </w:t>
      </w:r>
      <w:proofErr w:type="gramStart"/>
      <w:r w:rsidRPr="00DF00F1">
        <w:rPr>
          <w:color w:val="333333"/>
          <w:sz w:val="28"/>
          <w:szCs w:val="28"/>
        </w:rPr>
        <w:t>попрошайничеством</w:t>
      </w:r>
      <w:proofErr w:type="gramEnd"/>
      <w:r w:rsidRPr="00DF00F1">
        <w:rPr>
          <w:color w:val="333333"/>
          <w:sz w:val="28"/>
          <w:szCs w:val="28"/>
        </w:rPr>
        <w:t xml:space="preserve">, увеличивая рост преступности среди несовершеннолетних. Эти явления нельзя объяснить только лишь снижением жизненного уровня большинства семей, ростом алкоголизма, наркомании или увеличением «подросткового материнства». Сегодня социальное сиротство приобретает новые черты, обусловленные комплексным воздействием различных негативных факторов, включая экономический (низкий уровень жизни), медицинский (инвалидность, заболевания, различные формы зависимостей), социальный (военные конфликты, миграция, социально-экономическая нестабильность), экологический (неблагоприятная, а иногда и опасная для жизни среда обитания), семейный (педагогическая и социальная несостоятельность родителей) и, наконец, личностный (отклонения в личностном и социальном развитии, </w:t>
      </w:r>
      <w:r w:rsidRPr="00DD6B89">
        <w:rPr>
          <w:color w:val="333333"/>
          <w:sz w:val="28"/>
          <w:szCs w:val="28"/>
        </w:rPr>
        <w:t>патологические черты личности т.д.)</w:t>
      </w:r>
      <w:proofErr w:type="gramStart"/>
      <w:r w:rsidRPr="00DD6B89">
        <w:rPr>
          <w:color w:val="333333"/>
          <w:sz w:val="28"/>
          <w:szCs w:val="28"/>
        </w:rPr>
        <w:t>.</w:t>
      </w:r>
      <w:r w:rsidRPr="006A023D">
        <w:rPr>
          <w:color w:val="030303"/>
          <w:sz w:val="28"/>
          <w:szCs w:val="28"/>
        </w:rPr>
        <w:t>В</w:t>
      </w:r>
      <w:proofErr w:type="gramEnd"/>
      <w:r w:rsidRPr="006A023D">
        <w:rPr>
          <w:color w:val="030303"/>
          <w:sz w:val="28"/>
          <w:szCs w:val="28"/>
        </w:rPr>
        <w:t xml:space="preserve"> </w:t>
      </w:r>
      <w:proofErr w:type="gramStart"/>
      <w:r w:rsidRPr="006A023D">
        <w:rPr>
          <w:color w:val="030303"/>
          <w:sz w:val="28"/>
          <w:szCs w:val="28"/>
        </w:rPr>
        <w:t>числе  направлений</w:t>
      </w:r>
      <w:r>
        <w:rPr>
          <w:color w:val="030303"/>
          <w:sz w:val="28"/>
          <w:szCs w:val="28"/>
        </w:rPr>
        <w:t xml:space="preserve"> по профилактике социального сиротства</w:t>
      </w:r>
      <w:r w:rsidRPr="006A023D">
        <w:rPr>
          <w:color w:val="030303"/>
          <w:sz w:val="28"/>
          <w:szCs w:val="28"/>
        </w:rPr>
        <w:t xml:space="preserve"> – своевременное выявление семей, обстановка в которых угрожает жизни и здоровью ребенка; организация профилактической и реабилитационной работы с ребенком и его родителями на начальной стадии возникновения семейных проблем; информационно-просветительская и ко</w:t>
      </w:r>
      <w:r>
        <w:rPr>
          <w:color w:val="030303"/>
          <w:sz w:val="28"/>
          <w:szCs w:val="28"/>
        </w:rPr>
        <w:t>ррекционная работа с родителями.</w:t>
      </w:r>
      <w:proofErr w:type="gramEnd"/>
      <w:r w:rsidRPr="006A023D">
        <w:rPr>
          <w:color w:val="030303"/>
          <w:sz w:val="28"/>
          <w:szCs w:val="28"/>
        </w:rPr>
        <w:t xml:space="preserve"> </w:t>
      </w:r>
      <w:r w:rsidRPr="00DD6B89">
        <w:rPr>
          <w:color w:val="333333"/>
          <w:sz w:val="28"/>
          <w:szCs w:val="28"/>
        </w:rPr>
        <w:t>Решение проблемы социального сиротства тесно связана с профилактической работой с семьями, в первую очередь с семьями группы риска (малообеспеченными, неполными, семьями с детьми инвалидами, педагогически несостоятельными семьями и т.д.).</w:t>
      </w:r>
      <w:r>
        <w:rPr>
          <w:color w:val="333333"/>
          <w:sz w:val="28"/>
          <w:szCs w:val="28"/>
        </w:rPr>
        <w:t xml:space="preserve"> </w:t>
      </w:r>
      <w:r w:rsidRPr="00264D9A">
        <w:rPr>
          <w:color w:val="030303"/>
          <w:sz w:val="28"/>
          <w:szCs w:val="28"/>
        </w:rPr>
        <w:t>Таким образом, эффективность работы по профилактике социального сиротства во многом зависит от своевременности выявления семей, где родители обращаются с детьми недо</w:t>
      </w:r>
      <w:r>
        <w:rPr>
          <w:color w:val="030303"/>
          <w:sz w:val="28"/>
          <w:szCs w:val="28"/>
        </w:rPr>
        <w:t xml:space="preserve">лжным образом. Поэтому важным моментом в профилактике социального сиротства, является информирование жителями </w:t>
      </w:r>
      <w:r>
        <w:rPr>
          <w:color w:val="030303"/>
          <w:sz w:val="28"/>
          <w:szCs w:val="28"/>
        </w:rPr>
        <w:lastRenderedPageBreak/>
        <w:t>муниципального образования</w:t>
      </w:r>
      <w:r w:rsidRPr="00264D9A">
        <w:rPr>
          <w:color w:val="030303"/>
          <w:sz w:val="28"/>
          <w:szCs w:val="28"/>
        </w:rPr>
        <w:t xml:space="preserve"> </w:t>
      </w:r>
      <w:r>
        <w:rPr>
          <w:color w:val="030303"/>
          <w:sz w:val="28"/>
          <w:szCs w:val="28"/>
        </w:rPr>
        <w:t xml:space="preserve"> отдел опеки и попечительства Местной Администрации посёлок </w:t>
      </w:r>
      <w:proofErr w:type="spellStart"/>
      <w:r>
        <w:rPr>
          <w:color w:val="030303"/>
          <w:sz w:val="28"/>
          <w:szCs w:val="28"/>
        </w:rPr>
        <w:t>Тярлево</w:t>
      </w:r>
      <w:proofErr w:type="spellEnd"/>
      <w:r>
        <w:rPr>
          <w:color w:val="030303"/>
          <w:sz w:val="28"/>
          <w:szCs w:val="28"/>
        </w:rPr>
        <w:t xml:space="preserve"> </w:t>
      </w:r>
      <w:r w:rsidRPr="00264D9A">
        <w:rPr>
          <w:color w:val="030303"/>
          <w:sz w:val="28"/>
          <w:szCs w:val="28"/>
        </w:rPr>
        <w:t>по фактам жестоког</w:t>
      </w:r>
      <w:r>
        <w:rPr>
          <w:color w:val="030303"/>
          <w:sz w:val="28"/>
          <w:szCs w:val="28"/>
        </w:rPr>
        <w:t xml:space="preserve">о обращения с детьми, данная информация принимается </w:t>
      </w:r>
      <w:r w:rsidRPr="00264D9A">
        <w:rPr>
          <w:color w:val="030303"/>
          <w:sz w:val="28"/>
          <w:szCs w:val="28"/>
        </w:rPr>
        <w:t xml:space="preserve"> по телефону</w:t>
      </w:r>
      <w:r>
        <w:rPr>
          <w:color w:val="030303"/>
          <w:sz w:val="28"/>
          <w:szCs w:val="28"/>
        </w:rPr>
        <w:t>:  466 79 68.</w:t>
      </w:r>
    </w:p>
    <w:p w:rsidR="008F37A9" w:rsidRDefault="008F37A9"/>
    <w:sectPr w:rsidR="008F3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B5"/>
    <w:rsid w:val="00432AC8"/>
    <w:rsid w:val="008F37A9"/>
    <w:rsid w:val="00C6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432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432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2014-12-02T12:47:00Z</dcterms:created>
  <dcterms:modified xsi:type="dcterms:W3CDTF">2014-12-02T12:48:00Z</dcterms:modified>
</cp:coreProperties>
</file>