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80" w:rsidRDefault="001A3080" w:rsidP="001A3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A3080" w:rsidRPr="00BE7406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1A3080" w:rsidRPr="00BE7406" w:rsidRDefault="001A3080" w:rsidP="001A30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1A3080" w:rsidRPr="00BE7406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080" w:rsidRPr="00BE7406" w:rsidRDefault="001A3080" w:rsidP="001A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3080" w:rsidRPr="00BE7406" w:rsidRDefault="001A3080" w:rsidP="001A3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A3080" w:rsidRPr="00BE7406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E7406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lang w:eastAsia="ru-RU"/>
        </w:rPr>
        <w:t>__.__</w:t>
      </w:r>
      <w:r w:rsidRPr="00BE7406">
        <w:rPr>
          <w:rFonts w:ascii="Times New Roman" w:eastAsia="Times New Roman" w:hAnsi="Times New Roman" w:cs="Times New Roman"/>
          <w:b/>
          <w:lang w:eastAsia="ru-RU"/>
        </w:rPr>
        <w:t xml:space="preserve">.2019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__</w:t>
      </w:r>
    </w:p>
    <w:p w:rsidR="001A3080" w:rsidRPr="00BE7406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1A3080">
        <w:rPr>
          <w:rFonts w:ascii="Times New Roman" w:hAnsi="Times New Roman" w:cs="Times New Roman"/>
          <w:b/>
          <w:color w:val="000000"/>
          <w:sz w:val="20"/>
          <w:szCs w:val="20"/>
        </w:rPr>
        <w:t>Об утверждении Положения «</w:t>
      </w:r>
      <w:r w:rsidRPr="001A3080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Pr="001A3080">
        <w:rPr>
          <w:rFonts w:ascii="Times New Roman" w:eastAsia="Times New Roman" w:hAnsi="Times New Roman" w:cs="Times New Roman"/>
          <w:b/>
          <w:sz w:val="20"/>
          <w:szCs w:val="20"/>
        </w:rPr>
        <w:t xml:space="preserve">осуществление мероприятий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080">
        <w:rPr>
          <w:rFonts w:ascii="Times New Roman" w:eastAsia="Times New Roman" w:hAnsi="Times New Roman" w:cs="Times New Roman"/>
          <w:b/>
          <w:sz w:val="20"/>
          <w:szCs w:val="20"/>
        </w:rPr>
        <w:t xml:space="preserve">по содержанию в порядке и благоустройству воинских захоронений,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080">
        <w:rPr>
          <w:rFonts w:ascii="Times New Roman" w:eastAsia="Times New Roman" w:hAnsi="Times New Roman" w:cs="Times New Roman"/>
          <w:b/>
          <w:sz w:val="20"/>
          <w:szCs w:val="20"/>
        </w:rPr>
        <w:t xml:space="preserve">мемориальных сооружений и объектов, увековечивающих память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080">
        <w:rPr>
          <w:rFonts w:ascii="Times New Roman" w:eastAsia="Times New Roman" w:hAnsi="Times New Roman" w:cs="Times New Roman"/>
          <w:b/>
          <w:sz w:val="20"/>
          <w:szCs w:val="20"/>
        </w:rPr>
        <w:t xml:space="preserve">погибших при защите Отечества, расположенных вне земельных участков,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080">
        <w:rPr>
          <w:rFonts w:ascii="Times New Roman" w:eastAsia="Times New Roman" w:hAnsi="Times New Roman" w:cs="Times New Roman"/>
          <w:b/>
          <w:sz w:val="20"/>
          <w:szCs w:val="20"/>
        </w:rPr>
        <w:t xml:space="preserve">входящих в состав кладбищ; </w:t>
      </w:r>
      <w:r w:rsidRPr="001A3080">
        <w:rPr>
          <w:rFonts w:ascii="Times New Roman" w:hAnsi="Times New Roman" w:cs="Times New Roman"/>
          <w:b/>
          <w:sz w:val="20"/>
          <w:szCs w:val="20"/>
        </w:rPr>
        <w:t xml:space="preserve">обеспечение сохранности воинских захоронений,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080">
        <w:rPr>
          <w:rFonts w:ascii="Times New Roman" w:hAnsi="Times New Roman" w:cs="Times New Roman"/>
          <w:b/>
          <w:sz w:val="20"/>
          <w:szCs w:val="20"/>
        </w:rPr>
        <w:t xml:space="preserve">расположенных вне земельных участков, входящих в состав кладбищ,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080">
        <w:rPr>
          <w:rFonts w:ascii="Times New Roman" w:hAnsi="Times New Roman" w:cs="Times New Roman"/>
          <w:b/>
          <w:sz w:val="20"/>
          <w:szCs w:val="20"/>
        </w:rPr>
        <w:t xml:space="preserve">восстановление пришедших в негодность воинских захоронений,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080">
        <w:rPr>
          <w:rFonts w:ascii="Times New Roman" w:hAnsi="Times New Roman" w:cs="Times New Roman"/>
          <w:b/>
          <w:sz w:val="20"/>
          <w:szCs w:val="20"/>
        </w:rPr>
        <w:t xml:space="preserve">мемориальных сооружений и объектов, увековечивающих память погибших,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080">
        <w:rPr>
          <w:rFonts w:ascii="Times New Roman" w:hAnsi="Times New Roman" w:cs="Times New Roman"/>
          <w:b/>
          <w:sz w:val="20"/>
          <w:szCs w:val="20"/>
        </w:rPr>
        <w:t xml:space="preserve">расположенных вне земельных участков, входящих в состав кладбищ,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080">
        <w:rPr>
          <w:rFonts w:ascii="Times New Roman" w:hAnsi="Times New Roman" w:cs="Times New Roman"/>
          <w:b/>
          <w:sz w:val="20"/>
          <w:szCs w:val="20"/>
        </w:rPr>
        <w:t xml:space="preserve">за исключением воинских захоронений, мемориальных сооружений и объектов,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080">
        <w:rPr>
          <w:rFonts w:ascii="Times New Roman" w:hAnsi="Times New Roman" w:cs="Times New Roman"/>
          <w:b/>
          <w:sz w:val="20"/>
          <w:szCs w:val="20"/>
        </w:rPr>
        <w:t xml:space="preserve">увековечивающих память погибших, расположенных вне земельных участков,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080">
        <w:rPr>
          <w:rFonts w:ascii="Times New Roman" w:hAnsi="Times New Roman" w:cs="Times New Roman"/>
          <w:b/>
          <w:sz w:val="20"/>
          <w:szCs w:val="20"/>
        </w:rPr>
        <w:t xml:space="preserve">входящих в состав кладбищ, включенных в перечень,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A3080">
        <w:rPr>
          <w:rFonts w:ascii="Times New Roman" w:hAnsi="Times New Roman" w:cs="Times New Roman"/>
          <w:b/>
          <w:sz w:val="20"/>
          <w:szCs w:val="20"/>
        </w:rPr>
        <w:t>утвержденный</w:t>
      </w:r>
      <w:proofErr w:type="gramEnd"/>
      <w:r w:rsidRPr="001A3080">
        <w:rPr>
          <w:rFonts w:ascii="Times New Roman" w:hAnsi="Times New Roman" w:cs="Times New Roman"/>
          <w:b/>
          <w:sz w:val="20"/>
          <w:szCs w:val="20"/>
        </w:rPr>
        <w:t xml:space="preserve"> Правительством Санкт-Петербурга,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080">
        <w:rPr>
          <w:rFonts w:ascii="Times New Roman" w:hAnsi="Times New Roman" w:cs="Times New Roman"/>
          <w:b/>
          <w:sz w:val="20"/>
          <w:szCs w:val="20"/>
        </w:rPr>
        <w:t xml:space="preserve">в </w:t>
      </w:r>
      <w:proofErr w:type="gramStart"/>
      <w:r w:rsidRPr="001A3080">
        <w:rPr>
          <w:rFonts w:ascii="Times New Roman" w:hAnsi="Times New Roman" w:cs="Times New Roman"/>
          <w:b/>
          <w:sz w:val="20"/>
          <w:szCs w:val="20"/>
        </w:rPr>
        <w:t>отношении</w:t>
      </w:r>
      <w:proofErr w:type="gramEnd"/>
      <w:r w:rsidRPr="001A3080">
        <w:rPr>
          <w:rFonts w:ascii="Times New Roman" w:hAnsi="Times New Roman" w:cs="Times New Roman"/>
          <w:b/>
          <w:sz w:val="20"/>
          <w:szCs w:val="20"/>
        </w:rPr>
        <w:t xml:space="preserve"> которых мероприятия по восстановлению </w:t>
      </w:r>
    </w:p>
    <w:p w:rsidR="001A3080" w:rsidRPr="001A3080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A3080">
        <w:rPr>
          <w:rFonts w:ascii="Times New Roman" w:hAnsi="Times New Roman" w:cs="Times New Roman"/>
          <w:b/>
          <w:sz w:val="20"/>
          <w:szCs w:val="20"/>
        </w:rPr>
        <w:t>пришедших в негодность осуществляются Правительством Санкт-Петербурга</w:t>
      </w:r>
      <w:r w:rsidRPr="001A3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1A3080" w:rsidRDefault="001A3080" w:rsidP="001A3080">
      <w:pPr>
        <w:pStyle w:val="a4"/>
        <w:rPr>
          <w:color w:val="000000"/>
        </w:rPr>
      </w:pPr>
      <w:r>
        <w:rPr>
          <w:color w:val="000000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ст. 10 Закона Санкт-Петербурга от 23.09.2009 г. № 420-79 «Об организации местного самоуправления в Санкт-Петербурге», Уставом внутригородского муниципального образования поселок Тярлево, </w:t>
      </w:r>
    </w:p>
    <w:p w:rsidR="001A3080" w:rsidRPr="00BE7406" w:rsidRDefault="001A3080" w:rsidP="001A3080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3080" w:rsidRPr="00BE7406" w:rsidRDefault="001A3080" w:rsidP="001A3080">
      <w:pPr>
        <w:tabs>
          <w:tab w:val="left" w:pos="2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ПОСТАНОВЛЯЮ:</w:t>
      </w:r>
    </w:p>
    <w:p w:rsidR="001A3080" w:rsidRPr="00BE7406" w:rsidRDefault="001A3080" w:rsidP="001A3080">
      <w:pPr>
        <w:tabs>
          <w:tab w:val="left" w:pos="2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080" w:rsidRPr="00F423E3" w:rsidRDefault="00557C01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1. </w:t>
      </w:r>
      <w:r w:rsidR="001A3080" w:rsidRPr="00F423E3">
        <w:rPr>
          <w:rFonts w:ascii="Times New Roman" w:hAnsi="Times New Roman" w:cs="Times New Roman"/>
          <w:color w:val="000000"/>
          <w:sz w:val="24"/>
          <w:szCs w:val="24"/>
        </w:rPr>
        <w:t>Утвердить  Положение ««</w:t>
      </w:r>
      <w:r w:rsidR="001A3080" w:rsidRPr="00F423E3">
        <w:rPr>
          <w:rFonts w:ascii="Times New Roman" w:hAnsi="Times New Roman" w:cs="Times New Roman"/>
          <w:sz w:val="24"/>
          <w:szCs w:val="24"/>
        </w:rPr>
        <w:t xml:space="preserve">Об </w:t>
      </w:r>
      <w:r w:rsidR="001A3080" w:rsidRPr="00F423E3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мероприятий  по содержанию в порядке и благоустройству воинских захоронений,  мемориальных сооружений и объектов, увековечивающих память  погибших при защите Отечества, расположенных вне земельных участков,  входящих в состав кладбищ; </w:t>
      </w:r>
      <w:proofErr w:type="gramStart"/>
      <w:r w:rsidR="001A3080" w:rsidRPr="00F423E3">
        <w:rPr>
          <w:rFonts w:ascii="Times New Roman" w:hAnsi="Times New Roman" w:cs="Times New Roman"/>
          <w:sz w:val="24"/>
          <w:szCs w:val="24"/>
        </w:rPr>
        <w:t xml:space="preserve">обеспечение сохранности воинских захоронений, </w:t>
      </w:r>
      <w:r w:rsidR="001A3080" w:rsidRPr="00F4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80" w:rsidRPr="00F423E3">
        <w:rPr>
          <w:rFonts w:ascii="Times New Roman" w:hAnsi="Times New Roman" w:cs="Times New Roman"/>
          <w:sz w:val="24"/>
          <w:szCs w:val="24"/>
        </w:rPr>
        <w:t xml:space="preserve">расположенных вне земельных участков, входящих в состав кладбищ, </w:t>
      </w:r>
      <w:r w:rsidR="001A3080" w:rsidRPr="00F4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80" w:rsidRPr="00F423E3">
        <w:rPr>
          <w:rFonts w:ascii="Times New Roman" w:hAnsi="Times New Roman" w:cs="Times New Roman"/>
          <w:sz w:val="24"/>
          <w:szCs w:val="24"/>
        </w:rPr>
        <w:t xml:space="preserve">восстановление пришедших в негодность воинских захоронений, </w:t>
      </w:r>
      <w:r w:rsidR="001A3080" w:rsidRPr="00F4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80" w:rsidRPr="00F423E3">
        <w:rPr>
          <w:rFonts w:ascii="Times New Roman" w:hAnsi="Times New Roman" w:cs="Times New Roman"/>
          <w:sz w:val="24"/>
          <w:szCs w:val="24"/>
        </w:rPr>
        <w:t xml:space="preserve">мемориальных сооружений и объектов, увековечивающих память погибших, </w:t>
      </w:r>
      <w:r w:rsidR="001A3080" w:rsidRPr="00F4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80" w:rsidRPr="00F423E3">
        <w:rPr>
          <w:rFonts w:ascii="Times New Roman" w:hAnsi="Times New Roman" w:cs="Times New Roman"/>
          <w:sz w:val="24"/>
          <w:szCs w:val="24"/>
        </w:rPr>
        <w:t xml:space="preserve">расположенных вне земельных участков, входящих в состав кладбищ, за исключением воинских захоронений, мемориальных сооружений и объектов, </w:t>
      </w:r>
      <w:r w:rsidR="001A3080" w:rsidRPr="00F4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80" w:rsidRPr="00F423E3">
        <w:rPr>
          <w:rFonts w:ascii="Times New Roman" w:hAnsi="Times New Roman" w:cs="Times New Roman"/>
          <w:sz w:val="24"/>
          <w:szCs w:val="24"/>
        </w:rPr>
        <w:t xml:space="preserve">увековечивающих память погибших, расположенных вне земельных участков, </w:t>
      </w:r>
      <w:r w:rsidR="001A3080" w:rsidRPr="00F4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80" w:rsidRPr="00F423E3">
        <w:rPr>
          <w:rFonts w:ascii="Times New Roman" w:hAnsi="Times New Roman" w:cs="Times New Roman"/>
          <w:sz w:val="24"/>
          <w:szCs w:val="24"/>
        </w:rPr>
        <w:t xml:space="preserve">входящих в состав кладбищ, включенных в перечень, </w:t>
      </w:r>
      <w:proofErr w:type="gramEnd"/>
    </w:p>
    <w:p w:rsidR="001A3080" w:rsidRPr="00F423E3" w:rsidRDefault="001A3080" w:rsidP="001A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3E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F423E3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Санкт-Петербурга,  в отношении которых мероприятия по восстановлению  пришедших в негодность осуществляются Правительством Санкт-Петербурга</w:t>
      </w:r>
      <w:r w:rsidRPr="00F4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42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080" w:rsidRPr="00F423E3" w:rsidRDefault="00557C01" w:rsidP="001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E3">
        <w:rPr>
          <w:rFonts w:ascii="Times New Roman" w:hAnsi="Times New Roman" w:cs="Times New Roman"/>
          <w:sz w:val="24"/>
          <w:szCs w:val="24"/>
        </w:rPr>
        <w:t xml:space="preserve">2. </w:t>
      </w:r>
      <w:r w:rsidR="001A3080" w:rsidRPr="00F423E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1A3080" w:rsidRPr="00F423E3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="001A3080" w:rsidRPr="00F423E3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="001A3080" w:rsidRPr="00F423E3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="001A3080" w:rsidRPr="00F423E3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1A3080" w:rsidRPr="00F423E3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="001A3080" w:rsidRPr="00F423E3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="001A3080" w:rsidRPr="00F423E3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="001A3080" w:rsidRPr="00F423E3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1A3080" w:rsidRPr="00F423E3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1A3080" w:rsidRPr="00F423E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A3080" w:rsidRPr="00F423E3" w:rsidRDefault="00557C01" w:rsidP="001A3080">
      <w:pPr>
        <w:pStyle w:val="a4"/>
        <w:spacing w:before="0" w:beforeAutospacing="0" w:after="0" w:afterAutospacing="0"/>
        <w:jc w:val="both"/>
        <w:rPr>
          <w:color w:val="000000"/>
        </w:rPr>
      </w:pPr>
      <w:r w:rsidRPr="00F423E3">
        <w:rPr>
          <w:color w:val="000000"/>
        </w:rPr>
        <w:t xml:space="preserve">3. </w:t>
      </w:r>
      <w:r w:rsidR="001A3080" w:rsidRPr="00F423E3">
        <w:rPr>
          <w:color w:val="000000"/>
        </w:rPr>
        <w:t xml:space="preserve">Настоящее Постановление вступает в силу </w:t>
      </w:r>
      <w:r w:rsidR="00A514C1" w:rsidRPr="00F423E3">
        <w:rPr>
          <w:color w:val="000000"/>
        </w:rPr>
        <w:t xml:space="preserve">со дня </w:t>
      </w:r>
      <w:r w:rsidR="001A3080" w:rsidRPr="00F423E3">
        <w:rPr>
          <w:color w:val="000000"/>
        </w:rPr>
        <w:t xml:space="preserve">после его официального опубликования. </w:t>
      </w:r>
    </w:p>
    <w:p w:rsidR="001A3080" w:rsidRPr="00F423E3" w:rsidRDefault="00557C01" w:rsidP="001A3080">
      <w:pPr>
        <w:pStyle w:val="a4"/>
        <w:spacing w:before="0" w:beforeAutospacing="0" w:after="0" w:afterAutospacing="0"/>
        <w:jc w:val="both"/>
        <w:rPr>
          <w:color w:val="000000"/>
        </w:rPr>
      </w:pPr>
      <w:r w:rsidRPr="00F423E3">
        <w:rPr>
          <w:color w:val="000000"/>
        </w:rPr>
        <w:t>4.</w:t>
      </w:r>
      <w:r w:rsidR="001A3080" w:rsidRPr="00F423E3">
        <w:rPr>
          <w:color w:val="000000"/>
        </w:rPr>
        <w:t xml:space="preserve"> </w:t>
      </w:r>
      <w:proofErr w:type="gramStart"/>
      <w:r w:rsidR="001A3080" w:rsidRPr="00F423E3">
        <w:rPr>
          <w:color w:val="000000"/>
        </w:rPr>
        <w:t>Контроль за</w:t>
      </w:r>
      <w:proofErr w:type="gramEnd"/>
      <w:r w:rsidR="001A3080" w:rsidRPr="00F423E3">
        <w:rPr>
          <w:color w:val="000000"/>
        </w:rPr>
        <w:t xml:space="preserve"> исполнением настоящего постановления оставляю за собой. </w:t>
      </w:r>
    </w:p>
    <w:p w:rsidR="001A3080" w:rsidRPr="00BE7406" w:rsidRDefault="001A3080" w:rsidP="001A30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080" w:rsidRPr="00BE7406" w:rsidRDefault="001A3080" w:rsidP="001A3080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080" w:rsidRPr="00BE7406" w:rsidRDefault="001A3080" w:rsidP="001A3080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А.И. Долгов</w:t>
      </w:r>
    </w:p>
    <w:p w:rsidR="001A3080" w:rsidRDefault="00EB3766" w:rsidP="00EB3766">
      <w:pPr>
        <w:ind w:left="5670"/>
        <w:jc w:val="center"/>
        <w:rPr>
          <w:rFonts w:ascii="Times New Roman" w:hAnsi="Times New Roman" w:cs="Times New Roman"/>
        </w:rPr>
      </w:pPr>
      <w:r w:rsidRPr="00557C01">
        <w:rPr>
          <w:rFonts w:ascii="Times New Roman" w:hAnsi="Times New Roman" w:cs="Times New Roman"/>
        </w:rPr>
        <w:lastRenderedPageBreak/>
        <w:t xml:space="preserve">                               </w:t>
      </w:r>
      <w:r>
        <w:rPr>
          <w:rFonts w:ascii="Times New Roman" w:hAnsi="Times New Roman" w:cs="Times New Roman"/>
        </w:rPr>
        <w:t>Приложение № 1</w:t>
      </w:r>
    </w:p>
    <w:p w:rsidR="00EB3766" w:rsidRPr="00EB3766" w:rsidRDefault="00EB3766" w:rsidP="00EB3766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 № ___</w:t>
      </w:r>
    </w:p>
    <w:p w:rsidR="001A3080" w:rsidRDefault="001A3080" w:rsidP="00301353">
      <w:pPr>
        <w:jc w:val="center"/>
      </w:pPr>
    </w:p>
    <w:p w:rsidR="001A3080" w:rsidRDefault="001A3080" w:rsidP="00301353">
      <w:pPr>
        <w:jc w:val="center"/>
      </w:pPr>
    </w:p>
    <w:p w:rsidR="009B5889" w:rsidRPr="00EB3766" w:rsidRDefault="00301353" w:rsidP="00301353">
      <w:pPr>
        <w:jc w:val="center"/>
        <w:rPr>
          <w:rFonts w:ascii="Times New Roman" w:hAnsi="Times New Roman" w:cs="Times New Roman"/>
          <w:b/>
        </w:rPr>
      </w:pPr>
      <w:r w:rsidRPr="00EB3766">
        <w:rPr>
          <w:rFonts w:ascii="Times New Roman" w:hAnsi="Times New Roman" w:cs="Times New Roman"/>
          <w:b/>
        </w:rPr>
        <w:t>ПОЛОЖЕНИЕ</w:t>
      </w:r>
    </w:p>
    <w:p w:rsidR="00314C9C" w:rsidRPr="00EB3766" w:rsidRDefault="00301353" w:rsidP="00314C9C">
      <w:pPr>
        <w:pStyle w:val="ConsPlusNormal"/>
        <w:spacing w:before="240"/>
        <w:ind w:firstLine="540"/>
        <w:jc w:val="both"/>
        <w:rPr>
          <w:b/>
        </w:rPr>
      </w:pPr>
      <w:r w:rsidRPr="00EB3766">
        <w:rPr>
          <w:b/>
        </w:rPr>
        <w:t xml:space="preserve">Об </w:t>
      </w:r>
      <w:r w:rsidRPr="00EB3766">
        <w:rPr>
          <w:rFonts w:eastAsia="Times New Roman"/>
          <w:b/>
        </w:rPr>
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</w:t>
      </w:r>
      <w:r w:rsidR="00B619C4" w:rsidRPr="00EB3766">
        <w:rPr>
          <w:rFonts w:eastAsia="Times New Roman"/>
          <w:b/>
        </w:rPr>
        <w:t xml:space="preserve">кладбищ; </w:t>
      </w:r>
      <w:proofErr w:type="gramStart"/>
      <w:r w:rsidR="00B619C4" w:rsidRPr="00EB3766">
        <w:rPr>
          <w:b/>
        </w:rPr>
        <w:t xml:space="preserve">обеспечение сохранности воинских захоронений, расположенных вне земельных участков, входящих в состав кладбищ, </w:t>
      </w:r>
      <w:r w:rsidR="00314C9C" w:rsidRPr="00EB3766">
        <w:rPr>
          <w:b/>
        </w:rPr>
        <w:t>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</w:t>
      </w:r>
      <w:proofErr w:type="gramEnd"/>
      <w:r w:rsidR="00314C9C" w:rsidRPr="00EB3766">
        <w:rPr>
          <w:b/>
        </w:rPr>
        <w:t xml:space="preserve"> которых мероприятия по восстановлению пришедших в негодность осуществляются Правительством Санкт-Петербурга</w:t>
      </w:r>
    </w:p>
    <w:p w:rsidR="001F78CD" w:rsidRDefault="001F78CD" w:rsidP="001F78CD">
      <w:pPr>
        <w:ind w:firstLine="540"/>
        <w:jc w:val="both"/>
      </w:pPr>
    </w:p>
    <w:p w:rsidR="001F78CD" w:rsidRPr="00F766D0" w:rsidRDefault="00314C9C" w:rsidP="00760B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BDD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6C325B" w:rsidRPr="00760BDD">
        <w:rPr>
          <w:rFonts w:ascii="Times New Roman" w:hAnsi="Times New Roman" w:cs="Times New Roman"/>
          <w:sz w:val="24"/>
          <w:szCs w:val="24"/>
        </w:rPr>
        <w:t xml:space="preserve"> «</w:t>
      </w:r>
      <w:r w:rsidR="001F78CD" w:rsidRPr="00760BDD">
        <w:rPr>
          <w:rFonts w:ascii="Times New Roman" w:hAnsi="Times New Roman" w:cs="Times New Roman"/>
          <w:sz w:val="24"/>
          <w:szCs w:val="24"/>
        </w:rPr>
        <w:t>Об</w:t>
      </w:r>
      <w:r w:rsidR="005D65D3" w:rsidRPr="00760BDD">
        <w:rPr>
          <w:rFonts w:ascii="Times New Roman" w:hAnsi="Times New Roman" w:cs="Times New Roman"/>
          <w:sz w:val="24"/>
          <w:szCs w:val="24"/>
        </w:rPr>
        <w:t xml:space="preserve"> </w:t>
      </w:r>
      <w:r w:rsidR="001F78CD" w:rsidRPr="0076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мероприятий </w:t>
      </w:r>
      <w:r w:rsidR="001F78CD" w:rsidRPr="00F4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комплексов, включающих земельные участки, здания, сооружения и иные объекты, предназначенные для осуществления погребения, оказания услуг, связанных с погребением, а также содержания мест погребения (далее - кладбища) за исключением воинских захоронений, мемориальных</w:t>
      </w:r>
      <w:proofErr w:type="gramEnd"/>
      <w:r w:rsidR="001F78CD" w:rsidRPr="00F4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Санкт-Петербурга; </w:t>
      </w:r>
      <w:r w:rsidR="001F78CD" w:rsidRPr="00F423E3">
        <w:rPr>
          <w:rFonts w:ascii="Times New Roman" w:hAnsi="Times New Roman" w:cs="Times New Roman"/>
          <w:sz w:val="24"/>
          <w:szCs w:val="24"/>
        </w:rPr>
        <w:t>обеспечение сохранности воинских захоронений, расположенных вне земельных участков, входящих в состав кладбищ, 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</w:t>
      </w:r>
      <w:r w:rsidR="00760BDD" w:rsidRPr="00F423E3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Start"/>
      <w:r w:rsidR="00760BDD" w:rsidRPr="00F423E3">
        <w:rPr>
          <w:rFonts w:ascii="Times New Roman" w:hAnsi="Times New Roman" w:cs="Times New Roman"/>
          <w:sz w:val="24"/>
          <w:szCs w:val="24"/>
        </w:rPr>
        <w:t xml:space="preserve">восстановление пришедших в негодность воинских захоронений, мемориальных сооружений и объектов, </w:t>
      </w:r>
      <w:r w:rsidR="00760BDD" w:rsidRPr="00760BDD">
        <w:rPr>
          <w:rFonts w:ascii="Times New Roman" w:hAnsi="Times New Roman" w:cs="Times New Roman"/>
          <w:sz w:val="24"/>
          <w:szCs w:val="24"/>
        </w:rPr>
        <w:t>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</w:t>
      </w:r>
      <w:r w:rsidR="00760BDD">
        <w:rPr>
          <w:rFonts w:ascii="Times New Roman" w:hAnsi="Times New Roman" w:cs="Times New Roman"/>
          <w:sz w:val="24"/>
          <w:szCs w:val="24"/>
        </w:rPr>
        <w:t>» (</w:t>
      </w:r>
      <w:r w:rsidR="00F766D0">
        <w:rPr>
          <w:rFonts w:ascii="Times New Roman" w:hAnsi="Times New Roman" w:cs="Times New Roman"/>
          <w:sz w:val="24"/>
          <w:szCs w:val="24"/>
        </w:rPr>
        <w:t>далее – вопрос</w:t>
      </w:r>
      <w:proofErr w:type="gramEnd"/>
      <w:r w:rsidR="00F766D0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760BDD">
        <w:rPr>
          <w:rFonts w:ascii="Times New Roman" w:hAnsi="Times New Roman" w:cs="Times New Roman"/>
          <w:sz w:val="24"/>
          <w:szCs w:val="24"/>
        </w:rPr>
        <w:t xml:space="preserve">), в соответствии с  действующим законодательством, определяет правовые и организационные основы </w:t>
      </w:r>
      <w:r w:rsidR="00760BDD" w:rsidRPr="00F766D0">
        <w:rPr>
          <w:rFonts w:ascii="Times New Roman" w:hAnsi="Times New Roman" w:cs="Times New Roman"/>
          <w:sz w:val="24"/>
          <w:szCs w:val="24"/>
        </w:rPr>
        <w:t>испол</w:t>
      </w:r>
      <w:r w:rsidR="00F766D0" w:rsidRPr="00F766D0">
        <w:rPr>
          <w:rFonts w:ascii="Times New Roman" w:hAnsi="Times New Roman" w:cs="Times New Roman"/>
          <w:sz w:val="24"/>
          <w:szCs w:val="24"/>
        </w:rPr>
        <w:t>нения вопроса местного значения.</w:t>
      </w:r>
    </w:p>
    <w:p w:rsidR="00F766D0" w:rsidRDefault="00F766D0" w:rsidP="00F766D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6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766D0" w:rsidRDefault="00F766D0" w:rsidP="004C3D7E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вопроса местного значения </w:t>
      </w:r>
      <w:r w:rsidR="004C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 ведении местной администрации внутригородского муниципального образования посёлок Тярлево (дале</w:t>
      </w:r>
      <w:proofErr w:type="gramStart"/>
      <w:r w:rsidR="004C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4C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местная администрация)</w:t>
      </w:r>
    </w:p>
    <w:p w:rsidR="004C3D7E" w:rsidRDefault="004C3D7E" w:rsidP="004C3D7E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мероприятий, направленных на реализацию вопроса местного значения осуществляется за счёт средств бюджета  муниципального образования посёлок Тярлево</w:t>
      </w:r>
    </w:p>
    <w:p w:rsidR="004C3D7E" w:rsidRDefault="004C3D7E" w:rsidP="004C3D7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вопроса местного значения</w:t>
      </w:r>
    </w:p>
    <w:p w:rsidR="004C3D7E" w:rsidRDefault="004C3D7E" w:rsidP="004C3D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мероприятиями при реализации вопроса местного значения</w:t>
      </w:r>
      <w:r w:rsidR="00AB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являются</w:t>
      </w:r>
      <w:r w:rsidR="00EF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B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3B17" w:rsidRDefault="00DF467D" w:rsidP="00963B1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стационарных вывесок с наименованием и адресом воинского захоронения, мемориального сооружения и объекта, увековечивающего память погибших, а также иной информацией, связанной с содержанием мест захоронений;</w:t>
      </w:r>
    </w:p>
    <w:p w:rsidR="00963B17" w:rsidRDefault="00DF467D" w:rsidP="00963B1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урн;</w:t>
      </w:r>
    </w:p>
    <w:p w:rsidR="00963B17" w:rsidRDefault="00DF467D" w:rsidP="00963B1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скамеек, вазонов и другой уличной мебели;</w:t>
      </w:r>
    </w:p>
    <w:p w:rsidR="00963B17" w:rsidRDefault="00DF467D" w:rsidP="00963B1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ограждений территории места воинского захоронения, мемориального сооружения и объекта, увековечивающего память погибших;</w:t>
      </w:r>
    </w:p>
    <w:p w:rsidR="00963B17" w:rsidRDefault="00DF467D" w:rsidP="00963B1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устройству газонов, цветников, посадке деревьев и кустарников, сносу деревьев, вырубке кустарника, покосу травы;</w:t>
      </w:r>
    </w:p>
    <w:p w:rsidR="00963B17" w:rsidRDefault="00DF467D" w:rsidP="00963B1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уборке и санитарной очистке территорий мест воинских захоронений, мемориального сооружения и объекта, увековечивающего память погибших;</w:t>
      </w:r>
    </w:p>
    <w:p w:rsidR="00963B17" w:rsidRDefault="00DF467D" w:rsidP="00963B1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уходу за зелёными насаждениями;</w:t>
      </w:r>
    </w:p>
    <w:p w:rsidR="00DF467D" w:rsidRDefault="00DF467D" w:rsidP="00963B1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работ по текущему содержанию и ремонту ограждений, малых архитектурных форм, уличной мебели и хозяйственно-бытового оборудования;</w:t>
      </w:r>
    </w:p>
    <w:p w:rsidR="00DF467D" w:rsidRDefault="00DF467D" w:rsidP="00963B1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работ по устранению  местных разрушений облицовки, штукатурки, трещин, повреждений или износа металлических частей; </w:t>
      </w:r>
    </w:p>
    <w:p w:rsidR="00DF467D" w:rsidRDefault="00DF467D" w:rsidP="00437381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устройству дорожек и площадок на территории мемориальных сооружений и объектов, увековечивающих память погибших.</w:t>
      </w:r>
    </w:p>
    <w:p w:rsidR="00437381" w:rsidRPr="00437381" w:rsidRDefault="00437381" w:rsidP="00437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E53" w:rsidRDefault="00437381" w:rsidP="00437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437381" w:rsidRPr="00437381" w:rsidRDefault="00437381" w:rsidP="00437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полномочий по реализации вопроса местного значения осуществляется в соответствии с действующим законодательством РФ, Санкт-Петербурга и Уставом внутригородского  муниципального образования Санкт-Петербурга посёлок Тярлево.</w:t>
      </w:r>
    </w:p>
    <w:p w:rsidR="00DF467D" w:rsidRPr="00963B17" w:rsidRDefault="00DF467D" w:rsidP="0043738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8CD" w:rsidRPr="001F78CD" w:rsidRDefault="001F78CD" w:rsidP="001F78C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F78CD" w:rsidRPr="001F78CD" w:rsidRDefault="001F78CD" w:rsidP="001F78C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D65D3" w:rsidRDefault="005D65D3" w:rsidP="001F78CD">
      <w:pPr>
        <w:pStyle w:val="ConsPlusNormal"/>
        <w:spacing w:before="240"/>
        <w:ind w:firstLine="540"/>
        <w:jc w:val="both"/>
        <w:rPr>
          <w:rFonts w:eastAsia="Times New Roman"/>
        </w:rPr>
      </w:pPr>
    </w:p>
    <w:p w:rsidR="001F78CD" w:rsidRPr="005D65D3" w:rsidRDefault="001F78CD" w:rsidP="001F78CD">
      <w:pPr>
        <w:pStyle w:val="ConsPlusNormal"/>
        <w:spacing w:before="240"/>
        <w:ind w:firstLine="540"/>
        <w:jc w:val="both"/>
        <w:rPr>
          <w:rFonts w:ascii="Verdana" w:eastAsia="Times New Roman" w:hAnsi="Verdana"/>
          <w:color w:val="000000"/>
          <w:sz w:val="21"/>
          <w:szCs w:val="21"/>
        </w:rPr>
      </w:pPr>
    </w:p>
    <w:p w:rsidR="006C325B" w:rsidRPr="006C325B" w:rsidRDefault="006C325B" w:rsidP="006C325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01353" w:rsidRDefault="00301353" w:rsidP="0030135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353" w:rsidRDefault="00301353" w:rsidP="0030135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1353" w:rsidSect="00F423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FD3"/>
    <w:multiLevelType w:val="multilevel"/>
    <w:tmpl w:val="F86C0F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214529"/>
    <w:multiLevelType w:val="hybridMultilevel"/>
    <w:tmpl w:val="0FBC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3"/>
    <w:rsid w:val="001A3080"/>
    <w:rsid w:val="001F78CD"/>
    <w:rsid w:val="00301353"/>
    <w:rsid w:val="00314C9C"/>
    <w:rsid w:val="003D4DD3"/>
    <w:rsid w:val="00437381"/>
    <w:rsid w:val="004C3D7E"/>
    <w:rsid w:val="00557C01"/>
    <w:rsid w:val="005D65D3"/>
    <w:rsid w:val="006C325B"/>
    <w:rsid w:val="006F536E"/>
    <w:rsid w:val="00747143"/>
    <w:rsid w:val="00760BDD"/>
    <w:rsid w:val="00963B17"/>
    <w:rsid w:val="009B5889"/>
    <w:rsid w:val="00A514C1"/>
    <w:rsid w:val="00A86B28"/>
    <w:rsid w:val="00AB49BC"/>
    <w:rsid w:val="00B619C4"/>
    <w:rsid w:val="00B91E53"/>
    <w:rsid w:val="00DF467D"/>
    <w:rsid w:val="00EB3766"/>
    <w:rsid w:val="00EF6393"/>
    <w:rsid w:val="00F423E3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66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3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66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2019-07-12T12:02:00Z</dcterms:created>
  <dcterms:modified xsi:type="dcterms:W3CDTF">2019-07-16T13:41:00Z</dcterms:modified>
</cp:coreProperties>
</file>