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6C" w:rsidRPr="00002149" w:rsidRDefault="00E30FE3" w:rsidP="00B300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B3006C" w:rsidRDefault="00E30FE3" w:rsidP="00B3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ПОСЕЛОК ТЯРЛЕВО</w:t>
      </w:r>
    </w:p>
    <w:p w:rsidR="00E30FE3" w:rsidRDefault="00E30FE3" w:rsidP="00B3006C">
      <w:pPr>
        <w:jc w:val="center"/>
        <w:rPr>
          <w:b/>
          <w:sz w:val="28"/>
          <w:szCs w:val="28"/>
        </w:rPr>
      </w:pPr>
    </w:p>
    <w:p w:rsidR="00E30FE3" w:rsidRPr="00002149" w:rsidRDefault="00E30FE3" w:rsidP="00B3006C">
      <w:pPr>
        <w:jc w:val="center"/>
        <w:rPr>
          <w:b/>
          <w:sz w:val="28"/>
          <w:szCs w:val="28"/>
        </w:rPr>
      </w:pPr>
    </w:p>
    <w:p w:rsidR="00B3006C" w:rsidRPr="00002149" w:rsidRDefault="00B3006C" w:rsidP="00B3006C">
      <w:pPr>
        <w:jc w:val="center"/>
        <w:rPr>
          <w:b/>
          <w:sz w:val="28"/>
          <w:szCs w:val="28"/>
        </w:rPr>
      </w:pPr>
      <w:r w:rsidRPr="00002149">
        <w:rPr>
          <w:b/>
          <w:sz w:val="28"/>
          <w:szCs w:val="28"/>
        </w:rPr>
        <w:t>РЕШЕНИЕ</w:t>
      </w:r>
    </w:p>
    <w:p w:rsidR="00EC496B" w:rsidRDefault="00515D9C" w:rsidP="00515D9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15D9C" w:rsidRDefault="00515D9C" w:rsidP="00B3006C">
      <w:pPr>
        <w:autoSpaceDE w:val="0"/>
        <w:autoSpaceDN w:val="0"/>
        <w:adjustRightInd w:val="0"/>
        <w:jc w:val="both"/>
        <w:rPr>
          <w:b/>
        </w:rPr>
      </w:pP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</w:t>
      </w:r>
      <w:r w:rsidR="00D92242">
        <w:rPr>
          <w:b/>
        </w:rPr>
        <w:t xml:space="preserve">Об утверждении </w:t>
      </w:r>
      <w:r>
        <w:rPr>
          <w:b/>
        </w:rPr>
        <w:t>План</w:t>
      </w:r>
      <w:r w:rsidR="00D92242">
        <w:rPr>
          <w:b/>
        </w:rPr>
        <w:t>а</w:t>
      </w:r>
      <w:r>
        <w:rPr>
          <w:b/>
        </w:rPr>
        <w:t xml:space="preserve"> мероприятий </w:t>
      </w:r>
      <w:proofErr w:type="gramStart"/>
      <w:r>
        <w:rPr>
          <w:b/>
        </w:rPr>
        <w:t>по</w:t>
      </w:r>
      <w:proofErr w:type="gramEnd"/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противодействию коррупции</w:t>
      </w:r>
    </w:p>
    <w:p w:rsidR="00B3006C" w:rsidRDefault="00B3006C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во внутригородском муниципальном образовании</w:t>
      </w:r>
    </w:p>
    <w:p w:rsidR="00B3006C" w:rsidRDefault="00EC496B" w:rsidP="00B300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посёлок Тярлево на 2018-2019</w:t>
      </w:r>
      <w:r w:rsidR="00B3006C">
        <w:rPr>
          <w:b/>
        </w:rPr>
        <w:t xml:space="preserve"> </w:t>
      </w:r>
      <w:proofErr w:type="spellStart"/>
      <w:proofErr w:type="gramStart"/>
      <w:r w:rsidR="00B3006C">
        <w:rPr>
          <w:b/>
        </w:rPr>
        <w:t>г</w:t>
      </w:r>
      <w:r w:rsidR="00D92242">
        <w:rPr>
          <w:b/>
        </w:rPr>
        <w:t>г</w:t>
      </w:r>
      <w:proofErr w:type="spellEnd"/>
      <w:proofErr w:type="gramEnd"/>
      <w:r w:rsidR="00B3006C">
        <w:rPr>
          <w:b/>
        </w:rPr>
        <w:t>»</w:t>
      </w:r>
    </w:p>
    <w:p w:rsidR="00B3006C" w:rsidRDefault="00B3006C" w:rsidP="00B3006C">
      <w:pPr>
        <w:autoSpaceDE w:val="0"/>
        <w:autoSpaceDN w:val="0"/>
        <w:adjustRightInd w:val="0"/>
        <w:jc w:val="both"/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>Муниципальный Совет муниципального образования посёлок Тярлево</w:t>
      </w:r>
    </w:p>
    <w:p w:rsidR="00EC496B" w:rsidRPr="001149D8" w:rsidRDefault="00EC496B" w:rsidP="00B300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49D8">
        <w:rPr>
          <w:b/>
          <w:sz w:val="28"/>
          <w:szCs w:val="28"/>
        </w:rPr>
        <w:t>РЕШИЛ:</w:t>
      </w:r>
    </w:p>
    <w:p w:rsidR="00EC496B" w:rsidRPr="001149D8" w:rsidRDefault="00EC496B" w:rsidP="00D922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Pr="001149D8" w:rsidRDefault="00B3006C" w:rsidP="00D922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 xml:space="preserve">1. </w:t>
      </w:r>
      <w:r w:rsidR="00D92242" w:rsidRPr="001149D8">
        <w:rPr>
          <w:sz w:val="28"/>
          <w:szCs w:val="28"/>
        </w:rPr>
        <w:t>Утвердить План мероприятий по противодействию коррупции во внутригородском муниципальном образовании поселок Тярлево на 2018-2019гг (Приложение № 1).</w:t>
      </w:r>
    </w:p>
    <w:p w:rsidR="00D92242" w:rsidRPr="001149D8" w:rsidRDefault="00D92242" w:rsidP="00D922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49D8">
        <w:rPr>
          <w:rFonts w:eastAsiaTheme="minorHAnsi"/>
          <w:sz w:val="28"/>
          <w:szCs w:val="28"/>
          <w:lang w:eastAsia="en-US"/>
        </w:rPr>
        <w:t xml:space="preserve">2. Решение Муниципального Совета муниципального образования поселок Тярлево от </w:t>
      </w:r>
      <w:r w:rsidR="005608A8" w:rsidRPr="001149D8">
        <w:rPr>
          <w:rFonts w:eastAsiaTheme="minorHAnsi"/>
          <w:sz w:val="28"/>
          <w:szCs w:val="28"/>
          <w:lang w:eastAsia="en-US"/>
        </w:rPr>
        <w:t xml:space="preserve">12.02.2016 года № 3 «Об утверждении Плана мероприятий по противодействию коррупции во внутригородском муниципальном образовании поселок Тярлево на 2016-2017 </w:t>
      </w:r>
      <w:proofErr w:type="spellStart"/>
      <w:proofErr w:type="gramStart"/>
      <w:r w:rsidR="005608A8" w:rsidRPr="001149D8">
        <w:rPr>
          <w:rFonts w:eastAsiaTheme="minorHAnsi"/>
          <w:sz w:val="28"/>
          <w:szCs w:val="28"/>
          <w:lang w:eastAsia="en-US"/>
        </w:rPr>
        <w:t>гг</w:t>
      </w:r>
      <w:proofErr w:type="spellEnd"/>
      <w:proofErr w:type="gramEnd"/>
      <w:r w:rsidR="005608A8" w:rsidRPr="001149D8">
        <w:rPr>
          <w:rFonts w:eastAsiaTheme="minorHAnsi"/>
          <w:sz w:val="28"/>
          <w:szCs w:val="28"/>
          <w:lang w:eastAsia="en-US"/>
        </w:rPr>
        <w:t xml:space="preserve">». </w:t>
      </w:r>
      <w:r w:rsidR="00C513A4" w:rsidRPr="001149D8">
        <w:rPr>
          <w:rFonts w:eastAsiaTheme="minorHAnsi"/>
          <w:sz w:val="28"/>
          <w:szCs w:val="28"/>
          <w:lang w:eastAsia="en-US"/>
        </w:rPr>
        <w:t xml:space="preserve"> – отменить. </w:t>
      </w:r>
    </w:p>
    <w:p w:rsidR="00B3006C" w:rsidRPr="001149D8" w:rsidRDefault="00D92242" w:rsidP="00B3006C">
      <w:pPr>
        <w:jc w:val="both"/>
        <w:rPr>
          <w:sz w:val="28"/>
          <w:szCs w:val="28"/>
        </w:rPr>
      </w:pPr>
      <w:r w:rsidRPr="001149D8">
        <w:rPr>
          <w:sz w:val="28"/>
          <w:szCs w:val="28"/>
        </w:rPr>
        <w:t>3</w:t>
      </w:r>
      <w:r w:rsidR="00B3006C" w:rsidRPr="001149D8">
        <w:rPr>
          <w:sz w:val="28"/>
          <w:szCs w:val="28"/>
        </w:rPr>
        <w:t>. Настоящее Решение вступает в силу после его официального опубликования в периодическом печатном издании «</w:t>
      </w:r>
      <w:proofErr w:type="spellStart"/>
      <w:r w:rsidR="00B3006C" w:rsidRPr="001149D8">
        <w:rPr>
          <w:sz w:val="28"/>
          <w:szCs w:val="28"/>
        </w:rPr>
        <w:t>Тярлевский</w:t>
      </w:r>
      <w:proofErr w:type="spellEnd"/>
      <w:r w:rsidR="00B3006C" w:rsidRPr="001149D8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5" w:history="1"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http</w:t>
        </w:r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://</w:t>
        </w:r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www</w:t>
        </w:r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mo</w:t>
        </w:r>
        <w:proofErr w:type="spellEnd"/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-</w:t>
        </w:r>
        <w:proofErr w:type="spellStart"/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tyarlevo</w:t>
        </w:r>
        <w:proofErr w:type="spellEnd"/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eastAsia="ar-SA"/>
          </w:rPr>
          <w:t>.</w:t>
        </w:r>
        <w:proofErr w:type="spellStart"/>
        <w:r w:rsidR="00B3006C" w:rsidRPr="001149D8">
          <w:rPr>
            <w:rStyle w:val="a3"/>
            <w:rFonts w:asciiTheme="minorHAnsi" w:eastAsiaTheme="minorHAnsi" w:hAnsiTheme="minorHAnsi" w:cstheme="minorBidi"/>
            <w:sz w:val="28"/>
            <w:szCs w:val="28"/>
            <w:lang w:val="en-US" w:eastAsia="ar-SA"/>
          </w:rPr>
          <w:t>ru</w:t>
        </w:r>
        <w:proofErr w:type="spellEnd"/>
      </w:hyperlink>
      <w:r w:rsidR="00B3006C" w:rsidRPr="001149D8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49D8">
        <w:rPr>
          <w:sz w:val="28"/>
          <w:szCs w:val="28"/>
        </w:rPr>
        <w:t xml:space="preserve">4. </w:t>
      </w:r>
      <w:proofErr w:type="gramStart"/>
      <w:r w:rsidRPr="001149D8">
        <w:rPr>
          <w:sz w:val="28"/>
          <w:szCs w:val="28"/>
        </w:rPr>
        <w:t>Контроль за</w:t>
      </w:r>
      <w:proofErr w:type="gramEnd"/>
      <w:r w:rsidRPr="001149D8">
        <w:rPr>
          <w:sz w:val="28"/>
          <w:szCs w:val="28"/>
        </w:rPr>
        <w:t xml:space="preserve"> исполнением настоящего Решения оставляю за собой.</w:t>
      </w: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Pr="001149D8" w:rsidRDefault="00B3006C" w:rsidP="00B30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06C" w:rsidRDefault="00B3006C" w:rsidP="00B3006C">
      <w:pPr>
        <w:rPr>
          <w:sz w:val="28"/>
          <w:szCs w:val="28"/>
        </w:rPr>
      </w:pPr>
    </w:p>
    <w:p w:rsidR="00B1348C" w:rsidRPr="001149D8" w:rsidRDefault="00B1348C" w:rsidP="00B3006C">
      <w:pPr>
        <w:rPr>
          <w:sz w:val="28"/>
          <w:szCs w:val="28"/>
        </w:rPr>
      </w:pPr>
    </w:p>
    <w:p w:rsidR="00B3006C" w:rsidRDefault="00B3006C" w:rsidP="00B3006C"/>
    <w:p w:rsidR="00B3006C" w:rsidRPr="00B1348C" w:rsidRDefault="00B1348C" w:rsidP="00B3006C">
      <w:pPr>
        <w:rPr>
          <w:sz w:val="28"/>
          <w:szCs w:val="28"/>
        </w:rPr>
        <w:sectPr w:rsidR="00B3006C" w:rsidRPr="00B1348C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Глава Муниципального образования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3006C" w:rsidTr="00B3006C">
        <w:tc>
          <w:tcPr>
            <w:tcW w:w="7393" w:type="dxa"/>
          </w:tcPr>
          <w:p w:rsidR="00B3006C" w:rsidRDefault="00B3006C">
            <w:pPr>
              <w:jc w:val="center"/>
              <w:rPr>
                <w:lang w:eastAsia="en-US"/>
              </w:rPr>
            </w:pPr>
          </w:p>
        </w:tc>
        <w:tc>
          <w:tcPr>
            <w:tcW w:w="7393" w:type="dxa"/>
            <w:hideMark/>
          </w:tcPr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  <w:r w:rsidR="00C513A4">
              <w:rPr>
                <w:lang w:eastAsia="en-US"/>
              </w:rPr>
              <w:t>№1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Муниципального Совета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внутригородского Муниципального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образования Санкт-Петербурга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поселок Тярлево</w:t>
            </w:r>
          </w:p>
          <w:p w:rsidR="00B3006C" w:rsidRDefault="00B3006C">
            <w:pPr>
              <w:jc w:val="right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</w:rPr>
      </w:pPr>
      <w:r>
        <w:rPr>
          <w:b/>
        </w:rPr>
        <w:t>ПЛАН МЕРОПРИЯТИЙ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 противодействию коррупции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во внутригородском муниципальном образовании Санкт-Петербурга</w:t>
      </w:r>
    </w:p>
    <w:p w:rsidR="00B3006C" w:rsidRDefault="00B3006C" w:rsidP="00B3006C">
      <w:pPr>
        <w:jc w:val="center"/>
        <w:rPr>
          <w:b/>
        </w:rPr>
      </w:pPr>
      <w:r>
        <w:rPr>
          <w:b/>
        </w:rPr>
        <w:t>поселок Тярлево</w:t>
      </w:r>
    </w:p>
    <w:p w:rsidR="00B3006C" w:rsidRDefault="00C513A4" w:rsidP="00B3006C">
      <w:pPr>
        <w:jc w:val="center"/>
        <w:rPr>
          <w:b/>
        </w:rPr>
      </w:pPr>
      <w:r>
        <w:rPr>
          <w:b/>
        </w:rPr>
        <w:t>на 2018-2019</w:t>
      </w:r>
      <w:r w:rsidR="00B3006C">
        <w:rPr>
          <w:b/>
        </w:rPr>
        <w:t xml:space="preserve"> годы</w:t>
      </w:r>
    </w:p>
    <w:p w:rsidR="00B3006C" w:rsidRDefault="00B3006C" w:rsidP="00B3006C">
      <w:pPr>
        <w:jc w:val="center"/>
        <w:rPr>
          <w:b/>
        </w:rPr>
      </w:pPr>
    </w:p>
    <w:p w:rsidR="00B3006C" w:rsidRDefault="00B3006C" w:rsidP="00B3006C">
      <w:pPr>
        <w:jc w:val="center"/>
        <w:rPr>
          <w:b/>
          <w:spacing w:val="-2"/>
        </w:rPr>
      </w:pPr>
    </w:p>
    <w:p w:rsidR="00B3006C" w:rsidRDefault="00B3006C" w:rsidP="00B3006C">
      <w:pPr>
        <w:widowControl w:val="0"/>
        <w:ind w:left="360"/>
        <w:jc w:val="center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096"/>
        <w:gridCol w:w="3275"/>
        <w:gridCol w:w="2939"/>
      </w:tblGrid>
      <w:tr w:rsidR="00B3006C" w:rsidTr="00B3006C">
        <w:trPr>
          <w:cantSplit/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  <w:p w:rsidR="00B3006C" w:rsidRDefault="00B3006C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</w:tr>
      <w:tr w:rsidR="00B3006C" w:rsidTr="00B3006C">
        <w:trPr>
          <w:cantSplit/>
          <w:trHeight w:val="58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Организационные мероприятия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</w:t>
            </w:r>
            <w:r w:rsidR="005909F5">
              <w:rPr>
                <w:color w:val="000000"/>
                <w:lang w:eastAsia="en-US"/>
              </w:rPr>
              <w:t>одействию коррупции в МО на 2016-2017 годы по итогам 201</w:t>
            </w:r>
            <w:r w:rsidR="00EC496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</w:t>
            </w:r>
            <w:r>
              <w:rPr>
                <w:lang w:eastAsia="en-US"/>
              </w:rPr>
              <w:t xml:space="preserve"> </w:t>
            </w:r>
            <w:r w:rsidR="00B95982">
              <w:rPr>
                <w:lang w:eastAsia="en-US"/>
              </w:rPr>
              <w:t xml:space="preserve">на 2018-2019 </w:t>
            </w:r>
            <w:r w:rsidR="00EC496B">
              <w:rPr>
                <w:lang w:eastAsia="en-US"/>
              </w:rPr>
              <w:t>годы по итогам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квартал </w:t>
            </w:r>
            <w:r w:rsidR="00EC496B">
              <w:rPr>
                <w:lang w:val="en-US" w:eastAsia="en-US"/>
              </w:rPr>
              <w:t>201</w:t>
            </w:r>
            <w:r w:rsidR="00EC496B">
              <w:rPr>
                <w:lang w:eastAsia="en-US"/>
              </w:rPr>
              <w:t>9</w:t>
            </w:r>
            <w:r>
              <w:rPr>
                <w:lang w:val="en-US"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работы комиссии по против</w:t>
            </w:r>
            <w:r w:rsidR="00EC496B">
              <w:rPr>
                <w:lang w:eastAsia="en-US"/>
              </w:rPr>
              <w:t>одействию коррупции в МО на 2018-2019</w:t>
            </w:r>
            <w:r>
              <w:rPr>
                <w:lang w:eastAsia="en-US"/>
              </w:rPr>
              <w:t xml:space="preserve">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года,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C496B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коллегиальных органов АР, посвященных вопросам реализации антикоррупционной политики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Коллегии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EC496B">
              <w:rPr>
                <w:lang w:eastAsia="en-US"/>
              </w:rPr>
              <w:t xml:space="preserve"> 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по противодействию коррупции в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rPr>
                <w:lang w:eastAsia="en-US"/>
              </w:rPr>
            </w:pP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C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информационного взаимодействия между МА и АР в рамках осуществления мониторинга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C4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B3006C">
              <w:rPr>
                <w:lang w:eastAsia="en-US"/>
              </w:rPr>
              <w:t xml:space="preserve"> МА</w:t>
            </w:r>
          </w:p>
        </w:tc>
      </w:tr>
      <w:tr w:rsidR="00B3006C" w:rsidTr="00B3006C">
        <w:trPr>
          <w:cantSplit/>
          <w:trHeight w:val="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на рабочих совещаниях вопросов правоприменительной </w:t>
            </w:r>
            <w:proofErr w:type="gramStart"/>
            <w:r>
              <w:rPr>
                <w:lang w:eastAsia="en-US"/>
              </w:rPr>
              <w:t>практики</w:t>
            </w:r>
            <w:proofErr w:type="gramEnd"/>
            <w:r>
              <w:rPr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дополнений (изменений) в план мероприятий по </w:t>
            </w:r>
            <w:r>
              <w:rPr>
                <w:color w:val="000000"/>
                <w:lang w:eastAsia="en-US"/>
              </w:rPr>
              <w:t>против</w:t>
            </w:r>
            <w:r w:rsidR="00EC496B">
              <w:rPr>
                <w:color w:val="000000"/>
                <w:lang w:eastAsia="en-US"/>
              </w:rPr>
              <w:t>одействию коррупции в МО на 2018-2019</w:t>
            </w:r>
            <w:r>
              <w:rPr>
                <w:color w:val="000000"/>
                <w:lang w:eastAsia="en-US"/>
              </w:rPr>
              <w:t xml:space="preserve"> годы п</w:t>
            </w:r>
            <w:r>
              <w:rPr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 w:rsidR="00D96191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секретарь МА</w:t>
            </w:r>
          </w:p>
        </w:tc>
      </w:tr>
      <w:tr w:rsidR="00B3006C" w:rsidTr="00B3006C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 исполнении антикоррупционных мероприятий руководствоваться Национальной </w:t>
            </w:r>
            <w:hyperlink r:id="rId6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стратегией</w:t>
              </w:r>
            </w:hyperlink>
            <w:r>
              <w:rPr>
                <w:rFonts w:eastAsiaTheme="minorHAnsi"/>
                <w:color w:val="000000" w:themeColor="text1"/>
                <w:lang w:eastAsia="en-US"/>
              </w:rPr>
              <w:t xml:space="preserve"> противодействия коррупции, утвержденной Указом Президента Российской Федерации от 13 апреля 2010 г. N 460, и Национальным </w:t>
            </w:r>
            <w:hyperlink r:id="rId7" w:history="1">
              <w:r>
                <w:rPr>
                  <w:rStyle w:val="a3"/>
                  <w:rFonts w:eastAsiaTheme="minorHAnsi"/>
                  <w:color w:val="000000" w:themeColor="text1"/>
                  <w:u w:val="none"/>
                  <w:lang w:eastAsia="en-US"/>
                </w:rPr>
                <w:t>планом</w:t>
              </w:r>
            </w:hyperlink>
            <w:r>
              <w:rPr>
                <w:rFonts w:eastAsiaTheme="minorHAnsi"/>
                <w:lang w:eastAsia="en-US"/>
              </w:rPr>
              <w:t xml:space="preserve"> п</w:t>
            </w:r>
            <w:r w:rsidR="00D96191">
              <w:rPr>
                <w:rFonts w:eastAsiaTheme="minorHAnsi"/>
                <w:lang w:eastAsia="en-US"/>
              </w:rPr>
              <w:t>ротиводействия коррупции на 2018 - 2019</w:t>
            </w:r>
            <w:r>
              <w:rPr>
                <w:rFonts w:eastAsiaTheme="minorHAnsi"/>
                <w:lang w:eastAsia="en-US"/>
              </w:rPr>
              <w:t xml:space="preserve">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служащие МА</w:t>
            </w:r>
          </w:p>
        </w:tc>
      </w:tr>
      <w:tr w:rsidR="00B3006C" w:rsidTr="00B3006C">
        <w:trPr>
          <w:cantSplit/>
          <w:trHeight w:val="55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 Противодействие коррупции при прохождении муниципальной службы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B3006C" w:rsidTr="00B3006C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года,</w:t>
            </w:r>
          </w:p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0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2018</w:t>
            </w:r>
            <w:r w:rsidR="00B3006C">
              <w:rPr>
                <w:lang w:eastAsia="en-US"/>
              </w:rPr>
              <w:t xml:space="preserve"> года,</w:t>
            </w:r>
          </w:p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2019</w:t>
            </w:r>
            <w:r w:rsidR="00B3006C">
              <w:rPr>
                <w:lang w:eastAsia="en-US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 w:rsidR="00ED6E92">
              <w:rPr>
                <w:lang w:eastAsia="en-US"/>
              </w:rPr>
              <w:t>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в АР 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</w:t>
            </w:r>
            <w:proofErr w:type="spellStart"/>
            <w:proofErr w:type="gramStart"/>
            <w:r w:rsidR="00B3006C">
              <w:rPr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РФ от 02.03.2007 № 25-ФЗ «О муниципальной службе в Российской Федерации»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1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Проведение обучающих мероприятий для муниципальных служащих по вопросам применения законодательства РФ и Санкт-Петербурга о противодействии коррупции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МО, ведущий специалист – юрист МА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РФ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 </w:t>
            </w:r>
            <w:r>
              <w:rPr>
                <w:rFonts w:eastAsiaTheme="minorHAnsi"/>
                <w:lang w:eastAsia="en-US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реализации в ОМСУ МО требований статьи 12 Федерального закона РФ от 25.12.2008 № 273-ФЗ «О противодействии коррупции»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59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антикоррупционной экспертизы НПА и проектов НПА в соответствии с действующим законодательством РФ и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факторов, выявле</w:t>
            </w:r>
            <w:r w:rsidR="00ED6E92">
              <w:rPr>
                <w:lang w:eastAsia="en-US"/>
              </w:rPr>
              <w:t>нных органами прокуратуры в 2016-2017</w:t>
            </w:r>
            <w:r>
              <w:rPr>
                <w:lang w:eastAsia="en-US"/>
              </w:rPr>
              <w:t xml:space="preserve"> годах при проведении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 w:rsidR="00ED6E92">
              <w:rPr>
                <w:lang w:eastAsia="en-US"/>
              </w:rPr>
              <w:t>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исключе</w:t>
            </w:r>
            <w:r w:rsidR="00331A60">
              <w:rPr>
                <w:lang w:eastAsia="en-US"/>
              </w:rPr>
              <w:t xml:space="preserve">ния из НПА и проектов НПА </w:t>
            </w:r>
            <w:proofErr w:type="spellStart"/>
            <w:r w:rsidR="00331A60">
              <w:rPr>
                <w:lang w:eastAsia="en-US"/>
              </w:rPr>
              <w:t>корруп</w:t>
            </w:r>
            <w:r>
              <w:rPr>
                <w:lang w:eastAsia="en-US"/>
              </w:rPr>
              <w:t>циогенных</w:t>
            </w:r>
            <w:proofErr w:type="spellEnd"/>
            <w:r>
              <w:rPr>
                <w:lang w:eastAsia="en-US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МНПА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 w:rsidP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проектов МНПА на официальном сайте МО для проведения независимой антикоррупционной экспертизы проектов НПА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ED6E92">
              <w:rPr>
                <w:lang w:eastAsia="en-US"/>
              </w:rPr>
              <w:t>течение 2018-2019</w:t>
            </w:r>
            <w:r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60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 Антикоррупционный мониторинг в Санкт-Петербурге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МА</w:t>
            </w:r>
          </w:p>
        </w:tc>
      </w:tr>
      <w:tr w:rsidR="00B3006C" w:rsidTr="00B3006C">
        <w:trPr>
          <w:cantSplit/>
          <w:trHeight w:val="64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B3006C" w:rsidTr="00B3006C">
        <w:trPr>
          <w:cantSplit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адреса электронной почты МО и специально выделенных телефонных линий для приема обращений граждан («горячих линий»)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размещенных на официальных сайтах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общественного совета, образованного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общественного совета</w:t>
            </w:r>
          </w:p>
        </w:tc>
      </w:tr>
      <w:tr w:rsidR="00B3006C" w:rsidTr="00B3006C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зданиях и помещениях, занимаемых ОМСУ,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совместной работы по противодействию коррупции с представителями СМИ, общественных организаций и других институтов гражданского общества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B3006C">
              <w:rPr>
                <w:lang w:eastAsia="en-US"/>
              </w:rPr>
              <w:t xml:space="preserve"> </w:t>
            </w:r>
            <w:r w:rsidR="00ED6E92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ED6E92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  <w:r w:rsidR="00B3006C">
              <w:rPr>
                <w:lang w:eastAsia="en-US"/>
              </w:rPr>
              <w:t xml:space="preserve"> гг., по факту проведенных контрольных мероприятий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на портале «Муниципальная власть в Санкт-Петербурге» и на официальном сайте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ED6E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сведений о ходе выполнения местного бюджета, о численности муниципальных служащих с указанием фактических затрат на их содержание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установления требований к закупаемым товарам, работам, услугам и нормативных затрат на обеспечение функций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 </w:t>
            </w:r>
          </w:p>
        </w:tc>
      </w:tr>
      <w:tr w:rsidR="00B3006C" w:rsidTr="00B3006C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продолжить работу по подготовке с участием экспертного, научного сообщества и институтов гражданского общества предложений о совершенствовании этических основ муниципальной службы в части, касающейся соблюдения муниципальными служащими запретов, ограничений и требований, установленных в целях противодействия коррупции, а также об обеспечении повседневного </w:t>
            </w:r>
            <w:proofErr w:type="gramStart"/>
            <w:r>
              <w:rPr>
                <w:rFonts w:eastAsiaTheme="minorHAnsi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соблюдением этических норм и правил.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73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2018-2019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и внеплановых проверок: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2018</w:t>
            </w:r>
            <w:r w:rsidR="00B3006C">
              <w:rPr>
                <w:lang w:eastAsia="en-US"/>
              </w:rPr>
              <w:t>-201</w:t>
            </w:r>
            <w:r>
              <w:rPr>
                <w:lang w:eastAsia="en-US"/>
              </w:rPr>
              <w:t>9</w:t>
            </w:r>
            <w:r w:rsidR="00B3006C">
              <w:rPr>
                <w:lang w:eastAsia="en-US"/>
              </w:rPr>
              <w:t xml:space="preserve">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</w:t>
            </w:r>
            <w:r w:rsidR="00884CBB">
              <w:rPr>
                <w:lang w:eastAsia="en-US"/>
              </w:rPr>
              <w:t>угодие 2018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СМИ (на официальном сайте МО) отчетов о бюджетном процессе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884C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884C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DA75E3" w:rsidP="00DA75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внешнего аудита </w:t>
            </w:r>
            <w:r>
              <w:rPr>
                <w:rFonts w:eastAsia="Calibri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="00884CBB">
              <w:rPr>
                <w:lang w:eastAsia="en-US"/>
              </w:rPr>
              <w:t xml:space="preserve"> квартал 2018</w:t>
            </w:r>
            <w:r>
              <w:rPr>
                <w:lang w:eastAsia="en-US"/>
              </w:rPr>
              <w:t xml:space="preserve"> г.,</w:t>
            </w:r>
          </w:p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="00884CBB">
              <w:rPr>
                <w:lang w:eastAsia="en-US"/>
              </w:rPr>
              <w:t xml:space="preserve"> квартал 2019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2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B3006C" w:rsidTr="00B3006C">
        <w:trPr>
          <w:cantSplit/>
          <w:trHeight w:val="80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Противодействие коррупции при замещении в МС МО муниципальной должности на постоянной основе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РФ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2018</w:t>
            </w:r>
            <w:r w:rsidR="00B3006C">
              <w:rPr>
                <w:lang w:eastAsia="en-US"/>
              </w:rPr>
              <w:t xml:space="preserve"> г.,</w:t>
            </w:r>
          </w:p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B3006C" w:rsidTr="00B3006C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11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2018 г., май 2019</w:t>
            </w:r>
            <w:r w:rsidR="00B3006C">
              <w:rPr>
                <w:lang w:eastAsia="en-US"/>
              </w:rPr>
              <w:t xml:space="preserve">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6C" w:rsidRDefault="00B300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</w:tbl>
    <w:p w:rsidR="00B3006C" w:rsidRDefault="00B3006C" w:rsidP="00B3006C">
      <w:pPr>
        <w:rPr>
          <w:sz w:val="16"/>
        </w:rPr>
      </w:pPr>
    </w:p>
    <w:p w:rsidR="00B3006C" w:rsidRDefault="00B3006C" w:rsidP="00B3006C">
      <w:pPr>
        <w:spacing w:line="216" w:lineRule="auto"/>
      </w:pPr>
      <w:r>
        <w:t>Принятые сокращения:</w:t>
      </w:r>
    </w:p>
    <w:tbl>
      <w:tblPr>
        <w:tblW w:w="151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999"/>
        <w:gridCol w:w="12121"/>
      </w:tblGrid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Пушкинского района Санкт-Петербурга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B3006C" w:rsidRDefault="00B3006C" w:rsidP="00131E21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внутригородское Муниципальное образование Санкт-Петербурга поселок </w:t>
            </w:r>
            <w:r w:rsidR="00131E21">
              <w:rPr>
                <w:lang w:eastAsia="en-US"/>
              </w:rPr>
              <w:t>Тярлево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МС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Совет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Местная Администрация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ОМСУ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органы местного самоуправления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НПА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нормативный правовой акт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Муниципальный служащий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служащий, замещающий должность муниципальной службы в ОМСУ МО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СМИ</w:t>
            </w:r>
          </w:p>
        </w:tc>
        <w:tc>
          <w:tcPr>
            <w:tcW w:w="12120" w:type="dxa"/>
            <w:hideMark/>
          </w:tcPr>
          <w:p w:rsidR="00B3006C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массовой информации</w:t>
            </w:r>
          </w:p>
        </w:tc>
      </w:tr>
      <w:tr w:rsidR="00B3006C" w:rsidTr="00B3006C">
        <w:trPr>
          <w:cantSplit/>
        </w:trPr>
        <w:tc>
          <w:tcPr>
            <w:tcW w:w="2999" w:type="dxa"/>
            <w:hideMark/>
          </w:tcPr>
          <w:p w:rsidR="00B3006C" w:rsidRDefault="00B3006C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официальный сайт МО</w:t>
            </w:r>
          </w:p>
        </w:tc>
        <w:tc>
          <w:tcPr>
            <w:tcW w:w="12120" w:type="dxa"/>
            <w:hideMark/>
          </w:tcPr>
          <w:p w:rsidR="00B3006C" w:rsidRPr="00331A60" w:rsidRDefault="00B3006C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официальный сайт МО в информационно-телекоммуникационной сети «Интернет» ht</w:t>
            </w:r>
            <w:r w:rsidR="00131E21">
              <w:rPr>
                <w:lang w:eastAsia="en-US"/>
              </w:rPr>
              <w:t>tp://www.mo-</w:t>
            </w:r>
            <w:proofErr w:type="spellStart"/>
            <w:r w:rsidR="00131E21">
              <w:rPr>
                <w:lang w:val="en-US" w:eastAsia="en-US"/>
              </w:rPr>
              <w:t>tyarlevo</w:t>
            </w:r>
            <w:proofErr w:type="spellEnd"/>
            <w:r w:rsidR="00131E21" w:rsidRPr="00331A60">
              <w:rPr>
                <w:lang w:eastAsia="en-US"/>
              </w:rPr>
              <w:t>.</w:t>
            </w:r>
            <w:proofErr w:type="spellStart"/>
            <w:r w:rsidR="00131E21">
              <w:rPr>
                <w:lang w:val="en-US" w:eastAsia="en-US"/>
              </w:rPr>
              <w:t>ru</w:t>
            </w:r>
            <w:proofErr w:type="spellEnd"/>
          </w:p>
        </w:tc>
      </w:tr>
    </w:tbl>
    <w:p w:rsidR="00B3006C" w:rsidRDefault="00B3006C" w:rsidP="00B3006C"/>
    <w:p w:rsidR="00B3006C" w:rsidRDefault="00B3006C" w:rsidP="00B3006C"/>
    <w:p w:rsidR="00B3006C" w:rsidRDefault="00B3006C" w:rsidP="00B3006C"/>
    <w:p w:rsidR="00B3006C" w:rsidRDefault="00B3006C" w:rsidP="00B3006C"/>
    <w:p w:rsidR="009B36DC" w:rsidRDefault="009B36DC"/>
    <w:sectPr w:rsidR="009B36DC" w:rsidSect="00B30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2"/>
    <w:rsid w:val="00002149"/>
    <w:rsid w:val="00014E05"/>
    <w:rsid w:val="001149D8"/>
    <w:rsid w:val="00131E21"/>
    <w:rsid w:val="00331A60"/>
    <w:rsid w:val="00515D9C"/>
    <w:rsid w:val="005608A8"/>
    <w:rsid w:val="005909F5"/>
    <w:rsid w:val="005A6394"/>
    <w:rsid w:val="00747F49"/>
    <w:rsid w:val="00884CBB"/>
    <w:rsid w:val="009B36DC"/>
    <w:rsid w:val="00B1348C"/>
    <w:rsid w:val="00B3006C"/>
    <w:rsid w:val="00B44F52"/>
    <w:rsid w:val="00B95982"/>
    <w:rsid w:val="00C513A4"/>
    <w:rsid w:val="00C576C0"/>
    <w:rsid w:val="00CA4926"/>
    <w:rsid w:val="00D92242"/>
    <w:rsid w:val="00D96191"/>
    <w:rsid w:val="00DA75E3"/>
    <w:rsid w:val="00E30FE3"/>
    <w:rsid w:val="00EC496B"/>
    <w:rsid w:val="00E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6C"/>
    <w:rPr>
      <w:color w:val="0000FF"/>
      <w:u w:val="single"/>
    </w:rPr>
  </w:style>
  <w:style w:type="table" w:styleId="a4">
    <w:name w:val="Table Grid"/>
    <w:basedOn w:val="a1"/>
    <w:rsid w:val="00B3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D23A3936027508780EACF257BB785DEA01688DC3823EAFB3B9069FA9995E7D90A54F725B58C3Cd9b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D23A3936027508780EACF257BB785DEAB1788DC3123EAFB3B9069FA9995E7D90A54F725B58C3Dd9b3N" TargetMode="Externa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19</cp:revision>
  <cp:lastPrinted>2018-01-10T08:02:00Z</cp:lastPrinted>
  <dcterms:created xsi:type="dcterms:W3CDTF">2016-05-27T11:29:00Z</dcterms:created>
  <dcterms:modified xsi:type="dcterms:W3CDTF">2018-01-10T08:24:00Z</dcterms:modified>
</cp:coreProperties>
</file>