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E9" w:rsidRDefault="009836E9" w:rsidP="009836E9">
      <w:pPr>
        <w:jc w:val="right"/>
        <w:rPr>
          <w:b/>
        </w:rPr>
      </w:pPr>
      <w:r>
        <w:rPr>
          <w:b/>
        </w:rPr>
        <w:t>ПРОЕКТ</w:t>
      </w:r>
    </w:p>
    <w:p w:rsidR="00CF19C8" w:rsidRDefault="00CF19C8" w:rsidP="00CF19C8">
      <w:pPr>
        <w:jc w:val="center"/>
        <w:rPr>
          <w:b/>
        </w:rPr>
      </w:pPr>
      <w:r>
        <w:rPr>
          <w:b/>
        </w:rPr>
        <w:t>ВНУТРИГОРОДСКОЕ МУНИЦИПАЛЬНОЕ ОБРАЗОВАНИЕ</w:t>
      </w:r>
    </w:p>
    <w:p w:rsidR="00CF19C8" w:rsidRDefault="00CF19C8" w:rsidP="00CF19C8">
      <w:pPr>
        <w:pBdr>
          <w:bottom w:val="single" w:sz="12" w:space="1" w:color="auto"/>
        </w:pBdr>
        <w:jc w:val="center"/>
        <w:rPr>
          <w:b/>
        </w:rPr>
      </w:pPr>
      <w:r>
        <w:rPr>
          <w:b/>
        </w:rPr>
        <w:t>ПОСЁЛОК ТЯРЛЕВО</w:t>
      </w:r>
    </w:p>
    <w:p w:rsidR="00CF19C8" w:rsidRDefault="00CF19C8" w:rsidP="00CF19C8">
      <w:pPr>
        <w:jc w:val="center"/>
        <w:rPr>
          <w:b/>
        </w:rPr>
      </w:pPr>
      <w:r>
        <w:rPr>
          <w:b/>
        </w:rPr>
        <w:t>МУНИЦИПАЛЬНЫЙ СОВЕТ</w:t>
      </w:r>
    </w:p>
    <w:p w:rsidR="00CF19C8" w:rsidRDefault="00CF19C8" w:rsidP="00CF19C8">
      <w:pPr>
        <w:jc w:val="center"/>
        <w:rPr>
          <w:b/>
        </w:rPr>
      </w:pPr>
      <w:r>
        <w:rPr>
          <w:b/>
        </w:rPr>
        <w:t>РЕШЕНИЕ</w:t>
      </w:r>
    </w:p>
    <w:p w:rsidR="00CF19C8" w:rsidRDefault="00CF19C8" w:rsidP="00CF19C8"/>
    <w:p w:rsidR="00CF19C8" w:rsidRDefault="00CF19C8" w:rsidP="00CF19C8"/>
    <w:p w:rsidR="00CF19C8" w:rsidRDefault="009836E9" w:rsidP="00CF19C8">
      <w:r>
        <w:t>от  _______2016 № __</w:t>
      </w:r>
    </w:p>
    <w:p w:rsidR="00CF19C8" w:rsidRDefault="00CF19C8" w:rsidP="00CF19C8">
      <w:pPr>
        <w:autoSpaceDE w:val="0"/>
        <w:autoSpaceDN w:val="0"/>
        <w:adjustRightInd w:val="0"/>
        <w:jc w:val="both"/>
      </w:pPr>
    </w:p>
    <w:p w:rsidR="00CF19C8" w:rsidRPr="00404A81" w:rsidRDefault="00CF19C8" w:rsidP="00CF19C8">
      <w:pPr>
        <w:autoSpaceDE w:val="0"/>
        <w:autoSpaceDN w:val="0"/>
        <w:adjustRightInd w:val="0"/>
        <w:jc w:val="both"/>
        <w:rPr>
          <w:b/>
        </w:rPr>
      </w:pPr>
      <w:r>
        <w:rPr>
          <w:b/>
        </w:rPr>
        <w:t>«О принятии Положения</w:t>
      </w:r>
      <w:r>
        <w:rPr>
          <w:rFonts w:eastAsiaTheme="minorHAnsi"/>
          <w:lang w:eastAsia="en-US"/>
        </w:rPr>
        <w:t xml:space="preserve"> </w:t>
      </w:r>
      <w:r>
        <w:rPr>
          <w:rFonts w:eastAsiaTheme="minorHAnsi"/>
          <w:b/>
          <w:lang w:eastAsia="en-US"/>
        </w:rPr>
        <w:t xml:space="preserve">об официальном сайте внутригородского </w:t>
      </w:r>
    </w:p>
    <w:p w:rsidR="00CF19C8" w:rsidRDefault="00CF19C8" w:rsidP="00CF19C8">
      <w:pPr>
        <w:autoSpaceDE w:val="0"/>
        <w:autoSpaceDN w:val="0"/>
        <w:adjustRightInd w:val="0"/>
        <w:jc w:val="both"/>
        <w:rPr>
          <w:rFonts w:eastAsiaTheme="minorHAnsi"/>
          <w:b/>
          <w:lang w:eastAsia="en-US"/>
        </w:rPr>
      </w:pPr>
      <w:r>
        <w:rPr>
          <w:rFonts w:eastAsiaTheme="minorHAnsi"/>
          <w:b/>
          <w:lang w:eastAsia="en-US"/>
        </w:rPr>
        <w:t>муниципального образования Санкт-Петербурга</w:t>
      </w:r>
    </w:p>
    <w:p w:rsidR="00CF19C8" w:rsidRDefault="00CF19C8" w:rsidP="00CF19C8">
      <w:pPr>
        <w:jc w:val="both"/>
        <w:rPr>
          <w:rFonts w:eastAsiaTheme="minorHAnsi"/>
          <w:b/>
          <w:lang w:eastAsia="en-US"/>
        </w:rPr>
      </w:pPr>
      <w:r>
        <w:rPr>
          <w:rFonts w:eastAsiaTheme="minorHAnsi"/>
          <w:b/>
          <w:lang w:eastAsia="en-US"/>
        </w:rPr>
        <w:t>посёлок Тярлево»</w:t>
      </w:r>
    </w:p>
    <w:p w:rsidR="00CF19C8" w:rsidRDefault="00CF19C8" w:rsidP="00CF19C8">
      <w:pPr>
        <w:jc w:val="both"/>
        <w:rPr>
          <w:rFonts w:eastAsiaTheme="minorHAnsi"/>
          <w:b/>
          <w:lang w:eastAsia="en-US"/>
        </w:rPr>
      </w:pPr>
    </w:p>
    <w:p w:rsidR="00CF19C8" w:rsidRDefault="00CF19C8" w:rsidP="00CF19C8">
      <w:pPr>
        <w:jc w:val="both"/>
      </w:pPr>
    </w:p>
    <w:p w:rsidR="00CF19C8" w:rsidRDefault="00CF19C8" w:rsidP="00CF19C8">
      <w:pPr>
        <w:pStyle w:val="ConsPlusNormal"/>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 420-79 «Об организации местного самоуправления в Санкт-Петербурге»,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w:t>
      </w:r>
      <w:proofErr w:type="gramEnd"/>
      <w:r>
        <w:t xml:space="preserve"> муниципального образования Санкт-Петербурга посёлок Тярлево в целях реализации прав граждан и организаций на доступ к информации о деятельности органов местного самоуправления посёлок Тярлево и совершенствования системы информирования жителей, Муниципальный Совет </w:t>
      </w:r>
    </w:p>
    <w:p w:rsidR="00CF19C8" w:rsidRDefault="00CF19C8" w:rsidP="00CF19C8">
      <w:pPr>
        <w:jc w:val="both"/>
      </w:pPr>
    </w:p>
    <w:p w:rsidR="00CF19C8" w:rsidRDefault="00CF19C8" w:rsidP="00CF19C8">
      <w:pPr>
        <w:jc w:val="both"/>
      </w:pPr>
      <w:r>
        <w:t>РЕШИЛ:</w:t>
      </w:r>
    </w:p>
    <w:p w:rsidR="00CF19C8" w:rsidRPr="00404A81" w:rsidRDefault="00CF19C8" w:rsidP="00CF19C8">
      <w:pPr>
        <w:autoSpaceDE w:val="0"/>
        <w:autoSpaceDN w:val="0"/>
        <w:adjustRightInd w:val="0"/>
        <w:jc w:val="both"/>
        <w:rPr>
          <w:rFonts w:eastAsiaTheme="minorHAnsi"/>
          <w:lang w:eastAsia="en-US"/>
        </w:rPr>
      </w:pPr>
      <w:r>
        <w:tab/>
        <w:t xml:space="preserve">1. Принять </w:t>
      </w:r>
      <w:r w:rsidR="00404A81">
        <w:t>Положение</w:t>
      </w:r>
      <w:r>
        <w:t xml:space="preserve"> об официальном сайте </w:t>
      </w:r>
      <w:r>
        <w:rPr>
          <w:rFonts w:eastAsiaTheme="minorHAnsi"/>
          <w:lang w:eastAsia="en-US"/>
        </w:rPr>
        <w:t>внутригородского муниципального образования Санкт-Петербурга посёлок Тярлево.</w:t>
      </w:r>
      <w:r>
        <w:t xml:space="preserve"> </w:t>
      </w:r>
    </w:p>
    <w:p w:rsidR="00404A81" w:rsidRDefault="00CF19C8" w:rsidP="00404A81">
      <w:pPr>
        <w:jc w:val="both"/>
      </w:pPr>
      <w:r>
        <w:rPr>
          <w:color w:val="000000"/>
        </w:rPr>
        <w:tab/>
      </w:r>
      <w:r w:rsidR="00404A81">
        <w:rPr>
          <w:color w:val="000000"/>
        </w:rPr>
        <w:t xml:space="preserve">2. </w:t>
      </w:r>
      <w:r w:rsidR="00404A81">
        <w:t>Настоящее Решение вступает в силу после его официального опубликования в периодическом печатном издании «</w:t>
      </w:r>
      <w:proofErr w:type="spellStart"/>
      <w:r w:rsidR="00404A81">
        <w:t>Тярлевский</w:t>
      </w:r>
      <w:proofErr w:type="spellEnd"/>
      <w:r w:rsidR="00404A81">
        <w:t xml:space="preserve"> Вестник» и подлежит обнародованию на сайте муниципального образования: </w:t>
      </w:r>
      <w:hyperlink r:id="rId5" w:history="1">
        <w:r w:rsidR="00404A81">
          <w:rPr>
            <w:rStyle w:val="a4"/>
            <w:rFonts w:asciiTheme="minorHAnsi" w:eastAsiaTheme="minorHAnsi" w:hAnsiTheme="minorHAnsi" w:cstheme="minorBidi"/>
            <w:lang w:val="en-US" w:eastAsia="ar-SA"/>
          </w:rPr>
          <w:t>http</w:t>
        </w:r>
        <w:r w:rsidR="00404A81">
          <w:rPr>
            <w:rStyle w:val="a4"/>
            <w:rFonts w:asciiTheme="minorHAnsi" w:eastAsiaTheme="minorHAnsi" w:hAnsiTheme="minorHAnsi" w:cstheme="minorBidi"/>
            <w:lang w:eastAsia="ar-SA"/>
          </w:rPr>
          <w:t>://</w:t>
        </w:r>
        <w:r w:rsidR="00404A81">
          <w:rPr>
            <w:rStyle w:val="a4"/>
            <w:rFonts w:asciiTheme="minorHAnsi" w:eastAsiaTheme="minorHAnsi" w:hAnsiTheme="minorHAnsi" w:cstheme="minorBidi"/>
            <w:lang w:val="en-US" w:eastAsia="ar-SA"/>
          </w:rPr>
          <w:t>www</w:t>
        </w:r>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mo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tyarlevo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ru</w:t>
        </w:r>
        <w:proofErr w:type="spellEnd"/>
      </w:hyperlink>
      <w:r w:rsidR="00404A81">
        <w:rPr>
          <w:rFonts w:asciiTheme="minorHAnsi" w:eastAsiaTheme="minorHAnsi" w:hAnsiTheme="minorHAnsi" w:cstheme="minorBidi"/>
          <w:lang w:eastAsia="ar-SA"/>
        </w:rPr>
        <w:t>.</w:t>
      </w:r>
    </w:p>
    <w:p w:rsidR="00404A81" w:rsidRDefault="00404A81" w:rsidP="00404A81">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Решения оставляю за собой.</w:t>
      </w:r>
    </w:p>
    <w:p w:rsidR="00CF19C8" w:rsidRDefault="00CF19C8" w:rsidP="00404A81">
      <w:pPr>
        <w:autoSpaceDE w:val="0"/>
        <w:autoSpaceDN w:val="0"/>
        <w:adjustRightInd w:val="0"/>
        <w:jc w:val="both"/>
      </w:pPr>
    </w:p>
    <w:p w:rsidR="00CF19C8" w:rsidRDefault="00CF19C8" w:rsidP="00CF19C8">
      <w:pPr>
        <w:jc w:val="both"/>
      </w:pPr>
      <w:r>
        <w:t xml:space="preserve">Глава муниципального образования                                                                      Г.А. </w:t>
      </w:r>
      <w:proofErr w:type="spellStart"/>
      <w:r>
        <w:t>Бекеров</w:t>
      </w:r>
      <w:proofErr w:type="spellEnd"/>
    </w:p>
    <w:p w:rsidR="00CF19C8" w:rsidRDefault="00CF19C8" w:rsidP="00CF19C8">
      <w:pPr>
        <w:jc w:val="both"/>
      </w:pPr>
    </w:p>
    <w:p w:rsidR="00CF19C8" w:rsidRDefault="00CF19C8" w:rsidP="00CF19C8">
      <w:pPr>
        <w:jc w:val="both"/>
      </w:pPr>
    </w:p>
    <w:p w:rsidR="00CF19C8" w:rsidRDefault="00CF19C8" w:rsidP="00CF19C8">
      <w:pPr>
        <w:jc w:val="both"/>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1</w:t>
      </w: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Муниципального Совета</w:t>
      </w:r>
    </w:p>
    <w:p w:rsidR="00CF19C8" w:rsidRDefault="009836E9"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от _____2016 № __</w:t>
      </w: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center"/>
        <w:rPr>
          <w:rFonts w:eastAsiaTheme="minorHAnsi"/>
          <w:color w:val="000000"/>
          <w:sz w:val="23"/>
          <w:szCs w:val="23"/>
          <w:lang w:eastAsia="en-US"/>
        </w:rPr>
      </w:pPr>
      <w:r>
        <w:rPr>
          <w:rFonts w:eastAsiaTheme="minorHAnsi"/>
          <w:b/>
          <w:bCs/>
          <w:color w:val="000000"/>
          <w:sz w:val="23"/>
          <w:szCs w:val="23"/>
          <w:lang w:eastAsia="en-US"/>
        </w:rPr>
        <w:t>ПОЛОЖЕНИЕ</w:t>
      </w:r>
    </w:p>
    <w:p w:rsidR="00CF19C8" w:rsidRDefault="00CF19C8" w:rsidP="00CF19C8">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CF19C8" w:rsidRDefault="00CF19C8" w:rsidP="00CF19C8">
      <w:pPr>
        <w:autoSpaceDE w:val="0"/>
        <w:autoSpaceDN w:val="0"/>
        <w:adjustRightInd w:val="0"/>
        <w:jc w:val="center"/>
        <w:rPr>
          <w:color w:val="000000"/>
          <w:sz w:val="23"/>
          <w:szCs w:val="23"/>
        </w:rPr>
      </w:pPr>
      <w:r>
        <w:rPr>
          <w:rFonts w:eastAsiaTheme="minorHAnsi"/>
          <w:b/>
          <w:bCs/>
          <w:color w:val="000000"/>
          <w:sz w:val="23"/>
          <w:szCs w:val="23"/>
          <w:lang w:eastAsia="en-US"/>
        </w:rPr>
        <w:t xml:space="preserve"> ПОСЁЛОК ТЯРЛЕВО</w:t>
      </w:r>
    </w:p>
    <w:p w:rsidR="00CF19C8" w:rsidRDefault="00CF19C8" w:rsidP="00CF19C8">
      <w:pPr>
        <w:autoSpaceDE w:val="0"/>
        <w:autoSpaceDN w:val="0"/>
        <w:adjustRightInd w:val="0"/>
        <w:jc w:val="center"/>
        <w:rPr>
          <w:rFonts w:eastAsiaTheme="minorHAnsi"/>
          <w:color w:val="000000"/>
          <w:sz w:val="23"/>
          <w:szCs w:val="23"/>
          <w:lang w:eastAsia="en-US"/>
        </w:rPr>
      </w:pP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посёлок Тярлево в информационно-телекоммуникационной сети Интернет (далее - сеть Интернет).</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1. Общие положения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муниципального образования посёлок Тярлево и совершенствования системы информирования жителей и хозяйствующих субъектов.</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1.2. Официальным сайтом муниципального образования посёлок Тярлево является сайт, расположенный по адресу: http://www.mo-</w:t>
      </w:r>
      <w:proofErr w:type="spellStart"/>
      <w:r>
        <w:rPr>
          <w:rFonts w:eastAsiaTheme="minorHAnsi"/>
          <w:sz w:val="23"/>
          <w:szCs w:val="23"/>
          <w:lang w:val="en-US" w:eastAsia="en-US"/>
        </w:rPr>
        <w:t>tyarlevo</w:t>
      </w:r>
      <w:proofErr w:type="spellEnd"/>
      <w:r>
        <w:rPr>
          <w:rFonts w:eastAsiaTheme="minorHAnsi"/>
          <w:sz w:val="23"/>
          <w:szCs w:val="23"/>
          <w:lang w:eastAsia="en-US"/>
        </w:rPr>
        <w:t>.</w:t>
      </w:r>
      <w:proofErr w:type="spellStart"/>
      <w:r>
        <w:rPr>
          <w:rFonts w:eastAsiaTheme="minorHAnsi"/>
          <w:sz w:val="23"/>
          <w:szCs w:val="23"/>
          <w:lang w:eastAsia="en-US"/>
        </w:rPr>
        <w:t>ru</w:t>
      </w:r>
      <w:proofErr w:type="spellEnd"/>
      <w:r>
        <w:rPr>
          <w:rFonts w:eastAsiaTheme="minorHAnsi"/>
          <w:sz w:val="23"/>
          <w:szCs w:val="23"/>
          <w:lang w:eastAsia="en-US"/>
        </w:rPr>
        <w:t xml:space="preserve">. </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1.3. Правообладателем доменного имени и собственником сайта является Местная администрация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1.4. Подготовка и размещение информации на соответствующих страницах (разделах) сайта осуществляется организацией уполномоченной Местной Администрацией в рамках договора на размещение информации о деятельности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1.5. Сайт является официальным источником информации в сети Интернет главы муниципального образования посёлок Тярлево, Муниципального Совета и  Местной администрации посёлка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1.7. Сайт функционирует на принципах: системности представления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интерактивности; открытости; объективности и точности.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1.8. Информация, размещаемая на сайте, является официальной, публичной и бесплатной.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1.9. Все пользователи - граждане, органы государственной власти, органы местного самоуправления, организации и общественные объединения - обладают равными правами на доступ к информации, размещенной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1.10.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1.11.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1.12.Права правообладателя: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а) разрешать или ограничивать доступ к информации, размещенной на сайте, определять порядок и условия такого доступа;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б) использовать информацию, в том числе распространять ее, по своему усмотрению;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в) передавать информацию другим лицам по договору или на ином установленном законом основании;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lastRenderedPageBreak/>
        <w:t>г) защищать установленными законом способами свои права в случае незаконного использования информации, размещенной на сайте, иными лицами;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д) осуществлять иные действия с информацией или разрешать осуществление таких действий.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1.13.Обязанности правообладателя: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а) соблюдать права и законные интересы иных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б) принимать меры по защите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1.14.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1.15. Размещение рекламной информации, а также любое иное использование официального сайта в коммерческих целях не допускается.</w:t>
      </w:r>
    </w:p>
    <w:p w:rsidR="00CF19C8" w:rsidRDefault="00CF19C8" w:rsidP="00CF19C8">
      <w:pPr>
        <w:autoSpaceDE w:val="0"/>
        <w:autoSpaceDN w:val="0"/>
        <w:adjustRightInd w:val="0"/>
        <w:ind w:firstLine="708"/>
        <w:jc w:val="both"/>
        <w:rPr>
          <w:rFonts w:eastAsiaTheme="minorHAnsi"/>
          <w:sz w:val="23"/>
          <w:szCs w:val="23"/>
          <w:lang w:eastAsia="en-US"/>
        </w:rPr>
      </w:pPr>
      <w:r>
        <w:rPr>
          <w:rFonts w:eastAsiaTheme="minorHAnsi"/>
          <w:sz w:val="23"/>
          <w:szCs w:val="23"/>
          <w:lang w:eastAsia="en-US"/>
        </w:rPr>
        <w:t>1.16. Публикация на официальном сайте информации без согласия правообладателя информации запрещается.</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2. Структура официального сайта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2.1. Структура официального сайта муниципального образования посёлок Тярлево представляет собой совокупность отдельных разделов, информирующих о деятельности Муниципального Совета, Местной администрации,  и разделы с общей информацией.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2.2. Информацию для </w:t>
      </w:r>
      <w:proofErr w:type="gramStart"/>
      <w:r>
        <w:rPr>
          <w:rFonts w:eastAsiaTheme="minorHAnsi"/>
          <w:sz w:val="23"/>
          <w:szCs w:val="23"/>
          <w:lang w:eastAsia="en-US"/>
        </w:rPr>
        <w:t>каждого раздела органы</w:t>
      </w:r>
      <w:proofErr w:type="gramEnd"/>
      <w:r>
        <w:rPr>
          <w:rFonts w:eastAsiaTheme="minorHAnsi"/>
          <w:sz w:val="23"/>
          <w:szCs w:val="23"/>
          <w:lang w:eastAsia="en-US"/>
        </w:rPr>
        <w:t xml:space="preserve"> местного самоуправления формируют самостоятельно с учетом перечня информации, обязательной для размещения на официальном сайте, предусмотренного приложением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по предоставлению информации размещающей организации проводят проверку необходимости размещения или обновления информации не реже одного раза в квартал.</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 полезные телефоны; объявления и афиши.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3. Размещение информации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3.1. На официальном сайте муниципального образования посёлок Тярлево информация размещается в соответствии с перечнем, согласно приложению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3.2. </w:t>
      </w:r>
      <w:proofErr w:type="gramStart"/>
      <w:r>
        <w:rPr>
          <w:rFonts w:eastAsiaTheme="minorHAnsi"/>
          <w:sz w:val="23"/>
          <w:szCs w:val="23"/>
          <w:lang w:eastAsia="en-US"/>
        </w:rPr>
        <w:t>Публикация информации, поступившей из законодательных, исполнительных органов государственной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посёлок Тярлево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 уполномоченного</w:t>
      </w:r>
      <w:proofErr w:type="gramEnd"/>
      <w:r>
        <w:rPr>
          <w:rFonts w:eastAsiaTheme="minorHAnsi"/>
          <w:sz w:val="23"/>
          <w:szCs w:val="23"/>
          <w:lang w:eastAsia="en-US"/>
        </w:rPr>
        <w:t xml:space="preserve"> по правам ребенка и т.д.)</w:t>
      </w:r>
      <w:proofErr w:type="gramStart"/>
      <w:r>
        <w:rPr>
          <w:rFonts w:eastAsiaTheme="minorHAnsi"/>
          <w:sz w:val="23"/>
          <w:szCs w:val="23"/>
          <w:lang w:eastAsia="en-US"/>
        </w:rPr>
        <w:t>,д</w:t>
      </w:r>
      <w:proofErr w:type="gramEnd"/>
      <w:r>
        <w:rPr>
          <w:rFonts w:eastAsiaTheme="minorHAnsi"/>
          <w:sz w:val="23"/>
          <w:szCs w:val="23"/>
          <w:lang w:eastAsia="en-US"/>
        </w:rPr>
        <w:t>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3.3. Направление для публикации на официальном сайте муниципального образования информации, не указанной в перечне, осуществляется по указанию главы муниципального образования, и/или главы Местной администрации, и/или  по согласованию с главой Местной администрации, и / или Главы Муниципального образования.</w:t>
      </w:r>
    </w:p>
    <w:p w:rsidR="00CF19C8" w:rsidRDefault="00CF19C8" w:rsidP="00CF19C8">
      <w:pPr>
        <w:autoSpaceDE w:val="0"/>
        <w:autoSpaceDN w:val="0"/>
        <w:adjustRightInd w:val="0"/>
        <w:jc w:val="center"/>
        <w:rPr>
          <w:rFonts w:eastAsiaTheme="minorHAnsi"/>
          <w:b/>
          <w:bCs/>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4. Порядок обеспечения работы официального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4.1. Администрирование сайта осуществляется уполномоченной организацией, оказывающей услуги по размещению информации на официальном сайте по договору.</w:t>
      </w:r>
      <w:r>
        <w:rPr>
          <w:rFonts w:eastAsiaTheme="minorHAnsi"/>
          <w:sz w:val="23"/>
          <w:szCs w:val="23"/>
          <w:lang w:eastAsia="en-US"/>
        </w:rPr>
        <w:lastRenderedPageBreak/>
        <w:tab/>
        <w:t>4.2. 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4.3. Размещающая информацию организация не вправе передавать иным лицам пароли, логины и другую информацию, обеспечивающую техническую возможность направления информации на сайт. Организация обязана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посёлок Тярлево. Конверт с дубликатами паролей и логинов может быть вскрыт только по решению главы Местной администрации.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посёлок Тярлево, муниципальными нормативными правовыми актами и правовыми актами органов местного самоуправления посёлок Тярлево, информационными и методическими письмами надзирающих органов и взаимодействующих организаций, а также настоящим Положением.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5. Финансовое обеспечение функционирования официального сайта</w:t>
      </w: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 xml:space="preserve">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5.1. Финансовое обеспечение функционирования официального сайта муниципального образования посёлок Тярлево осуществляется за счёт средств местного бюджета муниципального </w:t>
      </w:r>
      <w:proofErr w:type="gramStart"/>
      <w:r>
        <w:rPr>
          <w:rFonts w:eastAsiaTheme="minorHAnsi"/>
          <w:sz w:val="23"/>
          <w:szCs w:val="23"/>
          <w:lang w:eastAsia="en-US"/>
        </w:rPr>
        <w:t>образования</w:t>
      </w:r>
      <w:proofErr w:type="gramEnd"/>
      <w:r>
        <w:rPr>
          <w:rFonts w:eastAsiaTheme="minorHAnsi"/>
          <w:sz w:val="23"/>
          <w:szCs w:val="23"/>
          <w:lang w:eastAsia="en-US"/>
        </w:rPr>
        <w:t xml:space="preserve"> в пределах ежегодно выделяемых средств.</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6. Ответственность должностных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6.1. Должностные лица органов местного самоуправления, формирующие информацию для размещения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6.2.Должностное лицо, органов местного самоуправления направляющее информацию для размещения на официальном сайте муниципального образования, не несёт ответственности за содержание размещаемой информации, если оно не участвовало в формировании указанной информации.</w:t>
      </w:r>
    </w:p>
    <w:p w:rsidR="00CF19C8" w:rsidRDefault="00CF19C8" w:rsidP="00CF19C8">
      <w:pPr>
        <w:autoSpaceDE w:val="0"/>
        <w:autoSpaceDN w:val="0"/>
        <w:adjustRightInd w:val="0"/>
        <w:jc w:val="center"/>
        <w:rPr>
          <w:rFonts w:eastAsiaTheme="minorHAnsi"/>
          <w:b/>
          <w:bCs/>
          <w:color w:val="000000"/>
          <w:lang w:eastAsia="en-US"/>
        </w:rPr>
      </w:pP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sz w:val="20"/>
          <w:szCs w:val="20"/>
          <w:lang w:eastAsia="en-US"/>
        </w:rPr>
      </w:pPr>
    </w:p>
    <w:p w:rsidR="00CF19C8" w:rsidRDefault="00CF19C8" w:rsidP="00CF19C8">
      <w:pPr>
        <w:ind w:left="4956"/>
        <w:jc w:val="right"/>
        <w:rPr>
          <w:rFonts w:eastAsiaTheme="minorHAnsi"/>
          <w:sz w:val="20"/>
          <w:szCs w:val="20"/>
          <w:lang w:eastAsia="en-US"/>
        </w:rPr>
      </w:pPr>
      <w:r>
        <w:rPr>
          <w:rFonts w:eastAsiaTheme="minorHAnsi"/>
          <w:sz w:val="20"/>
          <w:szCs w:val="20"/>
          <w:lang w:eastAsia="en-US"/>
        </w:rPr>
        <w:t>Приложение 1</w:t>
      </w:r>
    </w:p>
    <w:p w:rsidR="00CF19C8" w:rsidRDefault="00CF19C8" w:rsidP="00CF19C8">
      <w:pPr>
        <w:ind w:left="4956"/>
        <w:jc w:val="right"/>
        <w:rPr>
          <w:rFonts w:eastAsiaTheme="minorHAnsi"/>
          <w:sz w:val="20"/>
          <w:szCs w:val="20"/>
          <w:lang w:eastAsia="en-US"/>
        </w:rPr>
      </w:pPr>
      <w:r>
        <w:rPr>
          <w:rFonts w:eastAsiaTheme="minorHAnsi"/>
          <w:sz w:val="20"/>
          <w:szCs w:val="20"/>
          <w:lang w:eastAsia="en-US"/>
        </w:rPr>
        <w:t xml:space="preserve">к Положению </w:t>
      </w:r>
    </w:p>
    <w:p w:rsidR="00CF19C8" w:rsidRDefault="009836E9" w:rsidP="00CF19C8">
      <w:pPr>
        <w:ind w:left="4956"/>
        <w:jc w:val="right"/>
        <w:rPr>
          <w:rFonts w:eastAsiaTheme="minorHAnsi"/>
          <w:sz w:val="20"/>
          <w:szCs w:val="20"/>
          <w:lang w:eastAsia="en-US"/>
        </w:rPr>
      </w:pPr>
      <w:r>
        <w:rPr>
          <w:rFonts w:eastAsiaTheme="minorHAnsi"/>
          <w:sz w:val="20"/>
          <w:szCs w:val="20"/>
          <w:lang w:eastAsia="en-US"/>
        </w:rPr>
        <w:t>от _____</w:t>
      </w:r>
      <w:bookmarkStart w:id="0" w:name="_GoBack"/>
      <w:bookmarkEnd w:id="0"/>
      <w:r>
        <w:rPr>
          <w:rFonts w:eastAsiaTheme="minorHAnsi"/>
          <w:sz w:val="20"/>
          <w:szCs w:val="20"/>
          <w:lang w:eastAsia="en-US"/>
        </w:rPr>
        <w:t>2016 №  __</w:t>
      </w:r>
    </w:p>
    <w:p w:rsidR="00CF19C8" w:rsidRDefault="00CF19C8" w:rsidP="00CF19C8">
      <w:pPr>
        <w:rPr>
          <w:rFonts w:eastAsiaTheme="minorHAnsi"/>
          <w:lang w:eastAsia="en-US"/>
        </w:rPr>
      </w:pP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Перечень</w:t>
      </w: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 xml:space="preserve">информации, размещаемой в на официальном сайте </w:t>
      </w:r>
      <w:proofErr w:type="gramStart"/>
      <w:r>
        <w:rPr>
          <w:rFonts w:eastAsiaTheme="minorHAnsi"/>
          <w:b/>
          <w:bCs/>
          <w:lang w:eastAsia="en-US"/>
        </w:rPr>
        <w:t>муниципального</w:t>
      </w:r>
      <w:proofErr w:type="gramEnd"/>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образования  посёлок Тярлево в сети Интернет</w:t>
      </w:r>
    </w:p>
    <w:p w:rsidR="00CF19C8" w:rsidRDefault="00CF19C8" w:rsidP="00CF19C8">
      <w:pPr>
        <w:autoSpaceDE w:val="0"/>
        <w:autoSpaceDN w:val="0"/>
        <w:adjustRightInd w:val="0"/>
        <w:jc w:val="center"/>
        <w:rPr>
          <w:rFonts w:eastAsiaTheme="minorHAnsi"/>
          <w:b/>
          <w:bCs/>
          <w:lang w:eastAsia="en-US"/>
        </w:rPr>
      </w:pPr>
    </w:p>
    <w:tbl>
      <w:tblPr>
        <w:tblStyle w:val="a3"/>
        <w:tblW w:w="10695" w:type="dxa"/>
        <w:tblInd w:w="-98" w:type="dxa"/>
        <w:tblLayout w:type="fixed"/>
        <w:tblLook w:val="04A0" w:firstRow="1" w:lastRow="0" w:firstColumn="1" w:lastColumn="0" w:noHBand="0" w:noVBand="1"/>
      </w:tblPr>
      <w:tblGrid>
        <w:gridCol w:w="236"/>
        <w:gridCol w:w="254"/>
        <w:gridCol w:w="142"/>
        <w:gridCol w:w="5243"/>
        <w:gridCol w:w="567"/>
        <w:gridCol w:w="4253"/>
      </w:tblGrid>
      <w:tr w:rsidR="00CF19C8" w:rsidTr="00CF19C8">
        <w:tc>
          <w:tcPr>
            <w:tcW w:w="236"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p>
        </w:tc>
        <w:tc>
          <w:tcPr>
            <w:tcW w:w="6207" w:type="dxa"/>
            <w:gridSpan w:val="4"/>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Категория информации</w:t>
            </w:r>
          </w:p>
          <w:p w:rsidR="00CF19C8" w:rsidRDefault="00CF19C8">
            <w:pPr>
              <w:autoSpaceDE w:val="0"/>
              <w:autoSpaceDN w:val="0"/>
              <w:adjustRightInd w:val="0"/>
              <w:jc w:val="center"/>
              <w:rPr>
                <w:rFonts w:eastAsiaTheme="minorHAnsi"/>
                <w:b/>
                <w:bCs/>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Периодичность размещения и сроки обновления</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Общая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1.</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Полное и сокращенное наименование</w:t>
            </w:r>
          </w:p>
          <w:p w:rsidR="00CF19C8" w:rsidRDefault="00CF19C8">
            <w:pPr>
              <w:autoSpaceDE w:val="0"/>
              <w:autoSpaceDN w:val="0"/>
              <w:adjustRightInd w:val="0"/>
              <w:rPr>
                <w:rFonts w:eastAsiaTheme="minorHAnsi"/>
                <w:lang w:eastAsia="en-US"/>
              </w:rPr>
            </w:pPr>
            <w:r>
              <w:rPr>
                <w:rFonts w:eastAsiaTheme="minorHAnsi"/>
                <w:lang w:eastAsia="en-US"/>
              </w:rPr>
              <w:t>муниципального образования;</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структура ОМСУ;</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2.</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Сведения о главе муниципального образования.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rPr>
          <w:trHeight w:val="1411"/>
        </w:trPr>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3.</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proofErr w:type="gramStart"/>
            <w:r>
              <w:rPr>
                <w:rFonts w:eastAsiaTheme="minorHAnsi"/>
                <w:lang w:eastAsia="en-US"/>
              </w:rPr>
              <w:t>Сведения о главе Местной администрации, муниципальных служащих Местной администрации (фамилии, имена, отчества, номера служебных телефонов, а также при согласии указанных лиц - иные сведения о них</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нормотворческой деятельности</w:t>
            </w:r>
          </w:p>
          <w:p w:rsidR="00CF19C8" w:rsidRDefault="00CF19C8">
            <w:pPr>
              <w:autoSpaceDE w:val="0"/>
              <w:autoSpaceDN w:val="0"/>
              <w:adjustRightInd w:val="0"/>
              <w:rPr>
                <w:rFonts w:eastAsiaTheme="minorHAnsi"/>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4.</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color w:val="FF0000"/>
                <w:lang w:eastAsia="en-US"/>
              </w:rPr>
            </w:pPr>
            <w:r>
              <w:rPr>
                <w:rFonts w:eastAsiaTheme="minorHAnsi"/>
                <w:lang w:eastAsia="en-US"/>
              </w:rPr>
              <w:t>Изданные нормативные правовые акты Муниципального Совета</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в</w:t>
            </w:r>
            <w:proofErr w:type="gramEnd"/>
            <w:r>
              <w:rPr>
                <w:rFonts w:eastAsiaTheme="minorHAnsi"/>
                <w:lang w:eastAsia="en-US"/>
              </w:rPr>
              <w:t xml:space="preserve">ключая сведения о внесении в них изменений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5.</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Информация о признании судом </w:t>
            </w:r>
            <w:proofErr w:type="gramStart"/>
            <w:r>
              <w:rPr>
                <w:rFonts w:eastAsiaTheme="minorHAnsi"/>
                <w:lang w:eastAsia="en-US"/>
              </w:rPr>
              <w:t>недействующими</w:t>
            </w:r>
            <w:proofErr w:type="gramEnd"/>
            <w:r>
              <w:rPr>
                <w:rFonts w:eastAsiaTheme="minorHAnsi"/>
                <w:lang w:eastAsia="en-US"/>
              </w:rPr>
              <w:t xml:space="preserve"> изданных муниципальных нормативных правовых актов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6.</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проектов муниципальных нормативных</w:t>
            </w:r>
          </w:p>
          <w:p w:rsidR="00CF19C8" w:rsidRDefault="00CF19C8">
            <w:pPr>
              <w:autoSpaceDE w:val="0"/>
              <w:autoSpaceDN w:val="0"/>
              <w:adjustRightInd w:val="0"/>
              <w:jc w:val="both"/>
              <w:rPr>
                <w:rFonts w:eastAsiaTheme="minorHAnsi"/>
                <w:lang w:eastAsia="en-US"/>
              </w:rPr>
            </w:pPr>
            <w:r>
              <w:rPr>
                <w:rFonts w:eastAsiaTheme="minorHAnsi"/>
                <w:lang w:eastAsia="en-US"/>
              </w:rPr>
              <w:t>правовых актов</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разработки проекта</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7.</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Муниципальные правовые акты Местной администрации; административные регламенты оказания муниципальных услуг, включая сведения о внесении в них изменений, признании их </w:t>
            </w:r>
            <w:proofErr w:type="gramStart"/>
            <w:r>
              <w:rPr>
                <w:rFonts w:eastAsiaTheme="minorHAnsi"/>
                <w:lang w:eastAsia="en-US"/>
              </w:rPr>
              <w:t>утратившими</w:t>
            </w:r>
            <w:proofErr w:type="gramEnd"/>
            <w:r>
              <w:rPr>
                <w:rFonts w:eastAsiaTheme="minorHAnsi"/>
                <w:lang w:eastAsia="en-US"/>
              </w:rPr>
              <w:t xml:space="preserve"> силу.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опубликования правового акта или</w:t>
            </w:r>
          </w:p>
          <w:p w:rsidR="00CF19C8" w:rsidRDefault="00CF19C8">
            <w:pPr>
              <w:autoSpaceDE w:val="0"/>
              <w:autoSpaceDN w:val="0"/>
              <w:adjustRightInd w:val="0"/>
              <w:rPr>
                <w:rFonts w:eastAsiaTheme="minorHAnsi"/>
                <w:lang w:eastAsia="en-US"/>
              </w:rPr>
            </w:pPr>
            <w:r>
              <w:rPr>
                <w:rFonts w:eastAsiaTheme="minorHAnsi"/>
                <w:lang w:eastAsia="en-US"/>
              </w:rPr>
              <w:t>государственной регистрации.</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lastRenderedPageBreak/>
              <w:t>Информация о текущей деятельности (в пределах компетенции)</w:t>
            </w:r>
          </w:p>
          <w:p w:rsidR="00CF19C8" w:rsidRDefault="00CF19C8">
            <w:pPr>
              <w:autoSpaceDE w:val="0"/>
              <w:autoSpaceDN w:val="0"/>
              <w:adjustRightInd w:val="0"/>
              <w:jc w:val="both"/>
              <w:rPr>
                <w:rFonts w:eastAsiaTheme="minorHAnsi"/>
                <w:b/>
                <w:bCs/>
                <w:lang w:eastAsia="en-US"/>
              </w:rPr>
            </w:pPr>
          </w:p>
        </w:tc>
      </w:tr>
      <w:tr w:rsidR="00CF19C8" w:rsidTr="00CF19C8">
        <w:trPr>
          <w:trHeight w:val="1052"/>
        </w:trPr>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9.</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Информация о </w:t>
            </w:r>
            <w:proofErr w:type="gramStart"/>
            <w:r>
              <w:rPr>
                <w:rFonts w:eastAsiaTheme="minorHAnsi"/>
                <w:lang w:eastAsia="en-US"/>
              </w:rPr>
              <w:t>прогнозируемых</w:t>
            </w:r>
            <w:proofErr w:type="gramEnd"/>
            <w:r>
              <w:rPr>
                <w:rFonts w:eastAsiaTheme="minorHAnsi"/>
                <w:lang w:eastAsia="en-US"/>
              </w:rPr>
              <w:t xml:space="preserve"> и возникших</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чрезвычайных </w:t>
            </w:r>
            <w:proofErr w:type="gramStart"/>
            <w:r>
              <w:rPr>
                <w:rFonts w:eastAsiaTheme="minorHAnsi"/>
                <w:lang w:eastAsia="en-US"/>
              </w:rPr>
              <w:t>ситуациях</w:t>
            </w:r>
            <w:proofErr w:type="gramEnd"/>
            <w:r>
              <w:rPr>
                <w:rFonts w:eastAsiaTheme="minorHAnsi"/>
                <w:lang w:eastAsia="en-US"/>
              </w:rPr>
              <w:t>, о приемах и способах</w:t>
            </w:r>
          </w:p>
          <w:p w:rsidR="00CF19C8" w:rsidRDefault="00CF19C8">
            <w:pPr>
              <w:autoSpaceDE w:val="0"/>
              <w:autoSpaceDN w:val="0"/>
              <w:adjustRightInd w:val="0"/>
              <w:jc w:val="both"/>
              <w:rPr>
                <w:rFonts w:eastAsiaTheme="minorHAnsi"/>
                <w:lang w:eastAsia="en-US"/>
              </w:rPr>
            </w:pPr>
            <w:r>
              <w:rPr>
                <w:rFonts w:eastAsiaTheme="minorHAnsi"/>
                <w:lang w:eastAsia="en-US"/>
              </w:rPr>
              <w:t>защиты населения муниципального образования от них</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день получения информации о</w:t>
            </w:r>
          </w:p>
          <w:p w:rsidR="00CF19C8" w:rsidRDefault="00CF19C8">
            <w:pPr>
              <w:autoSpaceDE w:val="0"/>
              <w:autoSpaceDN w:val="0"/>
              <w:adjustRightInd w:val="0"/>
              <w:rPr>
                <w:rFonts w:eastAsiaTheme="minorHAnsi"/>
                <w:lang w:eastAsia="en-US"/>
              </w:rPr>
            </w:pPr>
            <w:proofErr w:type="gramStart"/>
            <w:r>
              <w:rPr>
                <w:rFonts w:eastAsiaTheme="minorHAnsi"/>
                <w:lang w:eastAsia="en-US"/>
              </w:rPr>
              <w:t>прогнозе</w:t>
            </w:r>
            <w:proofErr w:type="gramEnd"/>
            <w:r>
              <w:rPr>
                <w:rFonts w:eastAsiaTheme="minorHAnsi"/>
                <w:lang w:eastAsia="en-US"/>
              </w:rPr>
              <w:t xml:space="preserve"> либо о возникновении</w:t>
            </w:r>
          </w:p>
          <w:p w:rsidR="00CF19C8" w:rsidRDefault="00CF19C8">
            <w:pPr>
              <w:autoSpaceDE w:val="0"/>
              <w:autoSpaceDN w:val="0"/>
              <w:adjustRightInd w:val="0"/>
              <w:rPr>
                <w:rFonts w:eastAsiaTheme="minorHAnsi"/>
                <w:lang w:eastAsia="en-US"/>
              </w:rPr>
            </w:pPr>
            <w:r>
              <w:rPr>
                <w:rFonts w:eastAsiaTheme="minorHAnsi"/>
                <w:lang w:eastAsia="en-US"/>
              </w:rPr>
              <w:t>чрезвычайной ситуации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10.</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
                <w:bCs/>
                <w:lang w:eastAsia="en-US"/>
              </w:rPr>
            </w:pPr>
            <w:r>
              <w:rPr>
                <w:rFonts w:eastAsiaTheme="minorHAnsi"/>
                <w:lang w:eastAsia="en-US"/>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10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оформления результатов</w:t>
            </w:r>
          </w:p>
          <w:p w:rsidR="00CF19C8" w:rsidRDefault="00CF19C8">
            <w:pPr>
              <w:autoSpaceDE w:val="0"/>
              <w:autoSpaceDN w:val="0"/>
              <w:adjustRightInd w:val="0"/>
              <w:rPr>
                <w:rFonts w:eastAsiaTheme="minorHAnsi"/>
                <w:lang w:eastAsia="en-US"/>
              </w:rPr>
            </w:pPr>
            <w:r>
              <w:rPr>
                <w:rFonts w:eastAsiaTheme="minorHAnsi"/>
                <w:lang w:eastAsia="en-US"/>
              </w:rPr>
              <w:t>соответствующих проверок</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11.</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официальных выступлений и заявлений</w:t>
            </w:r>
          </w:p>
          <w:p w:rsidR="00CF19C8" w:rsidRDefault="00CF19C8">
            <w:pPr>
              <w:autoSpaceDE w:val="0"/>
              <w:autoSpaceDN w:val="0"/>
              <w:adjustRightInd w:val="0"/>
              <w:jc w:val="both"/>
              <w:rPr>
                <w:rFonts w:eastAsiaTheme="minorHAnsi"/>
                <w:lang w:eastAsia="en-US"/>
              </w:rPr>
            </w:pPr>
            <w:r>
              <w:rPr>
                <w:rFonts w:eastAsiaTheme="minorHAnsi"/>
                <w:lang w:eastAsia="en-US"/>
              </w:rPr>
              <w:t>главы муниципального образования</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выступления</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12.</w:t>
            </w:r>
          </w:p>
        </w:tc>
        <w:tc>
          <w:tcPr>
            <w:tcW w:w="5244"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both"/>
              <w:rPr>
                <w:rFonts w:eastAsiaTheme="minorHAnsi"/>
                <w:lang w:eastAsia="en-US"/>
              </w:rPr>
            </w:pPr>
            <w:r>
              <w:rPr>
                <w:rFonts w:eastAsiaTheme="minorHAnsi"/>
                <w:lang w:eastAsia="en-US"/>
              </w:rPr>
              <w:t>Статистическая информация о деятельности</w:t>
            </w:r>
          </w:p>
          <w:p w:rsidR="00CF19C8" w:rsidRDefault="00CF19C8">
            <w:pPr>
              <w:autoSpaceDE w:val="0"/>
              <w:autoSpaceDN w:val="0"/>
              <w:adjustRightInd w:val="0"/>
              <w:jc w:val="both"/>
              <w:rPr>
                <w:rFonts w:eastAsiaTheme="minorHAnsi"/>
                <w:lang w:eastAsia="en-US"/>
              </w:rPr>
            </w:pPr>
            <w:r>
              <w:rPr>
                <w:rFonts w:eastAsiaTheme="minorHAnsi"/>
                <w:lang w:eastAsia="en-US"/>
              </w:rPr>
              <w:t>органов местного самоуправления муниципального образования, в том числе:</w:t>
            </w:r>
          </w:p>
          <w:p w:rsidR="00CF19C8" w:rsidRDefault="00CF19C8">
            <w:pPr>
              <w:autoSpaceDE w:val="0"/>
              <w:autoSpaceDN w:val="0"/>
              <w:adjustRightInd w:val="0"/>
              <w:jc w:val="both"/>
              <w:rPr>
                <w:rFonts w:eastAsiaTheme="minorHAnsi"/>
                <w:lang w:eastAsia="en-US"/>
              </w:rPr>
            </w:pPr>
            <w:r>
              <w:rPr>
                <w:rFonts w:eastAsiaTheme="minorHAnsi"/>
                <w:lang w:eastAsia="en-US"/>
              </w:rPr>
              <w:t>- статистические данные и показатели,</w:t>
            </w:r>
          </w:p>
          <w:p w:rsidR="00CF19C8" w:rsidRDefault="00CF19C8">
            <w:pPr>
              <w:autoSpaceDE w:val="0"/>
              <w:autoSpaceDN w:val="0"/>
              <w:adjustRightInd w:val="0"/>
              <w:jc w:val="both"/>
              <w:rPr>
                <w:rFonts w:eastAsiaTheme="minorHAnsi"/>
                <w:lang w:eastAsia="en-US"/>
              </w:rPr>
            </w:pPr>
            <w:r>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-сведения об использовании средств бюджета </w:t>
            </w:r>
          </w:p>
          <w:p w:rsidR="00CF19C8" w:rsidRDefault="00CF19C8">
            <w:pPr>
              <w:autoSpaceDE w:val="0"/>
              <w:autoSpaceDN w:val="0"/>
              <w:adjustRightInd w:val="0"/>
              <w:jc w:val="both"/>
              <w:rPr>
                <w:rFonts w:eastAsiaTheme="minorHAnsi"/>
                <w:lang w:eastAsia="en-US"/>
              </w:rPr>
            </w:pP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b/>
                <w:bCs/>
                <w:lang w:eastAsia="en-US"/>
              </w:rPr>
            </w:pPr>
            <w:r>
              <w:rPr>
                <w:rFonts w:eastAsiaTheme="minorHAnsi"/>
                <w:lang w:eastAsia="en-US"/>
              </w:rPr>
              <w:t>В течени</w:t>
            </w:r>
            <w:proofErr w:type="gramStart"/>
            <w:r>
              <w:rPr>
                <w:rFonts w:eastAsiaTheme="minorHAnsi"/>
                <w:lang w:eastAsia="en-US"/>
              </w:rPr>
              <w:t>и</w:t>
            </w:r>
            <w:proofErr w:type="gramEnd"/>
            <w:r>
              <w:rPr>
                <w:rFonts w:eastAsiaTheme="minorHAnsi"/>
                <w:lang w:eastAsia="en-US"/>
              </w:rPr>
              <w:t xml:space="preserve"> 7 дней с момента создания информации</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кадровом обеспечении Муниципального Совета и Местной администрации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center"/>
              <w:rPr>
                <w:rFonts w:eastAsiaTheme="minorHAnsi"/>
                <w:bCs/>
                <w:lang w:eastAsia="en-US"/>
              </w:rPr>
            </w:pPr>
            <w:r>
              <w:rPr>
                <w:rFonts w:eastAsiaTheme="minorHAnsi"/>
                <w:bCs/>
                <w:lang w:eastAsia="en-US"/>
              </w:rPr>
              <w:t>13.</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Номера телефонов, адрес электронной почты, </w:t>
            </w:r>
            <w:proofErr w:type="gramStart"/>
            <w:r>
              <w:rPr>
                <w:rFonts w:eastAsiaTheme="minorHAnsi"/>
                <w:lang w:eastAsia="en-US"/>
              </w:rPr>
              <w:t>по</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которым</w:t>
            </w:r>
            <w:proofErr w:type="gramEnd"/>
            <w:r>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Cs/>
                <w:lang w:eastAsia="en-US"/>
              </w:rPr>
            </w:pPr>
            <w:r>
              <w:rPr>
                <w:rFonts w:eastAsiaTheme="minorHAnsi"/>
                <w:bCs/>
                <w:lang w:eastAsia="en-US"/>
              </w:rPr>
              <w:t>14.</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утверждения порядка</w:t>
            </w: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bCs/>
                <w:lang w:eastAsia="en-US"/>
              </w:rPr>
              <w:t>26.</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CF19C8" w:rsidRDefault="00CF19C8">
            <w:pPr>
              <w:autoSpaceDE w:val="0"/>
              <w:autoSpaceDN w:val="0"/>
              <w:adjustRightInd w:val="0"/>
              <w:rPr>
                <w:rFonts w:eastAsiaTheme="minorHAnsi"/>
                <w:lang w:eastAsia="en-US"/>
              </w:rPr>
            </w:pPr>
            <w:r>
              <w:rPr>
                <w:rFonts w:eastAsiaTheme="minorHAnsi"/>
                <w:lang w:eastAsia="en-US"/>
              </w:rPr>
              <w:t>нормативными правовыми актами</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сроки, установленные</w:t>
            </w:r>
          </w:p>
          <w:p w:rsidR="00CF19C8" w:rsidRDefault="00CF19C8">
            <w:pPr>
              <w:autoSpaceDE w:val="0"/>
              <w:autoSpaceDN w:val="0"/>
              <w:adjustRightInd w:val="0"/>
              <w:rPr>
                <w:rFonts w:eastAsiaTheme="minorHAnsi"/>
                <w:lang w:eastAsia="en-US"/>
              </w:rPr>
            </w:pPr>
            <w:r>
              <w:rPr>
                <w:rFonts w:eastAsiaTheme="minorHAnsi"/>
                <w:lang w:eastAsia="en-US"/>
              </w:rPr>
              <w:t>федеральными законами и иными</w:t>
            </w:r>
          </w:p>
          <w:p w:rsidR="00CF19C8" w:rsidRDefault="00CF19C8">
            <w:pPr>
              <w:autoSpaceDE w:val="0"/>
              <w:autoSpaceDN w:val="0"/>
              <w:adjustRightInd w:val="0"/>
              <w:rPr>
                <w:rFonts w:eastAsiaTheme="minorHAnsi"/>
                <w:b/>
                <w:bCs/>
                <w:lang w:eastAsia="en-US"/>
              </w:rPr>
            </w:pPr>
            <w:r>
              <w:rPr>
                <w:rFonts w:eastAsiaTheme="minorHAnsi"/>
                <w:lang w:eastAsia="en-US"/>
              </w:rPr>
              <w:t>нормативными правовыми актами, или в течение 5 рабочих дней с момента появления информации</w:t>
            </w:r>
          </w:p>
        </w:tc>
      </w:tr>
    </w:tbl>
    <w:p w:rsidR="00753296" w:rsidRDefault="00753296"/>
    <w:sectPr w:rsidR="0075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D3"/>
    <w:rsid w:val="00404A81"/>
    <w:rsid w:val="006C29D3"/>
    <w:rsid w:val="00753296"/>
    <w:rsid w:val="009836E9"/>
    <w:rsid w:val="00CF19C8"/>
    <w:rsid w:val="00D6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yarl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7</cp:revision>
  <cp:lastPrinted>2016-10-11T08:00:00Z</cp:lastPrinted>
  <dcterms:created xsi:type="dcterms:W3CDTF">2016-07-04T09:45:00Z</dcterms:created>
  <dcterms:modified xsi:type="dcterms:W3CDTF">2016-10-11T08:51:00Z</dcterms:modified>
</cp:coreProperties>
</file>