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50" w:rsidRDefault="00D76DEC" w:rsidP="00D76DEC">
      <w:pPr>
        <w:suppressAutoHyphens w:val="0"/>
        <w:jc w:val="right"/>
        <w:rPr>
          <w:b/>
          <w:lang w:eastAsia="ru-RU"/>
        </w:rPr>
      </w:pPr>
      <w:r>
        <w:rPr>
          <w:b/>
          <w:lang w:eastAsia="ru-RU"/>
        </w:rPr>
        <w:t>ПРОЕКТ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ВНУТРИГОРОДСКОЕ МУНИЦИПАЛЬНОЕ ОБРАЗОВАНИЕ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 xml:space="preserve"> ГОРОДА ФЕДЕРАЛЬНОГО ЗНАЧЕНИЯ САНКТ-ПЕТЕРБУРГА 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ПОСЁЛОК ТЯРЛЕВО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МУНИЦИПАЛЬНЫЙ СОВЕТ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РЕШЕНИЕ</w:t>
      </w:r>
    </w:p>
    <w:p w:rsidR="00FE0827" w:rsidRPr="00FE0827" w:rsidRDefault="00FE0827" w:rsidP="00FE0827">
      <w:pPr>
        <w:suppressAutoHyphens w:val="0"/>
        <w:rPr>
          <w:lang w:eastAsia="ru-RU"/>
        </w:rPr>
      </w:pPr>
    </w:p>
    <w:p w:rsidR="00FE0827" w:rsidRPr="00FE0827" w:rsidRDefault="00D76DEC" w:rsidP="00FE0827">
      <w:pPr>
        <w:suppressAutoHyphens w:val="0"/>
        <w:rPr>
          <w:lang w:eastAsia="ru-RU"/>
        </w:rPr>
      </w:pPr>
      <w:r>
        <w:rPr>
          <w:b/>
          <w:lang w:eastAsia="ru-RU"/>
        </w:rPr>
        <w:t>от __</w:t>
      </w:r>
      <w:r w:rsidR="000C6B59">
        <w:rPr>
          <w:b/>
          <w:lang w:eastAsia="ru-RU"/>
        </w:rPr>
        <w:t>.11</w:t>
      </w:r>
      <w:r w:rsidR="00FE0827" w:rsidRPr="00FE0827">
        <w:rPr>
          <w:b/>
          <w:lang w:eastAsia="ru-RU"/>
        </w:rPr>
        <w:t xml:space="preserve">.2022        </w:t>
      </w:r>
      <w:r w:rsidR="00FE0827" w:rsidRPr="00FE0827">
        <w:rPr>
          <w:lang w:eastAsia="ru-RU"/>
        </w:rPr>
        <w:t xml:space="preserve">                                                                                                                  </w:t>
      </w:r>
      <w:r w:rsidR="000C6B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__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b/>
          <w:lang w:eastAsia="ru-RU"/>
        </w:rPr>
        <w:t xml:space="preserve">«О внесении изменений 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rFonts w:eastAsiaTheme="minorHAnsi"/>
          <w:b/>
          <w:lang w:eastAsia="en-US"/>
        </w:rPr>
        <w:t>в Решение от 14.09.2022 № 19»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>В силу действия Бюджетного кодекса Российской Федерации, муниципальный совет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 xml:space="preserve"> РЕШИЛ: </w:t>
      </w:r>
    </w:p>
    <w:p w:rsidR="00263E16" w:rsidRDefault="00263E16" w:rsidP="00FE0827">
      <w:pPr>
        <w:suppressAutoHyphens w:val="0"/>
        <w:jc w:val="both"/>
        <w:rPr>
          <w:lang w:eastAsia="ru-RU"/>
        </w:rPr>
      </w:pPr>
    </w:p>
    <w:p w:rsidR="000C6B59" w:rsidRPr="00FE0827" w:rsidRDefault="000C6B59" w:rsidP="00FE0827">
      <w:pPr>
        <w:suppressAutoHyphens w:val="0"/>
        <w:jc w:val="both"/>
        <w:rPr>
          <w:lang w:eastAsia="ru-RU"/>
        </w:rPr>
      </w:pPr>
      <w:r>
        <w:rPr>
          <w:lang w:eastAsia="ru-RU"/>
        </w:rPr>
        <w:t>1. Внести в Положение о бюджетном процессе во внутригородском муниципальном образовании Санкт-Петербурга п</w:t>
      </w:r>
      <w:bookmarkStart w:id="0" w:name="_GoBack"/>
      <w:bookmarkEnd w:id="0"/>
      <w:r>
        <w:rPr>
          <w:lang w:eastAsia="ru-RU"/>
        </w:rPr>
        <w:t>оселок Тярлево (далее - Положение), утвержденного Решением муниципального совета от 14.09.2022 № 19, следующие изменения:</w:t>
      </w:r>
    </w:p>
    <w:p w:rsidR="000C6B59" w:rsidRDefault="000C6B59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1.1. Подпункт 9 пункта 3.1. статьи 3 изложить в следующей редакции:</w:t>
      </w:r>
    </w:p>
    <w:p w:rsidR="000C6B59" w:rsidRDefault="000C6B59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«9) </w:t>
      </w:r>
      <w:r>
        <w:rPr>
          <w:rFonts w:eastAsia="Calibri"/>
        </w:rPr>
        <w:t>Устанавливает предельные объемы размещения муниципальных ценных бумаг на очередной финансовый год и каждый год планового периода (очередной финансовый год) по номинальной стоимости</w:t>
      </w:r>
      <w:proofErr w:type="gramStart"/>
      <w:r>
        <w:rPr>
          <w:rFonts w:eastAsia="Calibri"/>
        </w:rPr>
        <w:t>.</w:t>
      </w:r>
      <w:r>
        <w:rPr>
          <w:lang w:eastAsia="ru-RU"/>
        </w:rPr>
        <w:t>»</w:t>
      </w:r>
      <w:r w:rsidR="00E229BD">
        <w:rPr>
          <w:lang w:eastAsia="ru-RU"/>
        </w:rPr>
        <w:t>.</w:t>
      </w:r>
      <w:proofErr w:type="gramEnd"/>
    </w:p>
    <w:p w:rsidR="000C6B59" w:rsidRDefault="000C6B59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1.2. Пункт  27 статьи 5</w:t>
      </w:r>
      <w:r w:rsidR="00E229BD">
        <w:rPr>
          <w:lang w:eastAsia="ru-RU"/>
        </w:rPr>
        <w:t xml:space="preserve"> Положения – исключить.</w:t>
      </w:r>
    </w:p>
    <w:p w:rsidR="00E229BD" w:rsidRDefault="00E229BD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1.3. Пункт 4 статьи 16 Положения – исключить.</w:t>
      </w:r>
    </w:p>
    <w:p w:rsidR="00E229BD" w:rsidRDefault="00E229BD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1.4. Пункт 3 статьи 26 Положения изложить в следующей редакции: </w:t>
      </w:r>
    </w:p>
    <w:p w:rsidR="00E229BD" w:rsidRPr="00FE0827" w:rsidRDefault="00E229BD" w:rsidP="00E229BD">
      <w:pPr>
        <w:suppressAutoHyphens w:val="0"/>
        <w:contextualSpacing/>
        <w:jc w:val="both"/>
        <w:rPr>
          <w:rFonts w:eastAsia="Calibri"/>
          <w:lang w:eastAsia="en-US"/>
        </w:rPr>
      </w:pPr>
      <w:r w:rsidRPr="00FE0827">
        <w:rPr>
          <w:rFonts w:eastAsia="Calibri"/>
          <w:lang w:eastAsia="en-US"/>
        </w:rPr>
        <w:t xml:space="preserve">«3. </w:t>
      </w:r>
      <w:proofErr w:type="gramStart"/>
      <w:r w:rsidRPr="00FE0827">
        <w:rPr>
          <w:rFonts w:eastAsia="Calibri"/>
          <w:lang w:eastAsia="en-US"/>
        </w:rPr>
        <w:t>Местная администрация внутригородского муниципального образования города федерального значения Санкт-Петербурга посёлок Тярлево в ходе исполнения бюджета вправе вносить изменения в свободную бюджетную роспись без внесения изменений в решение о бюджете в пределах общего объема ассигнований местного бюджета по следующим основаниям: вследствие возникновении экономии от проведения конкурсных процедур, остатка средств в следствии расторжении муниципальных контрактов,</w:t>
      </w:r>
      <w:r w:rsidRPr="00FE0827">
        <w:rPr>
          <w:rFonts w:eastAsia="Calibri"/>
          <w:b/>
          <w:lang w:eastAsia="en-US"/>
        </w:rPr>
        <w:t xml:space="preserve"> </w:t>
      </w:r>
      <w:r w:rsidRPr="00FE0827">
        <w:rPr>
          <w:rFonts w:eastAsia="Calibri"/>
          <w:lang w:eastAsia="en-US"/>
        </w:rPr>
        <w:t>договоров, изменения законодательства</w:t>
      </w:r>
      <w:r>
        <w:rPr>
          <w:rFonts w:eastAsia="Calibri"/>
          <w:lang w:eastAsia="en-US"/>
        </w:rPr>
        <w:t>, а также в случаях</w:t>
      </w:r>
      <w:proofErr w:type="gramEnd"/>
      <w:r>
        <w:rPr>
          <w:rFonts w:eastAsia="Calibri"/>
          <w:lang w:eastAsia="en-US"/>
        </w:rPr>
        <w:t xml:space="preserve">, не </w:t>
      </w:r>
      <w:proofErr w:type="gramStart"/>
      <w:r>
        <w:rPr>
          <w:rFonts w:eastAsia="Calibri"/>
          <w:lang w:eastAsia="en-US"/>
        </w:rPr>
        <w:t>противоречащих</w:t>
      </w:r>
      <w:proofErr w:type="gramEnd"/>
      <w:r>
        <w:rPr>
          <w:rFonts w:eastAsia="Calibri"/>
          <w:lang w:eastAsia="en-US"/>
        </w:rPr>
        <w:t xml:space="preserve"> действующему законодательству Российской Федерации.</w:t>
      </w:r>
      <w:r w:rsidRPr="00FE0827">
        <w:rPr>
          <w:rFonts w:eastAsia="Calibri"/>
          <w:lang w:eastAsia="en-US"/>
        </w:rPr>
        <w:t>»</w:t>
      </w:r>
      <w:r w:rsidR="00263E16">
        <w:rPr>
          <w:rFonts w:eastAsia="Calibri"/>
          <w:lang w:eastAsia="en-US"/>
        </w:rPr>
        <w:t>.</w:t>
      </w:r>
    </w:p>
    <w:p w:rsidR="00E229BD" w:rsidRPr="00E229BD" w:rsidRDefault="00E229BD" w:rsidP="00E229BD">
      <w:pPr>
        <w:suppressAutoHyphens w:val="0"/>
        <w:rPr>
          <w:lang w:eastAsia="ru-RU"/>
        </w:rPr>
      </w:pPr>
      <w:r>
        <w:rPr>
          <w:lang w:eastAsia="ru-RU"/>
        </w:rPr>
        <w:t xml:space="preserve">2. Решение </w:t>
      </w:r>
      <w:r w:rsidRPr="00E229BD">
        <w:rPr>
          <w:lang w:eastAsia="ru-RU"/>
        </w:rPr>
        <w:t xml:space="preserve">от 26.10.2022 </w:t>
      </w:r>
      <w:r w:rsidRPr="00E229BD">
        <w:rPr>
          <w:sz w:val="28"/>
          <w:szCs w:val="28"/>
          <w:lang w:eastAsia="ru-RU"/>
        </w:rPr>
        <w:t>№ 26</w:t>
      </w:r>
      <w:r w:rsidRPr="00E229BD">
        <w:rPr>
          <w:lang w:eastAsia="ru-RU"/>
        </w:rPr>
        <w:t xml:space="preserve"> «О внесении изменений </w:t>
      </w:r>
      <w:r w:rsidRPr="00E229BD">
        <w:rPr>
          <w:rFonts w:eastAsiaTheme="minorHAnsi"/>
          <w:lang w:eastAsia="en-US"/>
        </w:rPr>
        <w:t>в Решение от 14.09.2022 № 19»</w:t>
      </w:r>
      <w:r>
        <w:rPr>
          <w:rFonts w:eastAsiaTheme="minorHAnsi"/>
          <w:lang w:eastAsia="en-US"/>
        </w:rPr>
        <w:t xml:space="preserve"> - признать утратившим силу.</w:t>
      </w:r>
    </w:p>
    <w:p w:rsidR="00FE0827" w:rsidRPr="00FE0827" w:rsidRDefault="00E229BD" w:rsidP="00FE0827">
      <w:pPr>
        <w:tabs>
          <w:tab w:val="left" w:pos="284"/>
        </w:tabs>
        <w:suppressAutoHyphens w:val="0"/>
        <w:contextualSpacing/>
        <w:jc w:val="both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3</w:t>
      </w:r>
      <w:r w:rsidR="00FE0827" w:rsidRPr="00FE0827">
        <w:rPr>
          <w:rFonts w:eastAsiaTheme="minorEastAsia"/>
          <w:bCs/>
          <w:lang w:eastAsia="ru-RU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="00FE0827" w:rsidRPr="00FE0827">
          <w:rPr>
            <w:rFonts w:eastAsiaTheme="minorEastAsia"/>
            <w:bCs/>
            <w:color w:val="0000FF" w:themeColor="hyperlink"/>
            <w:u w:val="single"/>
            <w:lang w:eastAsia="ru-RU"/>
          </w:rPr>
          <w:t>http://www.mo-tyarlevo.ru</w:t>
        </w:r>
      </w:hyperlink>
      <w:r w:rsidR="00FE0827" w:rsidRPr="00FE0827">
        <w:rPr>
          <w:rFonts w:eastAsiaTheme="minorEastAsia"/>
          <w:bCs/>
          <w:lang w:eastAsia="ru-RU"/>
        </w:rPr>
        <w:t>.</w:t>
      </w:r>
    </w:p>
    <w:p w:rsidR="00FE0827" w:rsidRPr="00FE0827" w:rsidRDefault="00E229BD" w:rsidP="00FE082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4</w:t>
      </w:r>
      <w:r w:rsidR="00FE0827" w:rsidRPr="00FE0827">
        <w:rPr>
          <w:rFonts w:eastAsiaTheme="minorEastAsia"/>
          <w:bCs/>
          <w:lang w:eastAsia="ru-RU"/>
        </w:rPr>
        <w:t xml:space="preserve">.Настоящее Решение вступает в силу со дня его официального опубликования.    </w:t>
      </w: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Глава муниципального образования,</w:t>
      </w: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посёлок Тярлево, исполняющий полномочия</w:t>
      </w:r>
    </w:p>
    <w:p w:rsidR="00D45F6A" w:rsidRPr="00FE0827" w:rsidRDefault="00FE0827" w:rsidP="00FE0827">
      <w:r w:rsidRPr="00FE0827">
        <w:rPr>
          <w:rFonts w:eastAsiaTheme="minorHAnsi"/>
          <w:color w:val="000000"/>
          <w:lang w:eastAsia="en-US"/>
        </w:rPr>
        <w:t xml:space="preserve">председателя муниципального совета                                                                    Г.А. </w:t>
      </w:r>
      <w:proofErr w:type="spellStart"/>
      <w:r w:rsidRPr="00FE0827">
        <w:rPr>
          <w:rFonts w:eastAsiaTheme="minorHAnsi"/>
          <w:color w:val="000000"/>
          <w:lang w:eastAsia="en-US"/>
        </w:rPr>
        <w:t>Бекеров</w:t>
      </w:r>
      <w:proofErr w:type="spellEnd"/>
    </w:p>
    <w:sectPr w:rsidR="00D45F6A" w:rsidRPr="00FE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2"/>
    <w:rsid w:val="000C6B59"/>
    <w:rsid w:val="00263E16"/>
    <w:rsid w:val="00277750"/>
    <w:rsid w:val="002941F5"/>
    <w:rsid w:val="003E4BEC"/>
    <w:rsid w:val="006B19E5"/>
    <w:rsid w:val="008421B6"/>
    <w:rsid w:val="0089088B"/>
    <w:rsid w:val="00930D82"/>
    <w:rsid w:val="00BB3A00"/>
    <w:rsid w:val="00D45F6A"/>
    <w:rsid w:val="00D76DEC"/>
    <w:rsid w:val="00E229BD"/>
    <w:rsid w:val="00E51AD4"/>
    <w:rsid w:val="00F000AD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812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1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8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8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3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8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05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3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44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81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332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703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150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1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76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372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656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2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5543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943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189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086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523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257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4169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65087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3221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9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95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9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487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3646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6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87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2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9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7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2022-11-16T10:28:00Z</cp:lastPrinted>
  <dcterms:created xsi:type="dcterms:W3CDTF">2022-10-07T06:04:00Z</dcterms:created>
  <dcterms:modified xsi:type="dcterms:W3CDTF">2022-11-16T10:28:00Z</dcterms:modified>
</cp:coreProperties>
</file>