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F0" w:rsidRDefault="000175F0" w:rsidP="000175F0">
      <w:pPr>
        <w:autoSpaceDE w:val="0"/>
        <w:autoSpaceDN w:val="0"/>
        <w:adjustRightInd w:val="0"/>
        <w:spacing w:after="0" w:line="240" w:lineRule="auto"/>
        <w:ind w:left="96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0175F0" w:rsidRDefault="000175F0" w:rsidP="000175F0">
      <w:pPr>
        <w:autoSpaceDE w:val="0"/>
        <w:autoSpaceDN w:val="0"/>
        <w:adjustRightInd w:val="0"/>
        <w:spacing w:after="0" w:line="240" w:lineRule="auto"/>
        <w:ind w:left="960"/>
        <w:jc w:val="right"/>
        <w:rPr>
          <w:rFonts w:ascii="Times New Roman" w:eastAsia="Times New Roman" w:hAnsi="Times New Roman" w:cs="Times New Roman"/>
          <w:b/>
          <w:bCs/>
          <w:sz w:val="24"/>
          <w:szCs w:val="24"/>
          <w:lang w:eastAsia="ru-RU"/>
        </w:rPr>
      </w:pPr>
    </w:p>
    <w:p w:rsidR="00386AE6" w:rsidRPr="00386AE6" w:rsidRDefault="00386AE6" w:rsidP="00386AE6">
      <w:pPr>
        <w:autoSpaceDE w:val="0"/>
        <w:autoSpaceDN w:val="0"/>
        <w:adjustRightInd w:val="0"/>
        <w:spacing w:after="0" w:line="240" w:lineRule="auto"/>
        <w:ind w:left="960"/>
        <w:jc w:val="center"/>
        <w:rPr>
          <w:rFonts w:ascii="Times New Roman" w:eastAsia="Times New Roman" w:hAnsi="Times New Roman" w:cs="Times New Roman"/>
          <w:b/>
          <w:bCs/>
          <w:sz w:val="24"/>
          <w:szCs w:val="24"/>
          <w:lang w:eastAsia="ru-RU"/>
        </w:rPr>
      </w:pPr>
      <w:r w:rsidRPr="00386AE6">
        <w:rPr>
          <w:rFonts w:ascii="Times New Roman" w:eastAsia="Times New Roman" w:hAnsi="Times New Roman" w:cs="Times New Roman"/>
          <w:b/>
          <w:bCs/>
          <w:sz w:val="24"/>
          <w:szCs w:val="24"/>
          <w:lang w:eastAsia="ru-RU"/>
        </w:rPr>
        <w:t>ВНУТРИГОРОДСКОЕ МУНИЦИПАЛЬНОЕ ОБРАЗОВАНИЕ ГОРОДА ФЕДЕРАЛЬНОГО ЗНАЧЕНИЯ САНКТ-ПЕТЕРБУРГА</w:t>
      </w:r>
    </w:p>
    <w:p w:rsidR="00386AE6" w:rsidRPr="00386AE6" w:rsidRDefault="00386AE6" w:rsidP="00386AE6">
      <w:pPr>
        <w:pBdr>
          <w:bottom w:val="single" w:sz="12" w:space="1" w:color="auto"/>
        </w:pBdr>
        <w:autoSpaceDE w:val="0"/>
        <w:autoSpaceDN w:val="0"/>
        <w:adjustRightInd w:val="0"/>
        <w:spacing w:before="19" w:after="0" w:line="240" w:lineRule="auto"/>
        <w:ind w:right="307"/>
        <w:jc w:val="center"/>
        <w:rPr>
          <w:rFonts w:ascii="Times New Roman" w:eastAsia="Times New Roman" w:hAnsi="Times New Roman" w:cs="Times New Roman"/>
          <w:b/>
          <w:bCs/>
          <w:sz w:val="24"/>
          <w:szCs w:val="24"/>
          <w:lang w:eastAsia="ru-RU"/>
        </w:rPr>
      </w:pPr>
      <w:r w:rsidRPr="00386AE6">
        <w:rPr>
          <w:rFonts w:ascii="Times New Roman" w:eastAsia="Times New Roman" w:hAnsi="Times New Roman" w:cs="Times New Roman"/>
          <w:b/>
          <w:bCs/>
          <w:sz w:val="24"/>
          <w:szCs w:val="24"/>
          <w:lang w:eastAsia="ru-RU"/>
        </w:rPr>
        <w:t>ПОСЁЛОК ТЯРЛЕВО</w:t>
      </w:r>
    </w:p>
    <w:p w:rsidR="00386AE6" w:rsidRPr="00386AE6" w:rsidRDefault="00386AE6" w:rsidP="00386AE6">
      <w:pPr>
        <w:autoSpaceDE w:val="0"/>
        <w:autoSpaceDN w:val="0"/>
        <w:adjustRightInd w:val="0"/>
        <w:spacing w:before="19" w:after="0" w:line="240" w:lineRule="auto"/>
        <w:ind w:right="307"/>
        <w:jc w:val="center"/>
        <w:rPr>
          <w:rFonts w:ascii="Times New Roman" w:eastAsia="Times New Roman" w:hAnsi="Times New Roman" w:cs="Times New Roman"/>
          <w:b/>
          <w:bCs/>
          <w:sz w:val="24"/>
          <w:szCs w:val="24"/>
          <w:lang w:eastAsia="ru-RU"/>
        </w:rPr>
      </w:pPr>
    </w:p>
    <w:p w:rsidR="00386AE6" w:rsidRPr="00386AE6" w:rsidRDefault="00386AE6" w:rsidP="00386AE6">
      <w:pPr>
        <w:autoSpaceDE w:val="0"/>
        <w:autoSpaceDN w:val="0"/>
        <w:adjustRightInd w:val="0"/>
        <w:spacing w:before="86" w:after="0" w:line="240" w:lineRule="auto"/>
        <w:ind w:left="2726"/>
        <w:jc w:val="both"/>
        <w:rPr>
          <w:rFonts w:ascii="Times New Roman" w:eastAsia="Times New Roman" w:hAnsi="Times New Roman" w:cs="Times New Roman"/>
          <w:b/>
          <w:bCs/>
          <w:sz w:val="24"/>
          <w:szCs w:val="24"/>
          <w:lang w:eastAsia="ru-RU"/>
        </w:rPr>
      </w:pPr>
      <w:r w:rsidRPr="00386AE6">
        <w:rPr>
          <w:rFonts w:ascii="Times New Roman" w:eastAsia="Times New Roman" w:hAnsi="Times New Roman" w:cs="Times New Roman"/>
          <w:b/>
          <w:bCs/>
          <w:sz w:val="24"/>
          <w:szCs w:val="24"/>
          <w:lang w:eastAsia="ru-RU"/>
        </w:rPr>
        <w:t>МУНИЦИПАЛЬНЫЙ СОВЕТ</w:t>
      </w:r>
    </w:p>
    <w:p w:rsidR="00386AE6" w:rsidRPr="00386AE6" w:rsidRDefault="00386AE6" w:rsidP="00386AE6">
      <w:pPr>
        <w:autoSpaceDE w:val="0"/>
        <w:autoSpaceDN w:val="0"/>
        <w:adjustRightInd w:val="0"/>
        <w:spacing w:after="0" w:line="240" w:lineRule="exact"/>
        <w:ind w:right="307"/>
        <w:jc w:val="center"/>
        <w:rPr>
          <w:rFonts w:ascii="Times New Roman" w:eastAsia="Times New Roman" w:hAnsi="Times New Roman" w:cs="Times New Roman"/>
          <w:sz w:val="24"/>
          <w:szCs w:val="24"/>
          <w:lang w:eastAsia="ru-RU"/>
        </w:rPr>
      </w:pPr>
    </w:p>
    <w:p w:rsidR="00386AE6" w:rsidRPr="00386AE6" w:rsidRDefault="00386AE6" w:rsidP="00386AE6">
      <w:pPr>
        <w:autoSpaceDE w:val="0"/>
        <w:autoSpaceDN w:val="0"/>
        <w:adjustRightInd w:val="0"/>
        <w:spacing w:before="77" w:after="10" w:line="240" w:lineRule="auto"/>
        <w:ind w:right="307"/>
        <w:jc w:val="center"/>
        <w:rPr>
          <w:rFonts w:ascii="Times New Roman" w:eastAsia="Times New Roman" w:hAnsi="Times New Roman" w:cs="Times New Roman"/>
          <w:b/>
          <w:bCs/>
          <w:sz w:val="24"/>
          <w:szCs w:val="24"/>
          <w:lang w:eastAsia="ru-RU"/>
        </w:rPr>
      </w:pPr>
      <w:r w:rsidRPr="00386AE6">
        <w:rPr>
          <w:rFonts w:ascii="Times New Roman" w:eastAsia="Times New Roman" w:hAnsi="Times New Roman" w:cs="Times New Roman"/>
          <w:b/>
          <w:bCs/>
          <w:sz w:val="24"/>
          <w:szCs w:val="24"/>
          <w:lang w:eastAsia="ru-RU"/>
        </w:rPr>
        <w:t>РЕШЕНИЕ</w:t>
      </w:r>
    </w:p>
    <w:p w:rsidR="00386AE6" w:rsidRPr="00386AE6" w:rsidRDefault="00386AE6" w:rsidP="00386AE6">
      <w:pPr>
        <w:autoSpaceDE w:val="0"/>
        <w:autoSpaceDN w:val="0"/>
        <w:adjustRightInd w:val="0"/>
        <w:spacing w:before="77" w:after="10" w:line="240" w:lineRule="auto"/>
        <w:ind w:right="307"/>
        <w:jc w:val="center"/>
        <w:rPr>
          <w:rFonts w:ascii="Times New Roman" w:eastAsia="Times New Roman" w:hAnsi="Times New Roman" w:cs="Times New Roman"/>
          <w:b/>
          <w:bCs/>
          <w:sz w:val="24"/>
          <w:szCs w:val="24"/>
          <w:lang w:eastAsia="ru-RU"/>
        </w:rPr>
      </w:pPr>
    </w:p>
    <w:p w:rsidR="00386AE6" w:rsidRPr="00386AE6" w:rsidRDefault="000C1D6D" w:rsidP="00386AE6">
      <w:pPr>
        <w:autoSpaceDE w:val="0"/>
        <w:autoSpaceDN w:val="0"/>
        <w:adjustRightInd w:val="0"/>
        <w:spacing w:before="77" w:after="10" w:line="240" w:lineRule="auto"/>
        <w:ind w:right="30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w:t>
      </w:r>
      <w:r w:rsidR="008C27C3">
        <w:rPr>
          <w:rFonts w:ascii="Times New Roman" w:eastAsia="Times New Roman" w:hAnsi="Times New Roman" w:cs="Times New Roman"/>
          <w:b/>
          <w:bCs/>
          <w:sz w:val="24"/>
          <w:szCs w:val="24"/>
          <w:lang w:eastAsia="ru-RU"/>
        </w:rPr>
        <w:t>.10</w:t>
      </w:r>
      <w:r w:rsidR="00386AE6" w:rsidRPr="00386AE6">
        <w:rPr>
          <w:rFonts w:ascii="Times New Roman" w:eastAsia="Times New Roman" w:hAnsi="Times New Roman" w:cs="Times New Roman"/>
          <w:b/>
          <w:bCs/>
          <w:sz w:val="24"/>
          <w:szCs w:val="24"/>
          <w:lang w:eastAsia="ru-RU"/>
        </w:rPr>
        <w:t xml:space="preserve">.2023                                                                                        </w:t>
      </w:r>
      <w:r w:rsidR="00C71BAE">
        <w:rPr>
          <w:rFonts w:ascii="Times New Roman" w:eastAsia="Times New Roman" w:hAnsi="Times New Roman" w:cs="Times New Roman"/>
          <w:b/>
          <w:bCs/>
          <w:sz w:val="24"/>
          <w:szCs w:val="24"/>
          <w:lang w:eastAsia="ru-RU"/>
        </w:rPr>
        <w:t xml:space="preserve">                            № </w:t>
      </w:r>
      <w:r w:rsidR="00386AE6" w:rsidRPr="00386AE6">
        <w:rPr>
          <w:rFonts w:ascii="Times New Roman" w:eastAsia="Times New Roman" w:hAnsi="Times New Roman" w:cs="Times New Roman"/>
          <w:b/>
          <w:bCs/>
          <w:sz w:val="24"/>
          <w:szCs w:val="24"/>
          <w:lang w:eastAsia="ru-RU"/>
        </w:rPr>
        <w:t xml:space="preserve">                                                                                                                        </w:t>
      </w:r>
    </w:p>
    <w:p w:rsidR="00386AE6" w:rsidRPr="00386AE6" w:rsidRDefault="00386AE6" w:rsidP="00386AE6">
      <w:pPr>
        <w:spacing w:after="0" w:line="240" w:lineRule="auto"/>
        <w:rPr>
          <w:rFonts w:ascii="Times New Roman" w:eastAsia="Times New Roman" w:hAnsi="Times New Roman" w:cs="Times New Roman"/>
          <w:b/>
          <w:bCs/>
          <w:sz w:val="24"/>
          <w:szCs w:val="24"/>
          <w:lang w:eastAsia="ru-RU"/>
        </w:rPr>
      </w:pPr>
    </w:p>
    <w:p w:rsidR="00386AE6" w:rsidRPr="00386AE6" w:rsidRDefault="00386AE6" w:rsidP="00386AE6">
      <w:pPr>
        <w:autoSpaceDE w:val="0"/>
        <w:autoSpaceDN w:val="0"/>
        <w:adjustRightInd w:val="0"/>
        <w:spacing w:before="38" w:after="0" w:line="278" w:lineRule="exact"/>
        <w:rPr>
          <w:rFonts w:ascii="Times New Roman" w:eastAsia="Times New Roman" w:hAnsi="Times New Roman" w:cs="Times New Roman"/>
          <w:b/>
          <w:bCs/>
          <w:sz w:val="24"/>
          <w:szCs w:val="24"/>
          <w:lang w:eastAsia="ru-RU"/>
        </w:rPr>
      </w:pPr>
      <w:r w:rsidRPr="00386AE6">
        <w:rPr>
          <w:rFonts w:ascii="Times New Roman" w:eastAsia="Times New Roman" w:hAnsi="Times New Roman" w:cs="Times New Roman"/>
          <w:b/>
          <w:bCs/>
          <w:sz w:val="24"/>
          <w:szCs w:val="24"/>
          <w:lang w:eastAsia="ru-RU"/>
        </w:rPr>
        <w:t>«О внесении изменений в Решение Муниципального Совета муниципального образования поселок Тярлево от 17.11.2015 № 25»</w:t>
      </w:r>
    </w:p>
    <w:p w:rsidR="00386AE6" w:rsidRPr="00386AE6" w:rsidRDefault="00386AE6" w:rsidP="00386AE6">
      <w:pPr>
        <w:autoSpaceDE w:val="0"/>
        <w:autoSpaceDN w:val="0"/>
        <w:adjustRightInd w:val="0"/>
        <w:spacing w:after="0" w:line="240" w:lineRule="exact"/>
        <w:rPr>
          <w:rFonts w:ascii="Times New Roman" w:eastAsia="Times New Roman" w:hAnsi="Times New Roman" w:cs="Times New Roman"/>
          <w:sz w:val="24"/>
          <w:szCs w:val="24"/>
          <w:lang w:eastAsia="ru-RU"/>
        </w:rPr>
      </w:pPr>
    </w:p>
    <w:p w:rsidR="00386AE6" w:rsidRPr="00386AE6" w:rsidRDefault="00386AE6" w:rsidP="00386AE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6AE6">
        <w:rPr>
          <w:rFonts w:ascii="Times New Roman" w:eastAsia="Times New Roman" w:hAnsi="Times New Roman" w:cs="Times New Roman"/>
          <w:sz w:val="24"/>
          <w:szCs w:val="24"/>
          <w:lang w:eastAsia="ru-RU"/>
        </w:rPr>
        <w:t>В соответс</w:t>
      </w:r>
      <w:r w:rsidR="008C27C3">
        <w:rPr>
          <w:rFonts w:ascii="Times New Roman" w:eastAsia="Times New Roman" w:hAnsi="Times New Roman" w:cs="Times New Roman"/>
          <w:sz w:val="24"/>
          <w:szCs w:val="24"/>
          <w:lang w:eastAsia="ru-RU"/>
        </w:rPr>
        <w:t>твии с Федеральным законом от 10.07.2023 № 286</w:t>
      </w:r>
      <w:r w:rsidRPr="00386AE6">
        <w:rPr>
          <w:rFonts w:ascii="Times New Roman" w:eastAsia="Times New Roman" w:hAnsi="Times New Roman" w:cs="Times New Roman"/>
          <w:sz w:val="24"/>
          <w:szCs w:val="24"/>
          <w:lang w:eastAsia="ru-RU"/>
        </w:rPr>
        <w:t xml:space="preserve">-ФЗ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положениями </w:t>
      </w:r>
      <w:proofErr w:type="gramStart"/>
      <w:r w:rsidRPr="00386AE6">
        <w:rPr>
          <w:rFonts w:ascii="Times New Roman" w:eastAsia="Times New Roman" w:hAnsi="Times New Roman" w:cs="Times New Roman"/>
          <w:sz w:val="24"/>
          <w:szCs w:val="24"/>
          <w:lang w:eastAsia="ru-RU"/>
        </w:rPr>
        <w:t>Устава внутригородского муниципального образования города федерального значения Санкт-Петербурга</w:t>
      </w:r>
      <w:proofErr w:type="gramEnd"/>
      <w:r w:rsidRPr="00386AE6">
        <w:rPr>
          <w:rFonts w:ascii="Times New Roman" w:eastAsia="Times New Roman" w:hAnsi="Times New Roman" w:cs="Times New Roman"/>
          <w:sz w:val="24"/>
          <w:szCs w:val="24"/>
          <w:lang w:eastAsia="ru-RU"/>
        </w:rPr>
        <w:t xml:space="preserve"> поселок Тярлево, муниципальный совет,</w:t>
      </w:r>
    </w:p>
    <w:p w:rsidR="00386AE6" w:rsidRPr="00386AE6" w:rsidRDefault="00386AE6" w:rsidP="00386AE6">
      <w:pPr>
        <w:autoSpaceDE w:val="0"/>
        <w:autoSpaceDN w:val="0"/>
        <w:adjustRightInd w:val="0"/>
        <w:spacing w:after="0" w:line="240" w:lineRule="auto"/>
        <w:rPr>
          <w:rFonts w:ascii="Times New Roman" w:eastAsia="Times New Roman" w:hAnsi="Times New Roman" w:cs="Times New Roman"/>
          <w:sz w:val="24"/>
          <w:szCs w:val="24"/>
          <w:lang w:eastAsia="ru-RU"/>
        </w:rPr>
      </w:pPr>
    </w:p>
    <w:p w:rsidR="00386AE6" w:rsidRPr="00386AE6" w:rsidRDefault="00386AE6" w:rsidP="00386AE6">
      <w:pPr>
        <w:autoSpaceDE w:val="0"/>
        <w:autoSpaceDN w:val="0"/>
        <w:adjustRightInd w:val="0"/>
        <w:spacing w:after="0" w:line="240" w:lineRule="auto"/>
        <w:rPr>
          <w:rFonts w:ascii="Times New Roman" w:eastAsia="Times New Roman" w:hAnsi="Times New Roman" w:cs="Times New Roman"/>
          <w:sz w:val="24"/>
          <w:szCs w:val="24"/>
          <w:lang w:eastAsia="ru-RU"/>
        </w:rPr>
      </w:pPr>
      <w:r w:rsidRPr="00386AE6">
        <w:rPr>
          <w:rFonts w:ascii="Times New Roman" w:eastAsia="Times New Roman" w:hAnsi="Times New Roman" w:cs="Times New Roman"/>
          <w:sz w:val="24"/>
          <w:szCs w:val="24"/>
          <w:lang w:eastAsia="ru-RU"/>
        </w:rPr>
        <w:t>РЕШИЛ:</w:t>
      </w:r>
    </w:p>
    <w:p w:rsidR="00CB5140" w:rsidRPr="00601806" w:rsidRDefault="00CB5140" w:rsidP="00CB51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Pr="00D552D2">
        <w:rPr>
          <w:rFonts w:ascii="Times New Roman" w:eastAsia="Times New Roman" w:hAnsi="Times New Roman" w:cs="Times New Roman"/>
          <w:sz w:val="24"/>
          <w:szCs w:val="24"/>
          <w:lang w:eastAsia="ru-RU"/>
        </w:rPr>
        <w:t xml:space="preserve">Внести </w:t>
      </w:r>
      <w:r w:rsidRPr="00D552D2">
        <w:rPr>
          <w:rFonts w:ascii="Times New Roman" w:eastAsia="Calibri" w:hAnsi="Times New Roman" w:cs="Times New Roman"/>
          <w:sz w:val="24"/>
          <w:szCs w:val="24"/>
        </w:rPr>
        <w:t xml:space="preserve">в </w:t>
      </w:r>
      <w:r w:rsidRPr="00601806">
        <w:rPr>
          <w:rFonts w:ascii="Times New Roman" w:eastAsia="Times New Roman" w:hAnsi="Times New Roman" w:cs="Times New Roman"/>
          <w:bCs/>
          <w:sz w:val="24"/>
          <w:szCs w:val="24"/>
          <w:lang w:eastAsia="ru-RU"/>
        </w:rPr>
        <w:t>Положение</w:t>
      </w:r>
      <w:r w:rsidRPr="00601806">
        <w:rPr>
          <w:rFonts w:ascii="Times New Roman" w:eastAsia="Times New Roman" w:hAnsi="Times New Roman" w:cs="Times New Roman"/>
          <w:sz w:val="24"/>
          <w:szCs w:val="24"/>
          <w:lang w:eastAsia="ru-RU"/>
        </w:rPr>
        <w:t xml:space="preserve"> «</w:t>
      </w:r>
      <w:r w:rsidRPr="00601806">
        <w:rPr>
          <w:rFonts w:ascii="Times New Roman" w:eastAsia="Times New Roman" w:hAnsi="Times New Roman" w:cs="Times New Roman"/>
          <w:bCs/>
          <w:sz w:val="24"/>
          <w:szCs w:val="24"/>
          <w:lang w:eastAsia="ru-RU"/>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органах местного самоуправления муниципального образования поселок Тярлево»</w:t>
      </w:r>
      <w:r w:rsidRPr="00601806">
        <w:rPr>
          <w:rFonts w:ascii="Times New Roman" w:eastAsia="Calibri" w:hAnsi="Times New Roman" w:cs="Times New Roman"/>
          <w:sz w:val="24"/>
          <w:szCs w:val="24"/>
        </w:rPr>
        <w:t xml:space="preserve">, утвержденное Решением от </w:t>
      </w:r>
      <w:r w:rsidRPr="00601806">
        <w:rPr>
          <w:rFonts w:ascii="Times New Roman" w:eastAsia="Times New Roman" w:hAnsi="Times New Roman" w:cs="Times New Roman"/>
          <w:sz w:val="24"/>
          <w:szCs w:val="24"/>
          <w:lang w:eastAsia="ru-RU"/>
        </w:rPr>
        <w:t>17.11.2015г. № 25 «</w:t>
      </w:r>
      <w:r w:rsidRPr="00601806">
        <w:rPr>
          <w:rFonts w:ascii="Times New Roman" w:eastAsia="Times New Roman" w:hAnsi="Times New Roman" w:cs="Times New Roman"/>
          <w:sz w:val="24"/>
          <w:szCs w:val="24"/>
          <w:bdr w:val="none" w:sz="0" w:space="0" w:color="auto" w:frame="1"/>
          <w:lang w:eastAsia="ru-RU"/>
        </w:rPr>
        <w:t>О порядке применения взысканий за несоблюдение ограничений и запретов, требований о предотвращении или об урегулировании конфликта интересов и</w:t>
      </w:r>
      <w:proofErr w:type="gramEnd"/>
      <w:r w:rsidRPr="00601806">
        <w:rPr>
          <w:rFonts w:ascii="Times New Roman" w:eastAsia="Times New Roman" w:hAnsi="Times New Roman" w:cs="Times New Roman"/>
          <w:sz w:val="24"/>
          <w:szCs w:val="24"/>
          <w:bdr w:val="none" w:sz="0" w:space="0" w:color="auto" w:frame="1"/>
          <w:lang w:eastAsia="ru-RU"/>
        </w:rPr>
        <w:t xml:space="preserve"> неисполнение обязанностей, установленных в целях противодействия коррупции в органах местного самоуправления муниципального образования поселок Тярлево</w:t>
      </w:r>
      <w:r w:rsidRPr="00601806">
        <w:rPr>
          <w:rFonts w:ascii="Times New Roman" w:eastAsia="Times New Roman" w:hAnsi="Times New Roman" w:cs="Times New Roman"/>
          <w:sz w:val="24"/>
          <w:szCs w:val="24"/>
          <w:lang w:eastAsia="ru-RU"/>
        </w:rPr>
        <w:t>» (далее – Положение)</w:t>
      </w:r>
      <w:r w:rsidRPr="00601806">
        <w:rPr>
          <w:rFonts w:ascii="Times New Roman" w:eastAsia="Calibri" w:hAnsi="Times New Roman" w:cs="Times New Roman"/>
          <w:sz w:val="24"/>
          <w:szCs w:val="24"/>
        </w:rPr>
        <w:t xml:space="preserve"> следующее изменения: </w:t>
      </w:r>
    </w:p>
    <w:p w:rsidR="00CB5140" w:rsidRDefault="00CB5140" w:rsidP="00CB5140">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1.1. </w:t>
      </w:r>
      <w:r>
        <w:rPr>
          <w:rFonts w:ascii="Times New Roman" w:eastAsiaTheme="minorEastAsia" w:hAnsi="Times New Roman" w:cs="Times New Roman"/>
          <w:sz w:val="24"/>
          <w:szCs w:val="24"/>
          <w:lang w:eastAsia="ru-RU"/>
        </w:rPr>
        <w:t xml:space="preserve">Подпункт </w:t>
      </w:r>
      <w:r w:rsidRPr="007F3AB4">
        <w:rPr>
          <w:rFonts w:ascii="Times New Roman" w:eastAsiaTheme="minorEastAsia" w:hAnsi="Times New Roman" w:cs="Times New Roman"/>
          <w:sz w:val="24"/>
          <w:szCs w:val="24"/>
          <w:lang w:eastAsia="ru-RU"/>
        </w:rPr>
        <w:t xml:space="preserve">1.3 Положения </w:t>
      </w:r>
      <w:r>
        <w:rPr>
          <w:rFonts w:ascii="Times New Roman" w:eastAsiaTheme="minorEastAsia" w:hAnsi="Times New Roman" w:cs="Times New Roman"/>
          <w:sz w:val="24"/>
          <w:szCs w:val="24"/>
          <w:lang w:eastAsia="ru-RU"/>
        </w:rPr>
        <w:t xml:space="preserve">изложить в следующей редакции: </w:t>
      </w:r>
    </w:p>
    <w:p w:rsidR="00CB5140" w:rsidRPr="00694F56" w:rsidRDefault="00CB5140" w:rsidP="00CB5140">
      <w:pPr>
        <w:spacing w:after="0" w:line="240" w:lineRule="auto"/>
        <w:ind w:firstLine="539"/>
        <w:jc w:val="both"/>
        <w:rPr>
          <w:rFonts w:ascii="Times New Roman" w:eastAsia="Times New Roman" w:hAnsi="Times New Roman" w:cs="Times New Roman"/>
          <w:sz w:val="24"/>
          <w:szCs w:val="24"/>
          <w:lang w:eastAsia="ru-RU"/>
        </w:rPr>
      </w:pPr>
      <w:r w:rsidRPr="00694F56">
        <w:rPr>
          <w:rFonts w:ascii="Times New Roman" w:eastAsiaTheme="minorEastAsia" w:hAnsi="Times New Roman" w:cs="Times New Roman"/>
          <w:sz w:val="24"/>
          <w:szCs w:val="24"/>
          <w:lang w:eastAsia="ru-RU"/>
        </w:rPr>
        <w:t xml:space="preserve">«1.3. </w:t>
      </w:r>
      <w:r w:rsidRPr="00694F56">
        <w:rPr>
          <w:rFonts w:ascii="Times New Roman" w:eastAsia="Times New Roman" w:hAnsi="Times New Roman" w:cs="Times New Roman"/>
          <w:sz w:val="24"/>
          <w:szCs w:val="24"/>
          <w:lang w:eastAsia="ru-RU"/>
        </w:rPr>
        <w:t xml:space="preserve">Взыскания, предусмотренные </w:t>
      </w:r>
      <w:hyperlink r:id="rId6" w:history="1">
        <w:r w:rsidRPr="00694F56">
          <w:rPr>
            <w:rFonts w:ascii="Times New Roman" w:eastAsia="Times New Roman" w:hAnsi="Times New Roman" w:cs="Times New Roman"/>
            <w:sz w:val="24"/>
            <w:szCs w:val="24"/>
            <w:lang w:eastAsia="ru-RU"/>
          </w:rPr>
          <w:t>статьями 14.1</w:t>
        </w:r>
      </w:hyperlink>
      <w:r w:rsidRPr="00694F56">
        <w:rPr>
          <w:rFonts w:ascii="Times New Roman" w:eastAsia="Times New Roman" w:hAnsi="Times New Roman" w:cs="Times New Roman"/>
          <w:sz w:val="24"/>
          <w:szCs w:val="24"/>
          <w:lang w:eastAsia="ru-RU"/>
        </w:rPr>
        <w:t xml:space="preserve">, </w:t>
      </w:r>
      <w:hyperlink r:id="rId7" w:history="1">
        <w:r w:rsidRPr="00694F56">
          <w:rPr>
            <w:rFonts w:ascii="Times New Roman" w:eastAsia="Times New Roman" w:hAnsi="Times New Roman" w:cs="Times New Roman"/>
            <w:sz w:val="24"/>
            <w:szCs w:val="24"/>
            <w:lang w:eastAsia="ru-RU"/>
          </w:rPr>
          <w:t>15</w:t>
        </w:r>
      </w:hyperlink>
      <w:r w:rsidRPr="00694F56">
        <w:rPr>
          <w:rFonts w:ascii="Times New Roman" w:eastAsia="Times New Roman" w:hAnsi="Times New Roman" w:cs="Times New Roman"/>
          <w:sz w:val="24"/>
          <w:szCs w:val="24"/>
          <w:lang w:eastAsia="ru-RU"/>
        </w:rPr>
        <w:t xml:space="preserve"> и </w:t>
      </w:r>
      <w:hyperlink r:id="rId8" w:history="1">
        <w:r w:rsidRPr="00694F56">
          <w:rPr>
            <w:rFonts w:ascii="Times New Roman" w:eastAsia="Times New Roman" w:hAnsi="Times New Roman" w:cs="Times New Roman"/>
            <w:sz w:val="24"/>
            <w:szCs w:val="24"/>
            <w:lang w:eastAsia="ru-RU"/>
          </w:rPr>
          <w:t>27</w:t>
        </w:r>
      </w:hyperlink>
      <w:r w:rsidRPr="00694F56">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(далее </w:t>
      </w:r>
      <w:proofErr w:type="gramStart"/>
      <w:r w:rsidRPr="00694F56">
        <w:rPr>
          <w:rFonts w:ascii="Times New Roman" w:eastAsia="Times New Roman" w:hAnsi="Times New Roman" w:cs="Times New Roman"/>
          <w:sz w:val="24"/>
          <w:szCs w:val="24"/>
          <w:lang w:eastAsia="ru-RU"/>
        </w:rPr>
        <w:t>–д</w:t>
      </w:r>
      <w:proofErr w:type="gramEnd"/>
      <w:r w:rsidRPr="00694F56">
        <w:rPr>
          <w:rFonts w:ascii="Times New Roman" w:eastAsia="Times New Roman" w:hAnsi="Times New Roman" w:cs="Times New Roman"/>
          <w:sz w:val="24"/>
          <w:szCs w:val="24"/>
          <w:lang w:eastAsia="ru-RU"/>
        </w:rPr>
        <w:t xml:space="preserve">исциплинарные взыскания), применяются должностными лицами органов местного самоуправления муниципального образования поселок Тярлево на основании: </w:t>
      </w:r>
    </w:p>
    <w:p w:rsidR="00CB5140" w:rsidRPr="00471442" w:rsidRDefault="00CB5140" w:rsidP="00CB514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71442">
        <w:rPr>
          <w:rFonts w:ascii="Times New Roman" w:eastAsia="Times New Roman" w:hAnsi="Times New Roman" w:cs="Times New Roman"/>
          <w:sz w:val="24"/>
          <w:szCs w:val="24"/>
          <w:lang w:eastAsia="ru-RU"/>
        </w:rPr>
        <w:t xml:space="preserve">) доклада о результатах проверки, проведенной </w:t>
      </w:r>
      <w:r w:rsidRPr="00694F56">
        <w:rPr>
          <w:rFonts w:ascii="Times New Roman" w:eastAsia="Times New Roman" w:hAnsi="Times New Roman" w:cs="Times New Roman"/>
          <w:sz w:val="24"/>
          <w:szCs w:val="24"/>
          <w:lang w:eastAsia="ru-RU"/>
        </w:rPr>
        <w:t xml:space="preserve"> специалистом, ответственным за ведение кадровой работы в органах местного самоуправления  (далее - специалист) </w:t>
      </w:r>
      <w:r w:rsidRPr="00471442">
        <w:rPr>
          <w:rFonts w:ascii="Times New Roman" w:eastAsia="Times New Roman" w:hAnsi="Times New Roman" w:cs="Times New Roman"/>
          <w:sz w:val="24"/>
          <w:szCs w:val="24"/>
          <w:lang w:eastAsia="ru-RU"/>
        </w:rPr>
        <w:t xml:space="preserve">или в соответствии со </w:t>
      </w:r>
      <w:hyperlink r:id="rId9" w:history="1">
        <w:r w:rsidRPr="00471442">
          <w:rPr>
            <w:rFonts w:ascii="Times New Roman" w:eastAsia="Times New Roman" w:hAnsi="Times New Roman" w:cs="Times New Roman"/>
            <w:sz w:val="24"/>
            <w:szCs w:val="24"/>
            <w:lang w:eastAsia="ru-RU"/>
          </w:rPr>
          <w:t>статьей 13.4</w:t>
        </w:r>
      </w:hyperlink>
      <w:r w:rsidRPr="00471442">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CB5140" w:rsidRPr="00471442" w:rsidRDefault="00CB5140" w:rsidP="00CB514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471442">
        <w:rPr>
          <w:rFonts w:ascii="Times New Roman" w:eastAsia="Times New Roman" w:hAnsi="Times New Roman" w:cs="Times New Roman"/>
          <w:sz w:val="24"/>
          <w:szCs w:val="24"/>
          <w:lang w:eastAsia="ru-RU"/>
        </w:rPr>
        <w:t xml:space="preserve">)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CB5140" w:rsidRPr="00471442" w:rsidRDefault="00CB5140" w:rsidP="00CB514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71442">
        <w:rPr>
          <w:rFonts w:ascii="Times New Roman" w:eastAsia="Times New Roman" w:hAnsi="Times New Roman" w:cs="Times New Roman"/>
          <w:sz w:val="24"/>
          <w:szCs w:val="24"/>
          <w:lang w:eastAsia="ru-RU"/>
        </w:rPr>
        <w:t>) доклада</w:t>
      </w:r>
      <w:r w:rsidRPr="00694F56">
        <w:rPr>
          <w:rFonts w:ascii="Times New Roman" w:eastAsia="Times New Roman" w:hAnsi="Times New Roman" w:cs="Times New Roman"/>
          <w:sz w:val="24"/>
          <w:szCs w:val="24"/>
          <w:lang w:eastAsia="ru-RU"/>
        </w:rPr>
        <w:t xml:space="preserve"> специалиста </w:t>
      </w:r>
      <w:r w:rsidRPr="00471442">
        <w:rPr>
          <w:rFonts w:ascii="Times New Roman" w:eastAsia="Times New Roman" w:hAnsi="Times New Roman" w:cs="Times New Roman"/>
          <w:sz w:val="24"/>
          <w:szCs w:val="24"/>
          <w:lang w:eastAsia="ru-RU"/>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CB5140" w:rsidRPr="00471442" w:rsidRDefault="00CB5140" w:rsidP="00CB514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471442">
        <w:rPr>
          <w:rFonts w:ascii="Times New Roman" w:eastAsia="Times New Roman" w:hAnsi="Times New Roman" w:cs="Times New Roman"/>
          <w:sz w:val="24"/>
          <w:szCs w:val="24"/>
          <w:lang w:eastAsia="ru-RU"/>
        </w:rPr>
        <w:t xml:space="preserve">) объяснений муниципального служащего; </w:t>
      </w:r>
    </w:p>
    <w:p w:rsidR="00CB5140" w:rsidRPr="00694F56" w:rsidRDefault="00CB5140" w:rsidP="00CB514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94F56">
        <w:rPr>
          <w:rFonts w:ascii="Times New Roman" w:eastAsia="Times New Roman" w:hAnsi="Times New Roman" w:cs="Times New Roman"/>
          <w:sz w:val="24"/>
          <w:szCs w:val="24"/>
          <w:lang w:eastAsia="ru-RU"/>
        </w:rPr>
        <w:t>) иных материалов</w:t>
      </w:r>
      <w:proofErr w:type="gramStart"/>
      <w:r w:rsidRPr="00694F56">
        <w:rPr>
          <w:rFonts w:ascii="Times New Roman" w:eastAsia="Times New Roman" w:hAnsi="Times New Roman" w:cs="Times New Roman"/>
          <w:sz w:val="24"/>
          <w:szCs w:val="24"/>
          <w:lang w:eastAsia="ru-RU"/>
        </w:rPr>
        <w:t>.</w:t>
      </w:r>
      <w:r w:rsidRPr="00694F56">
        <w:rPr>
          <w:rFonts w:ascii="Times New Roman" w:eastAsiaTheme="minorEastAsia" w:hAnsi="Times New Roman" w:cs="Times New Roman"/>
          <w:sz w:val="24"/>
          <w:szCs w:val="24"/>
          <w:lang w:eastAsia="ru-RU"/>
        </w:rPr>
        <w:t>».</w:t>
      </w:r>
      <w:proofErr w:type="gramEnd"/>
    </w:p>
    <w:p w:rsidR="00CB5140" w:rsidRPr="007F3AB4" w:rsidRDefault="00CB5140" w:rsidP="00CB5140">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B5140" w:rsidRDefault="00CB5140" w:rsidP="00CB5140">
      <w:pPr>
        <w:spacing w:after="0" w:line="240" w:lineRule="auto"/>
        <w:ind w:firstLine="540"/>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bdr w:val="none" w:sz="0" w:space="0" w:color="auto" w:frame="1"/>
          <w:lang w:eastAsia="ru-RU"/>
        </w:rPr>
        <w:t>Пункт 2 Положения добавить подпунктом 2.15 следующего содержания:</w:t>
      </w:r>
    </w:p>
    <w:p w:rsidR="00CB5140" w:rsidRPr="00EB34E9" w:rsidRDefault="00CB5140" w:rsidP="00CB514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«2.15. </w:t>
      </w:r>
      <w:proofErr w:type="gramStart"/>
      <w:r w:rsidRPr="00EB34E9">
        <w:rPr>
          <w:rFonts w:ascii="Times New Roman" w:eastAsia="Times New Roman" w:hAnsi="Times New Roman" w:cs="Times New Roman"/>
          <w:sz w:val="24"/>
          <w:szCs w:val="24"/>
          <w:bdr w:val="none" w:sz="0" w:space="0" w:color="auto" w:frame="1"/>
          <w:lang w:eastAsia="ru-RU"/>
        </w:rPr>
        <w:t xml:space="preserve">Муниципальному служащему  </w:t>
      </w:r>
      <w:r w:rsidRPr="00EB34E9">
        <w:rPr>
          <w:rFonts w:ascii="Times New Roman" w:eastAsia="Times New Roman" w:hAnsi="Times New Roman" w:cs="Times New Roman"/>
          <w:sz w:val="24"/>
          <w:szCs w:val="24"/>
          <w:lang w:eastAsia="ru-RU"/>
        </w:rPr>
        <w:t xml:space="preserve">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муниципальный служащий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2" w:history="1">
        <w:r w:rsidRPr="00EB34E9">
          <w:rPr>
            <w:rFonts w:ascii="Times New Roman" w:eastAsia="Times New Roman" w:hAnsi="Times New Roman" w:cs="Times New Roman"/>
            <w:sz w:val="24"/>
            <w:szCs w:val="24"/>
            <w:lang w:eastAsia="ru-RU"/>
          </w:rPr>
          <w:t>обстоятельств</w:t>
        </w:r>
      </w:hyperlink>
      <w:r w:rsidRPr="00EB34E9">
        <w:rPr>
          <w:rFonts w:ascii="Times New Roman" w:eastAsia="Times New Roman" w:hAnsi="Times New Roman" w:cs="Times New Roman"/>
          <w:sz w:val="24"/>
          <w:szCs w:val="24"/>
          <w:lang w:eastAsia="ru-RU"/>
        </w:rPr>
        <w:t xml:space="preserve"> в порядке, предусмотренном Федеральным законом от 25.12.2008 № 273-ФЗ «О противодействии коррупции».</w:t>
      </w:r>
      <w:proofErr w:type="gramEnd"/>
    </w:p>
    <w:p w:rsidR="00CB5140" w:rsidRPr="00B808D4" w:rsidRDefault="00CB5140" w:rsidP="00CB5140">
      <w:pPr>
        <w:spacing w:after="0" w:line="240" w:lineRule="auto"/>
        <w:ind w:firstLine="540"/>
        <w:jc w:val="both"/>
        <w:rPr>
          <w:rFonts w:ascii="Times New Roman" w:eastAsia="Times New Roman" w:hAnsi="Times New Roman" w:cs="Times New Roman"/>
          <w:sz w:val="24"/>
          <w:szCs w:val="24"/>
          <w:lang w:eastAsia="ru-RU"/>
        </w:rPr>
      </w:pPr>
      <w:r w:rsidRPr="00EB34E9">
        <w:rPr>
          <w:rFonts w:ascii="Times New Roman" w:eastAsia="Times New Roman" w:hAnsi="Times New Roman" w:cs="Times New Roman"/>
          <w:sz w:val="24"/>
          <w:szCs w:val="24"/>
          <w:lang w:eastAsia="ru-RU"/>
        </w:rPr>
        <w:t xml:space="preserve">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r w:rsidRPr="00B808D4">
        <w:rPr>
          <w:rFonts w:ascii="Times New Roman" w:eastAsia="Times New Roman" w:hAnsi="Times New Roman" w:cs="Times New Roman"/>
          <w:sz w:val="24"/>
          <w:szCs w:val="24"/>
          <w:lang w:eastAsia="ru-RU"/>
        </w:rPr>
        <w:t xml:space="preserve"> </w:t>
      </w:r>
    </w:p>
    <w:p w:rsidR="00CB5140" w:rsidRPr="00EB34E9" w:rsidRDefault="00CB5140" w:rsidP="00CB5140">
      <w:pPr>
        <w:spacing w:after="0" w:line="240" w:lineRule="auto"/>
        <w:ind w:firstLine="540"/>
        <w:jc w:val="both"/>
        <w:rPr>
          <w:rFonts w:ascii="Times New Roman" w:eastAsia="Times New Roman" w:hAnsi="Times New Roman" w:cs="Times New Roman"/>
          <w:sz w:val="24"/>
          <w:szCs w:val="24"/>
          <w:lang w:eastAsia="ru-RU"/>
        </w:rPr>
      </w:pPr>
      <w:r w:rsidRPr="00B808D4">
        <w:rPr>
          <w:rFonts w:ascii="Times New Roman" w:eastAsia="Times New Roman" w:hAnsi="Times New Roman" w:cs="Times New Roman"/>
          <w:sz w:val="24"/>
          <w:szCs w:val="24"/>
          <w:lang w:eastAsia="ru-RU"/>
        </w:rPr>
        <w:t xml:space="preserve"> </w:t>
      </w:r>
      <w:proofErr w:type="gramStart"/>
      <w:r w:rsidRPr="00EB34E9">
        <w:rPr>
          <w:rFonts w:ascii="Times New Roman" w:eastAsia="Times New Roman" w:hAnsi="Times New Roman" w:cs="Times New Roman"/>
          <w:sz w:val="24"/>
          <w:szCs w:val="24"/>
          <w:lang w:eastAsia="ru-RU"/>
        </w:rPr>
        <w:t>Н</w:t>
      </w:r>
      <w:r w:rsidRPr="00B808D4">
        <w:rPr>
          <w:rFonts w:ascii="Times New Roman" w:eastAsia="Times New Roman" w:hAnsi="Times New Roman" w:cs="Times New Roman"/>
          <w:sz w:val="24"/>
          <w:szCs w:val="24"/>
          <w:lang w:eastAsia="ru-RU"/>
        </w:rPr>
        <w:t xml:space="preserve">е зависящими от физического лица обстоятельствами признаются находящиеся вне контроля затронутого </w:t>
      </w:r>
      <w:r w:rsidRPr="00EB34E9">
        <w:rPr>
          <w:rFonts w:ascii="Times New Roman" w:eastAsia="Times New Roman" w:hAnsi="Times New Roman" w:cs="Times New Roman"/>
          <w:sz w:val="24"/>
          <w:szCs w:val="24"/>
          <w:lang w:eastAsia="ru-RU"/>
        </w:rPr>
        <w:t xml:space="preserve">муниципального служащего </w:t>
      </w:r>
      <w:r w:rsidRPr="00B808D4">
        <w:rPr>
          <w:rFonts w:ascii="Times New Roman" w:eastAsia="Times New Roman" w:hAnsi="Times New Roman" w:cs="Times New Roman"/>
          <w:sz w:val="24"/>
          <w:szCs w:val="24"/>
          <w:lang w:eastAsia="ru-RU"/>
        </w:rPr>
        <w:t xml:space="preserve">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w:t>
      </w:r>
      <w:proofErr w:type="gramEnd"/>
    </w:p>
    <w:p w:rsidR="00CB5140" w:rsidRPr="00EB34E9" w:rsidRDefault="00CB5140" w:rsidP="00CB5140">
      <w:pPr>
        <w:spacing w:after="0" w:line="240" w:lineRule="auto"/>
        <w:ind w:firstLine="540"/>
        <w:jc w:val="both"/>
        <w:rPr>
          <w:rFonts w:ascii="Times New Roman" w:eastAsia="Times New Roman" w:hAnsi="Times New Roman" w:cs="Times New Roman"/>
          <w:sz w:val="24"/>
          <w:szCs w:val="24"/>
          <w:lang w:eastAsia="ru-RU"/>
        </w:rPr>
      </w:pPr>
      <w:proofErr w:type="gramStart"/>
      <w:r w:rsidRPr="00B808D4">
        <w:rPr>
          <w:rFonts w:ascii="Times New Roman" w:eastAsia="Times New Roman" w:hAnsi="Times New Roman" w:cs="Times New Roman"/>
          <w:sz w:val="24"/>
          <w:szCs w:val="24"/>
          <w:lang w:eastAsia="ru-RU"/>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CB5140" w:rsidRPr="00B808D4" w:rsidRDefault="00CB5140" w:rsidP="00CB5140">
      <w:pPr>
        <w:spacing w:after="0" w:line="240" w:lineRule="auto"/>
        <w:ind w:firstLine="540"/>
        <w:jc w:val="both"/>
        <w:rPr>
          <w:rFonts w:ascii="Times New Roman" w:eastAsia="Times New Roman" w:hAnsi="Times New Roman" w:cs="Times New Roman"/>
          <w:sz w:val="24"/>
          <w:szCs w:val="24"/>
          <w:lang w:eastAsia="ru-RU"/>
        </w:rPr>
      </w:pPr>
      <w:r w:rsidRPr="00B808D4">
        <w:rPr>
          <w:rFonts w:ascii="Times New Roman" w:eastAsia="Times New Roman" w:hAnsi="Times New Roman" w:cs="Times New Roman"/>
          <w:sz w:val="24"/>
          <w:szCs w:val="24"/>
          <w:lang w:eastAsia="ru-RU"/>
        </w:rPr>
        <w:t xml:space="preserve">Не зависящими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w:t>
      </w:r>
    </w:p>
    <w:p w:rsidR="00CB5140" w:rsidRPr="00B808D4" w:rsidRDefault="00CB5140" w:rsidP="00CB5140">
      <w:pPr>
        <w:spacing w:after="0" w:line="240" w:lineRule="auto"/>
        <w:ind w:firstLine="540"/>
        <w:jc w:val="both"/>
        <w:rPr>
          <w:rFonts w:ascii="Times New Roman" w:eastAsia="Times New Roman" w:hAnsi="Times New Roman" w:cs="Times New Roman"/>
          <w:sz w:val="24"/>
          <w:szCs w:val="24"/>
          <w:lang w:eastAsia="ru-RU"/>
        </w:rPr>
      </w:pPr>
      <w:r w:rsidRPr="00B808D4">
        <w:rPr>
          <w:rFonts w:ascii="Times New Roman" w:eastAsia="Times New Roman" w:hAnsi="Times New Roman" w:cs="Times New Roman"/>
          <w:sz w:val="24"/>
          <w:szCs w:val="24"/>
          <w:lang w:eastAsia="ru-RU"/>
        </w:rPr>
        <w:t xml:space="preserve"> </w:t>
      </w:r>
      <w:proofErr w:type="gramStart"/>
      <w:r w:rsidRPr="00B808D4">
        <w:rPr>
          <w:rFonts w:ascii="Times New Roman" w:eastAsia="Times New Roman" w:hAnsi="Times New Roman" w:cs="Times New Roman"/>
          <w:sz w:val="24"/>
          <w:szCs w:val="24"/>
          <w:lang w:eastAsia="ru-RU"/>
        </w:rPr>
        <w:t>Условием признания не зависящих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и урег</w:t>
      </w:r>
      <w:r w:rsidRPr="00EB34E9">
        <w:rPr>
          <w:rFonts w:ascii="Times New Roman" w:eastAsia="Times New Roman" w:hAnsi="Times New Roman" w:cs="Times New Roman"/>
          <w:sz w:val="24"/>
          <w:szCs w:val="24"/>
          <w:lang w:eastAsia="ru-RU"/>
        </w:rPr>
        <w:t xml:space="preserve">улированию конфликта интересов </w:t>
      </w:r>
      <w:r w:rsidRPr="00B808D4">
        <w:rPr>
          <w:rFonts w:ascii="Times New Roman" w:eastAsia="Times New Roman" w:hAnsi="Times New Roman" w:cs="Times New Roman"/>
          <w:sz w:val="24"/>
          <w:szCs w:val="24"/>
          <w:lang w:eastAsia="ru-RU"/>
        </w:rPr>
        <w:t>причинно-следственная связь между возникновением этих обстоятельств и невозможностью соблюдения таких ограничений, запретов и</w:t>
      </w:r>
      <w:proofErr w:type="gramEnd"/>
      <w:r w:rsidRPr="00B808D4">
        <w:rPr>
          <w:rFonts w:ascii="Times New Roman" w:eastAsia="Times New Roman" w:hAnsi="Times New Roman" w:cs="Times New Roman"/>
          <w:sz w:val="24"/>
          <w:szCs w:val="24"/>
          <w:lang w:eastAsia="ru-RU"/>
        </w:rPr>
        <w:t xml:space="preserve"> требований, а также исполнения таких обязанностей. </w:t>
      </w:r>
    </w:p>
    <w:p w:rsidR="00CB5140" w:rsidRPr="00EB34E9" w:rsidRDefault="00CB5140" w:rsidP="00CB5140">
      <w:pPr>
        <w:spacing w:after="0" w:line="240" w:lineRule="auto"/>
        <w:ind w:firstLine="708"/>
        <w:jc w:val="both"/>
        <w:rPr>
          <w:rFonts w:ascii="Times New Roman" w:eastAsia="Times New Roman" w:hAnsi="Times New Roman" w:cs="Times New Roman"/>
          <w:sz w:val="24"/>
          <w:szCs w:val="24"/>
          <w:lang w:eastAsia="ru-RU"/>
        </w:rPr>
      </w:pPr>
      <w:proofErr w:type="gramStart"/>
      <w:r w:rsidRPr="00EB34E9">
        <w:rPr>
          <w:rFonts w:ascii="Times New Roman" w:eastAsia="Times New Roman" w:hAnsi="Times New Roman" w:cs="Times New Roman"/>
          <w:sz w:val="24"/>
          <w:szCs w:val="24"/>
          <w:bdr w:val="none" w:sz="0" w:space="0" w:color="auto" w:frame="1"/>
          <w:lang w:eastAsia="ru-RU"/>
        </w:rPr>
        <w:t xml:space="preserve">Муниципальный служащий </w:t>
      </w:r>
      <w:r w:rsidRPr="00EB34E9">
        <w:rPr>
          <w:rFonts w:ascii="Times New Roman" w:eastAsia="Times New Roman" w:hAnsi="Times New Roman" w:cs="Times New Roman"/>
          <w:sz w:val="24"/>
          <w:szCs w:val="24"/>
          <w:lang w:eastAsia="ru-RU"/>
        </w:rPr>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обязан подать в комиссию по соблюдению требований</w:t>
      </w:r>
      <w:proofErr w:type="gramEnd"/>
      <w:r w:rsidRPr="00EB34E9">
        <w:rPr>
          <w:rFonts w:ascii="Times New Roman" w:eastAsia="Times New Roman" w:hAnsi="Times New Roman" w:cs="Times New Roman"/>
          <w:sz w:val="24"/>
          <w:szCs w:val="24"/>
          <w:lang w:eastAsia="ru-RU"/>
        </w:rPr>
        <w:t xml:space="preserve">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CB5140" w:rsidRDefault="00CB5140" w:rsidP="00CB5140">
      <w:pPr>
        <w:spacing w:after="0" w:line="240" w:lineRule="auto"/>
        <w:ind w:firstLine="708"/>
        <w:jc w:val="both"/>
        <w:rPr>
          <w:rFonts w:ascii="Times New Roman" w:eastAsia="Times New Roman" w:hAnsi="Times New Roman" w:cs="Times New Roman"/>
          <w:sz w:val="24"/>
          <w:szCs w:val="24"/>
          <w:lang w:eastAsia="ru-RU"/>
        </w:rPr>
      </w:pPr>
      <w:r w:rsidRPr="00EB34E9">
        <w:rPr>
          <w:rFonts w:ascii="Times New Roman" w:eastAsia="Times New Roman" w:hAnsi="Times New Roman" w:cs="Times New Roman"/>
          <w:sz w:val="24"/>
          <w:szCs w:val="24"/>
          <w:lang w:eastAsia="ru-RU"/>
        </w:rPr>
        <w:lastRenderedPageBreak/>
        <w:t>В случае</w:t>
      </w:r>
      <w:proofErr w:type="gramStart"/>
      <w:r w:rsidRPr="00EB34E9">
        <w:rPr>
          <w:rFonts w:ascii="Times New Roman" w:eastAsia="Times New Roman" w:hAnsi="Times New Roman" w:cs="Times New Roman"/>
          <w:sz w:val="24"/>
          <w:szCs w:val="24"/>
          <w:lang w:eastAsia="ru-RU"/>
        </w:rPr>
        <w:t>,</w:t>
      </w:r>
      <w:proofErr w:type="gramEnd"/>
      <w:r w:rsidRPr="00EB34E9">
        <w:rPr>
          <w:rFonts w:ascii="Times New Roman" w:eastAsia="Times New Roman" w:hAnsi="Times New Roman" w:cs="Times New Roman"/>
          <w:sz w:val="24"/>
          <w:szCs w:val="24"/>
          <w:lang w:eastAsia="ru-RU"/>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Times New Roman" w:eastAsia="Times New Roman" w:hAnsi="Times New Roman" w:cs="Times New Roman"/>
          <w:sz w:val="24"/>
          <w:szCs w:val="24"/>
          <w:lang w:eastAsia="ru-RU"/>
        </w:rPr>
        <w:t>».</w:t>
      </w:r>
      <w:r w:rsidRPr="00EB34E9">
        <w:rPr>
          <w:rFonts w:ascii="Times New Roman" w:eastAsia="Times New Roman" w:hAnsi="Times New Roman" w:cs="Times New Roman"/>
          <w:sz w:val="24"/>
          <w:szCs w:val="24"/>
          <w:lang w:eastAsia="ru-RU"/>
        </w:rPr>
        <w:t xml:space="preserve">  </w:t>
      </w:r>
    </w:p>
    <w:p w:rsidR="00CB5140" w:rsidRDefault="00CB5140" w:rsidP="00CB5140">
      <w:pPr>
        <w:spacing w:after="0" w:line="240" w:lineRule="auto"/>
        <w:ind w:firstLine="540"/>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lang w:eastAsia="ru-RU"/>
        </w:rPr>
        <w:t xml:space="preserve">1.3.  </w:t>
      </w:r>
      <w:r>
        <w:rPr>
          <w:rFonts w:ascii="Times New Roman" w:eastAsia="Times New Roman" w:hAnsi="Times New Roman" w:cs="Times New Roman"/>
          <w:sz w:val="24"/>
          <w:szCs w:val="24"/>
          <w:bdr w:val="none" w:sz="0" w:space="0" w:color="auto" w:frame="1"/>
          <w:lang w:eastAsia="ru-RU"/>
        </w:rPr>
        <w:t>Пункт 4.1  пункта 4  Положения изложить в следующей редакции:</w:t>
      </w:r>
    </w:p>
    <w:p w:rsidR="00CB5140" w:rsidRDefault="00CB5140" w:rsidP="00CB5140">
      <w:pPr>
        <w:pStyle w:val="ConsPlusNormal"/>
        <w:ind w:firstLine="540"/>
        <w:jc w:val="both"/>
        <w:rPr>
          <w:rFonts w:eastAsia="Times New Roman"/>
          <w:color w:val="FF0000"/>
          <w:sz w:val="24"/>
          <w:szCs w:val="24"/>
          <w:bdr w:val="none" w:sz="0" w:space="0" w:color="auto" w:frame="1"/>
          <w:lang w:eastAsia="ru-RU"/>
        </w:rPr>
      </w:pPr>
      <w:r w:rsidRPr="00824A83">
        <w:rPr>
          <w:rFonts w:eastAsia="Times New Roman"/>
          <w:sz w:val="24"/>
          <w:szCs w:val="24"/>
          <w:bdr w:val="none" w:sz="0" w:space="0" w:color="auto" w:frame="1"/>
          <w:lang w:eastAsia="ru-RU"/>
        </w:rPr>
        <w:t>«</w:t>
      </w:r>
      <w:r w:rsidRPr="00E21C54">
        <w:rPr>
          <w:rFonts w:eastAsia="Times New Roman"/>
          <w:sz w:val="24"/>
          <w:szCs w:val="24"/>
          <w:bdr w:val="none" w:sz="0" w:space="0" w:color="auto" w:frame="1"/>
          <w:lang w:eastAsia="ru-RU"/>
        </w:rPr>
        <w:t>4</w:t>
      </w:r>
      <w:r w:rsidRPr="00166398">
        <w:rPr>
          <w:rFonts w:eastAsia="Times New Roman"/>
          <w:sz w:val="24"/>
          <w:szCs w:val="24"/>
          <w:bdr w:val="none" w:sz="0" w:space="0" w:color="auto" w:frame="1"/>
          <w:lang w:eastAsia="ru-RU"/>
        </w:rPr>
        <w:t xml:space="preserve">.1. </w:t>
      </w:r>
      <w:r w:rsidRPr="00166398">
        <w:rPr>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r>
        <w:rPr>
          <w:sz w:val="24"/>
          <w:szCs w:val="24"/>
        </w:rPr>
        <w:t>Федеральным законом</w:t>
      </w:r>
      <w:r w:rsidRPr="00166398">
        <w:rPr>
          <w:sz w:val="24"/>
          <w:szCs w:val="24"/>
        </w:rPr>
        <w:t xml:space="preserve"> от 02.03.2007 № 25-ФЗ «О муниципальной службе в Российской Федерации».</w:t>
      </w:r>
      <w:r w:rsidRPr="00824A83">
        <w:rPr>
          <w:rFonts w:eastAsia="Times New Roman"/>
          <w:color w:val="FF0000"/>
          <w:sz w:val="24"/>
          <w:szCs w:val="24"/>
          <w:bdr w:val="none" w:sz="0" w:space="0" w:color="auto" w:frame="1"/>
          <w:lang w:eastAsia="ru-RU"/>
        </w:rPr>
        <w:t xml:space="preserve"> </w:t>
      </w:r>
    </w:p>
    <w:p w:rsidR="00CB5140" w:rsidRPr="00D12BB3" w:rsidRDefault="00CB5140" w:rsidP="00CB5140">
      <w:pPr>
        <w:pStyle w:val="ConsPlusNormal"/>
        <w:ind w:firstLine="540"/>
        <w:jc w:val="both"/>
        <w:rPr>
          <w:sz w:val="24"/>
          <w:szCs w:val="24"/>
        </w:rPr>
      </w:pPr>
      <w:r w:rsidRPr="00D12BB3">
        <w:rPr>
          <w:rFonts w:eastAsia="Times New Roman"/>
          <w:sz w:val="24"/>
          <w:szCs w:val="24"/>
          <w:bdr w:val="none" w:sz="0" w:space="0" w:color="auto" w:frame="1"/>
          <w:lang w:eastAsia="ru-RU"/>
        </w:rPr>
        <w:t xml:space="preserve">2. </w:t>
      </w:r>
      <w:r>
        <w:rPr>
          <w:rFonts w:eastAsia="Times New Roman"/>
          <w:sz w:val="24"/>
          <w:szCs w:val="24"/>
          <w:bdr w:val="none" w:sz="0" w:space="0" w:color="auto" w:frame="1"/>
          <w:lang w:eastAsia="ru-RU"/>
        </w:rPr>
        <w:t xml:space="preserve">Решение муниципального совета от 23.06.2023 № 19 «О внесении изменений в Решение Муниципального Совета муниципального образования поселок Тярлево от 17.11.2015  № 25» - признать утратившим силу. </w:t>
      </w:r>
    </w:p>
    <w:p w:rsidR="00CB5140" w:rsidRPr="00386AE6" w:rsidRDefault="00CB5140" w:rsidP="00CB5140">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86AE6">
        <w:rPr>
          <w:rFonts w:ascii="Times New Roman" w:eastAsia="Calibri" w:hAnsi="Times New Roman" w:cs="Times New Roman"/>
          <w:sz w:val="24"/>
          <w:szCs w:val="24"/>
        </w:rPr>
        <w:t xml:space="preserve">. </w:t>
      </w:r>
      <w:r w:rsidRPr="00386AE6">
        <w:rPr>
          <w:rFonts w:ascii="Times New Roman" w:eastAsia="Times New Roman" w:hAnsi="Times New Roman" w:cs="Times New Roman"/>
          <w:bCs/>
          <w:sz w:val="24"/>
          <w:szCs w:val="24"/>
          <w:lang w:eastAsia="ru-RU"/>
        </w:rPr>
        <w:t xml:space="preserve">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w:t>
      </w:r>
      <w:hyperlink r:id="rId10" w:history="1">
        <w:r w:rsidRPr="00386AE6">
          <w:rPr>
            <w:rFonts w:ascii="Times New Roman" w:eastAsia="Times New Roman" w:hAnsi="Times New Roman" w:cs="Times New Roman"/>
            <w:bCs/>
            <w:color w:val="0000FF" w:themeColor="hyperlink"/>
            <w:sz w:val="24"/>
            <w:szCs w:val="24"/>
            <w:u w:val="single"/>
            <w:lang w:eastAsia="ru-RU"/>
          </w:rPr>
          <w:t>http://www.mo-tyarlevo.ru</w:t>
        </w:r>
      </w:hyperlink>
      <w:r w:rsidRPr="00386AE6">
        <w:rPr>
          <w:rFonts w:ascii="Times New Roman" w:eastAsia="Times New Roman" w:hAnsi="Times New Roman" w:cs="Times New Roman"/>
          <w:bCs/>
          <w:sz w:val="24"/>
          <w:szCs w:val="24"/>
          <w:lang w:eastAsia="ru-RU"/>
        </w:rPr>
        <w:t>.</w:t>
      </w:r>
    </w:p>
    <w:p w:rsidR="00CB5140" w:rsidRPr="00386AE6" w:rsidRDefault="00CB5140" w:rsidP="00CB5140">
      <w:pPr>
        <w:tabs>
          <w:tab w:val="left" w:pos="28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4</w:t>
      </w:r>
      <w:r w:rsidRPr="00386AE6">
        <w:rPr>
          <w:rFonts w:ascii="Times New Roman" w:eastAsia="Times New Roman" w:hAnsi="Times New Roman" w:cs="Times New Roman"/>
          <w:bCs/>
          <w:sz w:val="24"/>
          <w:szCs w:val="24"/>
          <w:lang w:eastAsia="ru-RU"/>
        </w:rPr>
        <w:t xml:space="preserve">. Настоящее Решение вступает в силу со дня его официального опубликования.    </w:t>
      </w:r>
    </w:p>
    <w:p w:rsidR="00CB5140" w:rsidRPr="00386AE6" w:rsidRDefault="00CB5140" w:rsidP="00CB5140">
      <w:pPr>
        <w:tabs>
          <w:tab w:val="left" w:pos="284"/>
        </w:tabs>
        <w:autoSpaceDE w:val="0"/>
        <w:autoSpaceDN w:val="0"/>
        <w:adjustRightInd w:val="0"/>
        <w:spacing w:after="0" w:line="240" w:lineRule="auto"/>
        <w:ind w:left="142"/>
        <w:contextualSpacing/>
        <w:jc w:val="both"/>
        <w:rPr>
          <w:rFonts w:ascii="Times New Roman" w:eastAsia="Times New Roman" w:hAnsi="Times New Roman" w:cs="Times New Roman"/>
          <w:b/>
          <w:bCs/>
          <w:sz w:val="24"/>
          <w:szCs w:val="24"/>
          <w:lang w:eastAsia="ru-RU"/>
        </w:rPr>
      </w:pPr>
    </w:p>
    <w:p w:rsidR="00CB5140" w:rsidRPr="00386AE6" w:rsidRDefault="00CB5140" w:rsidP="00CB5140">
      <w:pPr>
        <w:spacing w:after="0" w:line="240" w:lineRule="auto"/>
        <w:rPr>
          <w:rFonts w:ascii="Times New Roman" w:eastAsia="Times New Roman" w:hAnsi="Times New Roman" w:cs="Times New Roman"/>
          <w:sz w:val="24"/>
          <w:szCs w:val="24"/>
          <w:lang w:eastAsia="ru-RU"/>
        </w:rPr>
      </w:pPr>
    </w:p>
    <w:p w:rsidR="00CB5140" w:rsidRPr="00386AE6" w:rsidRDefault="00CB5140" w:rsidP="00CB5140">
      <w:pPr>
        <w:spacing w:after="0" w:line="240" w:lineRule="auto"/>
        <w:rPr>
          <w:rFonts w:ascii="Times New Roman" w:eastAsia="Times New Roman" w:hAnsi="Times New Roman" w:cs="Times New Roman"/>
          <w:sz w:val="24"/>
          <w:szCs w:val="24"/>
          <w:lang w:eastAsia="ru-RU"/>
        </w:rPr>
      </w:pPr>
    </w:p>
    <w:p w:rsidR="00CB5140" w:rsidRPr="00386AE6" w:rsidRDefault="00CB5140" w:rsidP="00CB5140">
      <w:pPr>
        <w:jc w:val="both"/>
        <w:rPr>
          <w:rFonts w:ascii="Times New Roman" w:eastAsia="Calibri" w:hAnsi="Times New Roman" w:cs="Times New Roman"/>
          <w:sz w:val="24"/>
          <w:szCs w:val="24"/>
        </w:rPr>
      </w:pPr>
      <w:r w:rsidRPr="00386AE6">
        <w:rPr>
          <w:rFonts w:ascii="Times New Roman" w:eastAsia="Times New Roman" w:hAnsi="Times New Roman" w:cs="Times New Roman"/>
          <w:sz w:val="24"/>
          <w:szCs w:val="24"/>
          <w:lang w:eastAsia="ru-RU"/>
        </w:rPr>
        <w:t xml:space="preserve">Глава муниципального образования                                                                   Г.А. </w:t>
      </w:r>
      <w:proofErr w:type="spellStart"/>
      <w:r w:rsidRPr="00386AE6">
        <w:rPr>
          <w:rFonts w:ascii="Times New Roman" w:eastAsia="Times New Roman" w:hAnsi="Times New Roman" w:cs="Times New Roman"/>
          <w:sz w:val="24"/>
          <w:szCs w:val="24"/>
          <w:lang w:eastAsia="ru-RU"/>
        </w:rPr>
        <w:t>Бекеров</w:t>
      </w:r>
      <w:proofErr w:type="spellEnd"/>
    </w:p>
    <w:p w:rsidR="00386AE6" w:rsidRPr="00386AE6" w:rsidRDefault="00386AE6" w:rsidP="00386AE6">
      <w:pPr>
        <w:autoSpaceDE w:val="0"/>
        <w:autoSpaceDN w:val="0"/>
        <w:adjustRightInd w:val="0"/>
        <w:spacing w:after="0" w:line="240" w:lineRule="auto"/>
        <w:ind w:firstLine="490"/>
        <w:rPr>
          <w:rFonts w:ascii="Times New Roman" w:eastAsia="Times New Roman" w:hAnsi="Times New Roman" w:cs="Times New Roman"/>
          <w:sz w:val="24"/>
          <w:szCs w:val="24"/>
          <w:lang w:eastAsia="ru-RU"/>
        </w:rPr>
      </w:pPr>
      <w:bookmarkStart w:id="0" w:name="_GoBack"/>
      <w:bookmarkEnd w:id="0"/>
    </w:p>
    <w:p w:rsidR="001E1992" w:rsidRDefault="001E1992" w:rsidP="00994DFA">
      <w:pPr>
        <w:spacing w:after="0" w:line="240" w:lineRule="auto"/>
        <w:jc w:val="center"/>
        <w:rPr>
          <w:rFonts w:ascii="Times New Roman" w:eastAsia="Times New Roman" w:hAnsi="Times New Roman" w:cs="Times New Roman"/>
          <w:b/>
          <w:sz w:val="24"/>
          <w:szCs w:val="24"/>
          <w:lang w:eastAsia="ru-RU"/>
        </w:rPr>
      </w:pPr>
    </w:p>
    <w:sectPr w:rsidR="001E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5411A"/>
    <w:multiLevelType w:val="hybridMultilevel"/>
    <w:tmpl w:val="B8C4C73A"/>
    <w:lvl w:ilvl="0" w:tplc="204665D2">
      <w:start w:val="1"/>
      <w:numFmt w:val="decimal"/>
      <w:lvlText w:val="%1."/>
      <w:lvlJc w:val="left"/>
      <w:pPr>
        <w:ind w:left="900" w:hanging="360"/>
      </w:pPr>
      <w:rPr>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94"/>
    <w:rsid w:val="000175F0"/>
    <w:rsid w:val="00064194"/>
    <w:rsid w:val="000C1D6D"/>
    <w:rsid w:val="000E32FC"/>
    <w:rsid w:val="000E3629"/>
    <w:rsid w:val="00166398"/>
    <w:rsid w:val="001C2B8C"/>
    <w:rsid w:val="001E1992"/>
    <w:rsid w:val="002342A9"/>
    <w:rsid w:val="00243F94"/>
    <w:rsid w:val="00283512"/>
    <w:rsid w:val="002835C5"/>
    <w:rsid w:val="002D6481"/>
    <w:rsid w:val="00336075"/>
    <w:rsid w:val="00386AE6"/>
    <w:rsid w:val="00395CDE"/>
    <w:rsid w:val="0042087D"/>
    <w:rsid w:val="004E7039"/>
    <w:rsid w:val="004F5E75"/>
    <w:rsid w:val="00504E5A"/>
    <w:rsid w:val="005545C7"/>
    <w:rsid w:val="005B3549"/>
    <w:rsid w:val="00617C7A"/>
    <w:rsid w:val="006C3FB6"/>
    <w:rsid w:val="006D29FB"/>
    <w:rsid w:val="00711A4C"/>
    <w:rsid w:val="00782AFC"/>
    <w:rsid w:val="007D293D"/>
    <w:rsid w:val="007E0D03"/>
    <w:rsid w:val="007F3AB4"/>
    <w:rsid w:val="007F5A5F"/>
    <w:rsid w:val="00824A83"/>
    <w:rsid w:val="00824C8E"/>
    <w:rsid w:val="008C27C3"/>
    <w:rsid w:val="00975CEC"/>
    <w:rsid w:val="009914E6"/>
    <w:rsid w:val="00994DFA"/>
    <w:rsid w:val="00A767DF"/>
    <w:rsid w:val="00A836BE"/>
    <w:rsid w:val="00AF16D5"/>
    <w:rsid w:val="00B351A4"/>
    <w:rsid w:val="00B808D4"/>
    <w:rsid w:val="00C11A9C"/>
    <w:rsid w:val="00C71BAE"/>
    <w:rsid w:val="00CB5140"/>
    <w:rsid w:val="00CD70AB"/>
    <w:rsid w:val="00CF2B29"/>
    <w:rsid w:val="00D12BB3"/>
    <w:rsid w:val="00D42D53"/>
    <w:rsid w:val="00D61A21"/>
    <w:rsid w:val="00D87911"/>
    <w:rsid w:val="00DC07E6"/>
    <w:rsid w:val="00DF0B2B"/>
    <w:rsid w:val="00E21C54"/>
    <w:rsid w:val="00E6090F"/>
    <w:rsid w:val="00EB34E9"/>
    <w:rsid w:val="00EC46BD"/>
    <w:rsid w:val="00ED41C2"/>
    <w:rsid w:val="00EF177B"/>
    <w:rsid w:val="00F70EFA"/>
    <w:rsid w:val="00F91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329"/>
    <w:rPr>
      <w:b/>
      <w:bCs/>
    </w:rPr>
  </w:style>
  <w:style w:type="paragraph" w:styleId="a5">
    <w:name w:val="Balloon Text"/>
    <w:basedOn w:val="a"/>
    <w:link w:val="a6"/>
    <w:uiPriority w:val="99"/>
    <w:semiHidden/>
    <w:unhideWhenUsed/>
    <w:rsid w:val="00D879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911"/>
    <w:rPr>
      <w:rFonts w:ascii="Tahoma" w:hAnsi="Tahoma" w:cs="Tahoma"/>
      <w:sz w:val="16"/>
      <w:szCs w:val="16"/>
    </w:rPr>
  </w:style>
  <w:style w:type="paragraph" w:customStyle="1" w:styleId="Style1">
    <w:name w:val="Style1"/>
    <w:basedOn w:val="a"/>
    <w:uiPriority w:val="99"/>
    <w:rsid w:val="005B3549"/>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B3549"/>
    <w:rPr>
      <w:rFonts w:ascii="Times New Roman" w:hAnsi="Times New Roman" w:cs="Times New Roman" w:hint="default"/>
      <w:b/>
      <w:bCs/>
      <w:sz w:val="20"/>
      <w:szCs w:val="20"/>
    </w:rPr>
  </w:style>
  <w:style w:type="paragraph" w:customStyle="1" w:styleId="ConsPlusNormal">
    <w:name w:val="ConsPlusNormal"/>
    <w:rsid w:val="00166398"/>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7F3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1329"/>
    <w:rPr>
      <w:b/>
      <w:bCs/>
    </w:rPr>
  </w:style>
  <w:style w:type="paragraph" w:styleId="a5">
    <w:name w:val="Balloon Text"/>
    <w:basedOn w:val="a"/>
    <w:link w:val="a6"/>
    <w:uiPriority w:val="99"/>
    <w:semiHidden/>
    <w:unhideWhenUsed/>
    <w:rsid w:val="00D879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911"/>
    <w:rPr>
      <w:rFonts w:ascii="Tahoma" w:hAnsi="Tahoma" w:cs="Tahoma"/>
      <w:sz w:val="16"/>
      <w:szCs w:val="16"/>
    </w:rPr>
  </w:style>
  <w:style w:type="paragraph" w:customStyle="1" w:styleId="Style1">
    <w:name w:val="Style1"/>
    <w:basedOn w:val="a"/>
    <w:uiPriority w:val="99"/>
    <w:rsid w:val="005B3549"/>
    <w:pPr>
      <w:widowControl w:val="0"/>
      <w:autoSpaceDE w:val="0"/>
      <w:autoSpaceDN w:val="0"/>
      <w:adjustRightInd w:val="0"/>
      <w:spacing w:after="0" w:line="278" w:lineRule="exact"/>
      <w:jc w:val="righ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5B3549"/>
    <w:rPr>
      <w:rFonts w:ascii="Times New Roman" w:hAnsi="Times New Roman" w:cs="Times New Roman" w:hint="default"/>
      <w:b/>
      <w:bCs/>
      <w:sz w:val="20"/>
      <w:szCs w:val="20"/>
    </w:rPr>
  </w:style>
  <w:style w:type="paragraph" w:customStyle="1" w:styleId="ConsPlusNormal">
    <w:name w:val="ConsPlusNormal"/>
    <w:rsid w:val="00166398"/>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7F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5401">
      <w:bodyDiv w:val="1"/>
      <w:marLeft w:val="0"/>
      <w:marRight w:val="0"/>
      <w:marTop w:val="0"/>
      <w:marBottom w:val="0"/>
      <w:divBdr>
        <w:top w:val="none" w:sz="0" w:space="0" w:color="auto"/>
        <w:left w:val="none" w:sz="0" w:space="0" w:color="auto"/>
        <w:bottom w:val="none" w:sz="0" w:space="0" w:color="auto"/>
        <w:right w:val="none" w:sz="0" w:space="0" w:color="auto"/>
      </w:divBdr>
      <w:divsChild>
        <w:div w:id="123160673">
          <w:marLeft w:val="0"/>
          <w:marRight w:val="0"/>
          <w:marTop w:val="0"/>
          <w:marBottom w:val="0"/>
          <w:divBdr>
            <w:top w:val="none" w:sz="0" w:space="0" w:color="auto"/>
            <w:left w:val="none" w:sz="0" w:space="0" w:color="auto"/>
            <w:bottom w:val="none" w:sz="0" w:space="0" w:color="auto"/>
            <w:right w:val="none" w:sz="0" w:space="0" w:color="auto"/>
          </w:divBdr>
        </w:div>
        <w:div w:id="1360282535">
          <w:marLeft w:val="0"/>
          <w:marRight w:val="0"/>
          <w:marTop w:val="0"/>
          <w:marBottom w:val="0"/>
          <w:divBdr>
            <w:top w:val="none" w:sz="0" w:space="0" w:color="auto"/>
            <w:left w:val="none" w:sz="0" w:space="0" w:color="auto"/>
            <w:bottom w:val="none" w:sz="0" w:space="0" w:color="auto"/>
            <w:right w:val="none" w:sz="0" w:space="0" w:color="auto"/>
          </w:divBdr>
        </w:div>
      </w:divsChild>
    </w:div>
    <w:div w:id="187525872">
      <w:bodyDiv w:val="1"/>
      <w:marLeft w:val="0"/>
      <w:marRight w:val="0"/>
      <w:marTop w:val="0"/>
      <w:marBottom w:val="0"/>
      <w:divBdr>
        <w:top w:val="none" w:sz="0" w:space="0" w:color="auto"/>
        <w:left w:val="none" w:sz="0" w:space="0" w:color="auto"/>
        <w:bottom w:val="none" w:sz="0" w:space="0" w:color="auto"/>
        <w:right w:val="none" w:sz="0" w:space="0" w:color="auto"/>
      </w:divBdr>
    </w:div>
    <w:div w:id="300960211">
      <w:bodyDiv w:val="1"/>
      <w:marLeft w:val="0"/>
      <w:marRight w:val="0"/>
      <w:marTop w:val="0"/>
      <w:marBottom w:val="0"/>
      <w:divBdr>
        <w:top w:val="none" w:sz="0" w:space="0" w:color="auto"/>
        <w:left w:val="none" w:sz="0" w:space="0" w:color="auto"/>
        <w:bottom w:val="none" w:sz="0" w:space="0" w:color="auto"/>
        <w:right w:val="none" w:sz="0" w:space="0" w:color="auto"/>
      </w:divBdr>
      <w:divsChild>
        <w:div w:id="457142914">
          <w:marLeft w:val="0"/>
          <w:marRight w:val="0"/>
          <w:marTop w:val="0"/>
          <w:marBottom w:val="0"/>
          <w:divBdr>
            <w:top w:val="none" w:sz="0" w:space="0" w:color="auto"/>
            <w:left w:val="none" w:sz="0" w:space="0" w:color="auto"/>
            <w:bottom w:val="single" w:sz="12" w:space="1" w:color="auto"/>
            <w:right w:val="none" w:sz="0" w:space="0" w:color="auto"/>
          </w:divBdr>
        </w:div>
        <w:div w:id="423037254">
          <w:marLeft w:val="0"/>
          <w:marRight w:val="0"/>
          <w:marTop w:val="0"/>
          <w:marBottom w:val="0"/>
          <w:divBdr>
            <w:top w:val="none" w:sz="0" w:space="0" w:color="auto"/>
            <w:left w:val="none" w:sz="0" w:space="0" w:color="auto"/>
            <w:bottom w:val="single" w:sz="12" w:space="1" w:color="auto"/>
            <w:right w:val="none" w:sz="0" w:space="0" w:color="auto"/>
          </w:divBdr>
        </w:div>
        <w:div w:id="1332441092">
          <w:marLeft w:val="0"/>
          <w:marRight w:val="0"/>
          <w:marTop w:val="0"/>
          <w:marBottom w:val="0"/>
          <w:divBdr>
            <w:top w:val="none" w:sz="0" w:space="0" w:color="auto"/>
            <w:left w:val="none" w:sz="0" w:space="0" w:color="auto"/>
            <w:bottom w:val="single" w:sz="12" w:space="1" w:color="auto"/>
            <w:right w:val="none" w:sz="0" w:space="0" w:color="auto"/>
          </w:divBdr>
        </w:div>
        <w:div w:id="1809668863">
          <w:marLeft w:val="0"/>
          <w:marRight w:val="0"/>
          <w:marTop w:val="0"/>
          <w:marBottom w:val="0"/>
          <w:divBdr>
            <w:top w:val="none" w:sz="0" w:space="0" w:color="auto"/>
            <w:left w:val="none" w:sz="0" w:space="0" w:color="auto"/>
            <w:bottom w:val="single" w:sz="12" w:space="1" w:color="auto"/>
            <w:right w:val="none" w:sz="0" w:space="0" w:color="auto"/>
          </w:divBdr>
        </w:div>
        <w:div w:id="2025008215">
          <w:marLeft w:val="0"/>
          <w:marRight w:val="0"/>
          <w:marTop w:val="0"/>
          <w:marBottom w:val="0"/>
          <w:divBdr>
            <w:top w:val="none" w:sz="0" w:space="0" w:color="auto"/>
            <w:left w:val="none" w:sz="0" w:space="0" w:color="auto"/>
            <w:bottom w:val="single" w:sz="12" w:space="1" w:color="auto"/>
            <w:right w:val="none" w:sz="0" w:space="0" w:color="auto"/>
          </w:divBdr>
        </w:div>
      </w:divsChild>
    </w:div>
    <w:div w:id="888345768">
      <w:bodyDiv w:val="1"/>
      <w:marLeft w:val="0"/>
      <w:marRight w:val="0"/>
      <w:marTop w:val="0"/>
      <w:marBottom w:val="0"/>
      <w:divBdr>
        <w:top w:val="none" w:sz="0" w:space="0" w:color="auto"/>
        <w:left w:val="none" w:sz="0" w:space="0" w:color="auto"/>
        <w:bottom w:val="none" w:sz="0" w:space="0" w:color="auto"/>
        <w:right w:val="none" w:sz="0" w:space="0" w:color="auto"/>
      </w:divBdr>
    </w:div>
    <w:div w:id="940144845">
      <w:bodyDiv w:val="1"/>
      <w:marLeft w:val="0"/>
      <w:marRight w:val="0"/>
      <w:marTop w:val="0"/>
      <w:marBottom w:val="0"/>
      <w:divBdr>
        <w:top w:val="none" w:sz="0" w:space="0" w:color="auto"/>
        <w:left w:val="none" w:sz="0" w:space="0" w:color="auto"/>
        <w:bottom w:val="none" w:sz="0" w:space="0" w:color="auto"/>
        <w:right w:val="none" w:sz="0" w:space="0" w:color="auto"/>
      </w:divBdr>
    </w:div>
    <w:div w:id="1659844473">
      <w:bodyDiv w:val="1"/>
      <w:marLeft w:val="0"/>
      <w:marRight w:val="0"/>
      <w:marTop w:val="0"/>
      <w:marBottom w:val="0"/>
      <w:divBdr>
        <w:top w:val="none" w:sz="0" w:space="0" w:color="auto"/>
        <w:left w:val="none" w:sz="0" w:space="0" w:color="auto"/>
        <w:bottom w:val="none" w:sz="0" w:space="0" w:color="auto"/>
        <w:right w:val="none" w:sz="0" w:space="0" w:color="auto"/>
      </w:divBdr>
    </w:div>
    <w:div w:id="1868564052">
      <w:bodyDiv w:val="1"/>
      <w:marLeft w:val="0"/>
      <w:marRight w:val="0"/>
      <w:marTop w:val="0"/>
      <w:marBottom w:val="0"/>
      <w:divBdr>
        <w:top w:val="none" w:sz="0" w:space="0" w:color="auto"/>
        <w:left w:val="none" w:sz="0" w:space="0" w:color="auto"/>
        <w:bottom w:val="none" w:sz="0" w:space="0" w:color="auto"/>
        <w:right w:val="none" w:sz="0" w:space="0" w:color="auto"/>
      </w:divBdr>
      <w:divsChild>
        <w:div w:id="1839883422">
          <w:marLeft w:val="0"/>
          <w:marRight w:val="0"/>
          <w:marTop w:val="0"/>
          <w:marBottom w:val="0"/>
          <w:divBdr>
            <w:top w:val="none" w:sz="0" w:space="0" w:color="auto"/>
            <w:left w:val="none" w:sz="0" w:space="0" w:color="auto"/>
            <w:bottom w:val="none" w:sz="0" w:space="0" w:color="auto"/>
            <w:right w:val="none" w:sz="0" w:space="0" w:color="auto"/>
          </w:divBdr>
        </w:div>
        <w:div w:id="565457039">
          <w:marLeft w:val="0"/>
          <w:marRight w:val="0"/>
          <w:marTop w:val="0"/>
          <w:marBottom w:val="0"/>
          <w:divBdr>
            <w:top w:val="none" w:sz="0" w:space="0" w:color="auto"/>
            <w:left w:val="none" w:sz="0" w:space="0" w:color="auto"/>
            <w:bottom w:val="none" w:sz="0" w:space="0" w:color="auto"/>
            <w:right w:val="none" w:sz="0" w:space="0" w:color="auto"/>
          </w:divBdr>
        </w:div>
      </w:divsChild>
    </w:div>
    <w:div w:id="19029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78&amp;dst=100221&amp;field=134&amp;date=04.10.2023" TargetMode="External"/><Relationship Id="rId3" Type="http://schemas.microsoft.com/office/2007/relationships/stylesWithEffects" Target="stylesWithEffects.xml"/><Relationship Id="rId7" Type="http://schemas.openxmlformats.org/officeDocument/2006/relationships/hyperlink" Target="https://login.consultant.ru/link/?req=doc&amp;base=LAW&amp;n=451778&amp;dst=100127&amp;field=134&amp;date=04.10.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51778&amp;dst=100289&amp;field=134&amp;date=04.10.20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tyarlevo.ru" TargetMode="External"/><Relationship Id="rId4" Type="http://schemas.openxmlformats.org/officeDocument/2006/relationships/settings" Target="settings.xml"/><Relationship Id="rId9" Type="http://schemas.openxmlformats.org/officeDocument/2006/relationships/hyperlink" Target="https://login.consultant.ru/link/?req=doc&amp;base=LAW&amp;n=442438&amp;dst=114&amp;field=134&amp;date=04.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1360</TotalTime>
  <Pages>3</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55</cp:revision>
  <cp:lastPrinted>2023-10-02T08:37:00Z</cp:lastPrinted>
  <dcterms:created xsi:type="dcterms:W3CDTF">2015-11-02T07:05:00Z</dcterms:created>
  <dcterms:modified xsi:type="dcterms:W3CDTF">2023-10-04T07:47:00Z</dcterms:modified>
</cp:coreProperties>
</file>