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AA" w:rsidRDefault="006523AA" w:rsidP="006523AA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6523AA" w:rsidRDefault="006523AA" w:rsidP="006523AA">
      <w:pPr>
        <w:widowControl/>
        <w:autoSpaceDE/>
        <w:adjustRightInd/>
        <w:jc w:val="right"/>
        <w:rPr>
          <w:rFonts w:eastAsia="Times New Roman"/>
          <w:b/>
        </w:rPr>
      </w:pPr>
    </w:p>
    <w:p w:rsidR="00E71172" w:rsidRDefault="00E71172" w:rsidP="006523AA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E0545B" w:rsidRDefault="006523AA" w:rsidP="00E71172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</w:t>
      </w:r>
      <w:r w:rsidR="00E71172" w:rsidRPr="00E0545B">
        <w:rPr>
          <w:rFonts w:eastAsia="Times New Roman"/>
          <w:sz w:val="28"/>
          <w:szCs w:val="28"/>
        </w:rPr>
        <w:t xml:space="preserve">.02.2023                     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 w:rsidR="00E71172" w:rsidRPr="00E0545B">
        <w:rPr>
          <w:rFonts w:eastAsia="Times New Roman"/>
          <w:sz w:val="28"/>
          <w:szCs w:val="28"/>
        </w:rPr>
        <w:t xml:space="preserve">                                 </w:t>
      </w:r>
      <w:r w:rsidR="00567F8D">
        <w:rPr>
          <w:rFonts w:eastAsia="Times New Roman"/>
          <w:sz w:val="28"/>
          <w:szCs w:val="28"/>
        </w:rPr>
        <w:t xml:space="preserve">                         № </w:t>
      </w:r>
      <w:bookmarkStart w:id="0" w:name="_GoBack"/>
      <w:bookmarkEnd w:id="0"/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изменений в Постановление от 19.05.2021 № 13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B076F3" w:rsidRDefault="00E71172" w:rsidP="001D7CC9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E0545B">
        <w:rPr>
          <w:rFonts w:eastAsia="Times New Roman"/>
          <w:sz w:val="28"/>
          <w:szCs w:val="28"/>
        </w:rPr>
        <w:t>1.</w:t>
      </w:r>
      <w:r w:rsidRPr="00E0545B">
        <w:rPr>
          <w:rFonts w:eastAsiaTheme="minorHAnsi"/>
          <w:spacing w:val="-1"/>
          <w:sz w:val="28"/>
          <w:szCs w:val="28"/>
        </w:rPr>
        <w:t xml:space="preserve"> </w:t>
      </w:r>
      <w:r w:rsidR="001D7CC9" w:rsidRPr="00E0545B">
        <w:rPr>
          <w:rFonts w:eastAsiaTheme="minorHAnsi"/>
          <w:spacing w:val="-1"/>
          <w:sz w:val="28"/>
          <w:szCs w:val="28"/>
        </w:rPr>
        <w:t>Внести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в Постановление местной администрации  от 19.05.2021г.     № 13 «</w:t>
      </w:r>
      <w:r w:rsidR="001D7CC9" w:rsidRPr="00B076F3">
        <w:rPr>
          <w:sz w:val="28"/>
          <w:szCs w:val="28"/>
        </w:rPr>
        <w:t xml:space="preserve">О принятии Положения по реализации  вопроса местного значения </w:t>
      </w:r>
      <w:r w:rsidR="001D7CC9" w:rsidRPr="00B076F3">
        <w:rPr>
          <w:bCs/>
          <w:sz w:val="28"/>
          <w:szCs w:val="2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1D7CC9" w:rsidRPr="00B076F3">
        <w:rPr>
          <w:rFonts w:eastAsiaTheme="minorHAnsi"/>
          <w:spacing w:val="-1"/>
          <w:sz w:val="28"/>
          <w:szCs w:val="28"/>
        </w:rPr>
        <w:t>»</w:t>
      </w:r>
      <w:r w:rsidR="00E0545B">
        <w:rPr>
          <w:rFonts w:eastAsiaTheme="minorHAnsi"/>
          <w:spacing w:val="-1"/>
          <w:sz w:val="28"/>
          <w:szCs w:val="28"/>
        </w:rPr>
        <w:t xml:space="preserve"> - (далее Положение)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следующие изменения:</w:t>
      </w:r>
    </w:p>
    <w:p w:rsidR="001D7CC9" w:rsidRPr="00B076F3" w:rsidRDefault="001D7CC9" w:rsidP="001D7CC9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B076F3">
        <w:rPr>
          <w:rFonts w:eastAsiaTheme="minorHAnsi"/>
          <w:spacing w:val="-1"/>
          <w:sz w:val="28"/>
          <w:szCs w:val="28"/>
        </w:rPr>
        <w:t xml:space="preserve">1.1. </w:t>
      </w:r>
      <w:r w:rsidR="00EF4FC7" w:rsidRPr="00B076F3">
        <w:rPr>
          <w:rFonts w:eastAsiaTheme="minorHAnsi"/>
          <w:spacing w:val="-1"/>
          <w:sz w:val="28"/>
          <w:szCs w:val="28"/>
        </w:rPr>
        <w:t xml:space="preserve">В </w:t>
      </w:r>
      <w:r w:rsidR="00E0545B">
        <w:rPr>
          <w:rFonts w:eastAsiaTheme="minorHAnsi"/>
          <w:spacing w:val="-1"/>
          <w:sz w:val="28"/>
          <w:szCs w:val="28"/>
        </w:rPr>
        <w:t xml:space="preserve">пункте 1.2. </w:t>
      </w:r>
      <w:r w:rsidR="00EF4FC7" w:rsidRPr="00B076F3">
        <w:rPr>
          <w:rFonts w:eastAsiaTheme="minorHAnsi"/>
          <w:spacing w:val="-1"/>
          <w:sz w:val="28"/>
          <w:szCs w:val="28"/>
        </w:rPr>
        <w:t>раздела 1 после слов: «</w:t>
      </w:r>
      <w:r w:rsidR="00EF4FC7" w:rsidRPr="00B076F3">
        <w:rPr>
          <w:sz w:val="28"/>
          <w:szCs w:val="28"/>
        </w:rPr>
        <w:t>на соответствующий финансовый год</w:t>
      </w:r>
      <w:r w:rsidR="00EF4FC7" w:rsidRPr="00B076F3">
        <w:rPr>
          <w:rFonts w:eastAsiaTheme="minorHAnsi"/>
          <w:spacing w:val="-1"/>
          <w:sz w:val="28"/>
          <w:szCs w:val="28"/>
        </w:rPr>
        <w:t>» добавить словами: «и плановый период».</w:t>
      </w:r>
    </w:p>
    <w:p w:rsidR="00EF4FC7" w:rsidRDefault="00EF4FC7" w:rsidP="00EF4FC7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B076F3">
        <w:rPr>
          <w:rFonts w:eastAsiaTheme="minorHAnsi"/>
          <w:spacing w:val="-1"/>
          <w:sz w:val="28"/>
          <w:szCs w:val="28"/>
        </w:rPr>
        <w:t>1.2. В пункте 1.4</w:t>
      </w:r>
      <w:r w:rsidR="00E0545B">
        <w:rPr>
          <w:rFonts w:eastAsiaTheme="minorHAnsi"/>
          <w:spacing w:val="-1"/>
          <w:sz w:val="28"/>
          <w:szCs w:val="28"/>
        </w:rPr>
        <w:t xml:space="preserve">. </w:t>
      </w:r>
      <w:r w:rsidRPr="00B076F3">
        <w:rPr>
          <w:rFonts w:eastAsiaTheme="minorHAnsi"/>
          <w:spacing w:val="-1"/>
          <w:sz w:val="28"/>
          <w:szCs w:val="28"/>
        </w:rPr>
        <w:t>раздела 1</w:t>
      </w:r>
      <w:r w:rsidR="00E07AD5" w:rsidRPr="00B076F3">
        <w:rPr>
          <w:rFonts w:eastAsiaTheme="minorHAnsi"/>
          <w:spacing w:val="-1"/>
          <w:sz w:val="28"/>
          <w:szCs w:val="28"/>
        </w:rPr>
        <w:t xml:space="preserve"> </w:t>
      </w:r>
      <w:r w:rsidRPr="00B076F3">
        <w:rPr>
          <w:rFonts w:eastAsiaTheme="minorHAnsi"/>
          <w:spacing w:val="-1"/>
          <w:sz w:val="28"/>
          <w:szCs w:val="28"/>
        </w:rPr>
        <w:t>слова: «</w:t>
      </w:r>
      <w:r w:rsidRPr="00B076F3">
        <w:rPr>
          <w:rFonts w:eastAsia="Times New Roman"/>
          <w:sz w:val="28"/>
          <w:szCs w:val="28"/>
        </w:rPr>
        <w:t>Уставом внутригородского муниципального образования Санкт-Петербурга посёлок Тярлево и настоящим Положением</w:t>
      </w:r>
      <w:proofErr w:type="gramStart"/>
      <w:r w:rsidRPr="00B076F3">
        <w:rPr>
          <w:rFonts w:eastAsia="Times New Roman"/>
          <w:sz w:val="28"/>
          <w:szCs w:val="28"/>
        </w:rPr>
        <w:t>.</w:t>
      </w:r>
      <w:r w:rsidRPr="00B076F3">
        <w:rPr>
          <w:rFonts w:eastAsiaTheme="minorHAnsi"/>
          <w:spacing w:val="-1"/>
          <w:sz w:val="28"/>
          <w:szCs w:val="28"/>
        </w:rPr>
        <w:t xml:space="preserve">», </w:t>
      </w:r>
      <w:proofErr w:type="gramEnd"/>
      <w:r w:rsidRPr="00B076F3">
        <w:rPr>
          <w:rFonts w:eastAsiaTheme="minorHAnsi"/>
          <w:spacing w:val="-1"/>
          <w:sz w:val="28"/>
          <w:szCs w:val="28"/>
        </w:rPr>
        <w:t>заменить словами «Уставом муниципального образования».</w:t>
      </w:r>
    </w:p>
    <w:p w:rsidR="00E0545B" w:rsidRPr="00B076F3" w:rsidRDefault="00E0545B" w:rsidP="00EF4FC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1.3. Абзац 3 раздела 3 Положения – исключить.</w:t>
      </w:r>
    </w:p>
    <w:p w:rsidR="00B076F3" w:rsidRPr="00B076F3" w:rsidRDefault="00E0545B" w:rsidP="00B076F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Theme="minorHAnsi"/>
          <w:spacing w:val="-1"/>
          <w:sz w:val="28"/>
          <w:szCs w:val="28"/>
        </w:rPr>
        <w:t>1.4</w:t>
      </w:r>
      <w:r w:rsidR="00E07AD5" w:rsidRPr="00B076F3">
        <w:rPr>
          <w:rFonts w:eastAsiaTheme="minorHAnsi"/>
          <w:spacing w:val="-1"/>
          <w:sz w:val="28"/>
          <w:szCs w:val="28"/>
        </w:rPr>
        <w:t>.</w:t>
      </w:r>
      <w:r w:rsidR="00371EC0" w:rsidRPr="00B076F3">
        <w:rPr>
          <w:rFonts w:eastAsiaTheme="minorHAnsi"/>
          <w:spacing w:val="-1"/>
          <w:sz w:val="28"/>
          <w:szCs w:val="28"/>
        </w:rPr>
        <w:t xml:space="preserve">В строке 1 </w:t>
      </w:r>
      <w:r w:rsidR="00E07AD5" w:rsidRPr="00B076F3">
        <w:rPr>
          <w:rFonts w:eastAsiaTheme="minorHAnsi"/>
          <w:spacing w:val="-1"/>
          <w:sz w:val="28"/>
          <w:szCs w:val="28"/>
        </w:rPr>
        <w:t xml:space="preserve"> </w:t>
      </w:r>
      <w:r w:rsidR="00371EC0" w:rsidRPr="00B076F3">
        <w:rPr>
          <w:rFonts w:eastAsia="Times New Roman"/>
          <w:sz w:val="28"/>
          <w:szCs w:val="28"/>
        </w:rPr>
        <w:t xml:space="preserve">Приложения </w:t>
      </w:r>
      <w:r w:rsidR="00371EC0" w:rsidRPr="00371EC0">
        <w:rPr>
          <w:rFonts w:eastAsia="Times New Roman"/>
          <w:sz w:val="28"/>
          <w:szCs w:val="28"/>
        </w:rPr>
        <w:t>к Положению 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="00371EC0" w:rsidRPr="00B076F3">
        <w:rPr>
          <w:rFonts w:eastAsia="Times New Roman"/>
          <w:sz w:val="28"/>
          <w:szCs w:val="28"/>
        </w:rPr>
        <w:t xml:space="preserve"> (далее – Таблица)</w:t>
      </w:r>
      <w:r w:rsidR="00B076F3" w:rsidRPr="00B076F3">
        <w:rPr>
          <w:rFonts w:eastAsia="Times New Roman"/>
          <w:sz w:val="28"/>
          <w:szCs w:val="28"/>
        </w:rPr>
        <w:t xml:space="preserve"> слова «</w:t>
      </w:r>
      <w:r w:rsidR="00B076F3" w:rsidRPr="00371EC0">
        <w:rPr>
          <w:rFonts w:eastAsia="Times New Roman"/>
          <w:sz w:val="28"/>
          <w:szCs w:val="28"/>
        </w:rPr>
        <w:t>половины величины</w:t>
      </w:r>
      <w:r w:rsidR="00B076F3" w:rsidRPr="00B076F3">
        <w:rPr>
          <w:rFonts w:eastAsia="Times New Roman"/>
          <w:sz w:val="28"/>
          <w:szCs w:val="28"/>
        </w:rPr>
        <w:t>» заменить словами «</w:t>
      </w:r>
      <w:r>
        <w:rPr>
          <w:rFonts w:eastAsia="Times New Roman"/>
          <w:sz w:val="28"/>
          <w:szCs w:val="28"/>
        </w:rPr>
        <w:t>величины одной</w:t>
      </w:r>
      <w:r w:rsidR="00B076F3" w:rsidRPr="00B076F3">
        <w:rPr>
          <w:rFonts w:eastAsia="Times New Roman"/>
          <w:sz w:val="28"/>
          <w:szCs w:val="28"/>
        </w:rPr>
        <w:t>», формулу «</w:t>
      </w:r>
      <w:r w:rsidR="00B076F3" w:rsidRPr="00371EC0">
        <w:rPr>
          <w:rFonts w:eastAsia="Times New Roman"/>
          <w:sz w:val="28"/>
          <w:szCs w:val="28"/>
        </w:rPr>
        <w:t xml:space="preserve">(0,5 х </w:t>
      </w:r>
      <w:proofErr w:type="spell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 xml:space="preserve">+ 0,5 х </w:t>
      </w:r>
      <w:proofErr w:type="spell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>. х 2,583</w:t>
      </w:r>
      <w:r w:rsidR="00B076F3" w:rsidRPr="00B076F3">
        <w:rPr>
          <w:rFonts w:eastAsia="Times New Roman"/>
          <w:sz w:val="28"/>
          <w:szCs w:val="28"/>
        </w:rPr>
        <w:t xml:space="preserve"> </w:t>
      </w:r>
      <w:proofErr w:type="spellStart"/>
      <w:r w:rsidR="00B076F3" w:rsidRPr="00B076F3">
        <w:rPr>
          <w:rFonts w:eastAsia="Times New Roman"/>
          <w:sz w:val="28"/>
          <w:szCs w:val="28"/>
        </w:rPr>
        <w:t>дн</w:t>
      </w:r>
      <w:proofErr w:type="spellEnd"/>
      <w:r w:rsidR="00B076F3" w:rsidRPr="00B076F3">
        <w:rPr>
          <w:rFonts w:eastAsia="Times New Roman"/>
          <w:sz w:val="28"/>
          <w:szCs w:val="28"/>
        </w:rPr>
        <w:t>./29,3дн.)», заменить формулой «</w:t>
      </w:r>
      <w:r w:rsidR="00B076F3" w:rsidRPr="00371EC0">
        <w:rPr>
          <w:rFonts w:eastAsia="Times New Roman"/>
          <w:sz w:val="28"/>
          <w:szCs w:val="28"/>
        </w:rPr>
        <w:t>(</w:t>
      </w:r>
      <w:r w:rsidR="00B076F3" w:rsidRPr="00B076F3">
        <w:rPr>
          <w:rFonts w:eastAsia="Times New Roman"/>
          <w:sz w:val="28"/>
          <w:szCs w:val="28"/>
        </w:rPr>
        <w:t>1</w:t>
      </w:r>
      <w:r w:rsidR="00B076F3" w:rsidRPr="00371EC0">
        <w:rPr>
          <w:rFonts w:eastAsia="Times New Roman"/>
          <w:sz w:val="28"/>
          <w:szCs w:val="28"/>
        </w:rPr>
        <w:t xml:space="preserve"> </w:t>
      </w:r>
      <w:r w:rsidR="00B076F3" w:rsidRPr="00B076F3">
        <w:rPr>
          <w:rFonts w:eastAsia="Times New Roman"/>
          <w:sz w:val="28"/>
          <w:szCs w:val="28"/>
        </w:rPr>
        <w:t xml:space="preserve">х </w:t>
      </w:r>
      <w:proofErr w:type="spellStart"/>
      <w:r w:rsidR="00B076F3" w:rsidRPr="00B076F3">
        <w:rPr>
          <w:rFonts w:eastAsia="Times New Roman"/>
          <w:sz w:val="28"/>
          <w:szCs w:val="28"/>
        </w:rPr>
        <w:t>Зп</w:t>
      </w:r>
      <w:proofErr w:type="spellEnd"/>
      <w:r w:rsidR="00B076F3" w:rsidRPr="00B076F3">
        <w:rPr>
          <w:rFonts w:eastAsia="Times New Roman"/>
          <w:sz w:val="28"/>
          <w:szCs w:val="28"/>
        </w:rPr>
        <w:t>+ 1</w:t>
      </w:r>
      <w:r w:rsidR="00B076F3" w:rsidRPr="00371EC0">
        <w:rPr>
          <w:rFonts w:eastAsia="Times New Roman"/>
          <w:sz w:val="28"/>
          <w:szCs w:val="28"/>
        </w:rPr>
        <w:t xml:space="preserve"> х</w:t>
      </w:r>
      <w:proofErr w:type="gramEnd"/>
      <w:r w:rsidR="00B076F3" w:rsidRPr="00371EC0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>. х 2,583</w:t>
      </w:r>
      <w:r w:rsidR="00B076F3" w:rsidRPr="00B076F3">
        <w:rPr>
          <w:rFonts w:eastAsia="Times New Roman"/>
          <w:sz w:val="28"/>
          <w:szCs w:val="28"/>
        </w:rPr>
        <w:t xml:space="preserve"> </w:t>
      </w:r>
      <w:proofErr w:type="spellStart"/>
      <w:r w:rsidR="00B076F3" w:rsidRPr="00B076F3">
        <w:rPr>
          <w:rFonts w:eastAsia="Times New Roman"/>
          <w:sz w:val="28"/>
          <w:szCs w:val="28"/>
        </w:rPr>
        <w:t>дн</w:t>
      </w:r>
      <w:proofErr w:type="spellEnd"/>
      <w:r w:rsidR="00B076F3" w:rsidRPr="00B076F3">
        <w:rPr>
          <w:rFonts w:eastAsia="Times New Roman"/>
          <w:sz w:val="28"/>
          <w:szCs w:val="28"/>
        </w:rPr>
        <w:t>./29,3дн.)».</w:t>
      </w:r>
      <w:proofErr w:type="gramEnd"/>
    </w:p>
    <w:p w:rsidR="00B076F3" w:rsidRPr="00371EC0" w:rsidRDefault="00B076F3" w:rsidP="00B076F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1.4. В строке 4 Таблицы слова «(размер субсидии)» - исключить.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E71172" w:rsidRDefault="00E71172" w:rsidP="00E71172">
      <w:pPr>
        <w:widowControl/>
        <w:autoSpaceDE/>
        <w:adjustRightInd/>
        <w:ind w:firstLine="540"/>
        <w:jc w:val="both"/>
        <w:rPr>
          <w:rFonts w:eastAsia="Times New Roman"/>
        </w:rPr>
      </w:pPr>
    </w:p>
    <w:sectPr w:rsidR="00E7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1D7CC9"/>
    <w:rsid w:val="00291719"/>
    <w:rsid w:val="00371EC0"/>
    <w:rsid w:val="00567F8D"/>
    <w:rsid w:val="005A7E30"/>
    <w:rsid w:val="006523AA"/>
    <w:rsid w:val="006B6462"/>
    <w:rsid w:val="00722F79"/>
    <w:rsid w:val="00734C6D"/>
    <w:rsid w:val="008230E9"/>
    <w:rsid w:val="00827B23"/>
    <w:rsid w:val="008642F8"/>
    <w:rsid w:val="009B7706"/>
    <w:rsid w:val="00AE132D"/>
    <w:rsid w:val="00B076F3"/>
    <w:rsid w:val="00CA4451"/>
    <w:rsid w:val="00E04AED"/>
    <w:rsid w:val="00E0545B"/>
    <w:rsid w:val="00E07AD5"/>
    <w:rsid w:val="00E65467"/>
    <w:rsid w:val="00E71172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2023-02-16T10:26:00Z</cp:lastPrinted>
  <dcterms:created xsi:type="dcterms:W3CDTF">2022-04-27T13:15:00Z</dcterms:created>
  <dcterms:modified xsi:type="dcterms:W3CDTF">2023-02-16T10:27:00Z</dcterms:modified>
</cp:coreProperties>
</file>