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0D" w:rsidRDefault="007F080D" w:rsidP="007F080D">
      <w:pPr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</w:p>
    <w:p w:rsidR="007F080D" w:rsidRDefault="007F080D" w:rsidP="007F080D">
      <w:pPr>
        <w:jc w:val="center"/>
        <w:rPr>
          <w:sz w:val="24"/>
          <w:szCs w:val="24"/>
        </w:rPr>
      </w:pPr>
    </w:p>
    <w:p w:rsidR="007F080D" w:rsidRDefault="007F080D" w:rsidP="007F080D">
      <w:pPr>
        <w:jc w:val="center"/>
        <w:rPr>
          <w:sz w:val="24"/>
          <w:szCs w:val="24"/>
        </w:rPr>
      </w:pPr>
    </w:p>
    <w:p w:rsidR="00AE54BD" w:rsidRDefault="00AE54BD" w:rsidP="00AE54BD">
      <w:pPr>
        <w:ind w:right="-143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7F080D" w:rsidRDefault="007F080D" w:rsidP="007F080D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МЕСТНАЯ АДМИНИСТРАЦИЯ </w:t>
      </w:r>
    </w:p>
    <w:p w:rsidR="007F080D" w:rsidRDefault="007F080D" w:rsidP="007F080D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МУНИЦПАЛЬНОГО ОБРАЗОВАНИЯ ПОСЁЛОК ТЯРЛЕВО</w:t>
      </w:r>
    </w:p>
    <w:p w:rsidR="007F080D" w:rsidRDefault="007F080D" w:rsidP="007F080D">
      <w:pPr>
        <w:jc w:val="center"/>
        <w:rPr>
          <w:b/>
          <w:sz w:val="24"/>
          <w:szCs w:val="24"/>
        </w:rPr>
      </w:pPr>
    </w:p>
    <w:p w:rsidR="007F080D" w:rsidRDefault="007F080D" w:rsidP="007F08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7F080D" w:rsidRDefault="007F080D" w:rsidP="007F080D">
      <w:pPr>
        <w:jc w:val="both"/>
        <w:rPr>
          <w:b/>
          <w:sz w:val="24"/>
          <w:szCs w:val="24"/>
        </w:rPr>
      </w:pPr>
    </w:p>
    <w:p w:rsidR="007F080D" w:rsidRDefault="00AE54BD" w:rsidP="007F080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7F080D">
        <w:rPr>
          <w:b/>
          <w:sz w:val="24"/>
          <w:szCs w:val="24"/>
        </w:rPr>
        <w:t xml:space="preserve">.02.2021г.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№ _</w:t>
      </w:r>
    </w:p>
    <w:p w:rsidR="007F080D" w:rsidRDefault="007F080D" w:rsidP="007F080D">
      <w:pPr>
        <w:ind w:left="-142" w:firstLine="142"/>
        <w:jc w:val="both"/>
        <w:rPr>
          <w:b/>
          <w:sz w:val="24"/>
          <w:szCs w:val="24"/>
        </w:rPr>
      </w:pPr>
    </w:p>
    <w:p w:rsidR="007F080D" w:rsidRDefault="007F080D" w:rsidP="007F08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внесении  изменений </w:t>
      </w:r>
      <w:proofErr w:type="gramStart"/>
      <w:r>
        <w:rPr>
          <w:b/>
          <w:sz w:val="24"/>
          <w:szCs w:val="24"/>
        </w:rPr>
        <w:t>в</w:t>
      </w:r>
      <w:proofErr w:type="gramEnd"/>
    </w:p>
    <w:p w:rsidR="007F080D" w:rsidRDefault="007F080D" w:rsidP="007F080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 местной администрации от  18.12.2019  №  49»</w:t>
      </w:r>
    </w:p>
    <w:p w:rsidR="007F080D" w:rsidRPr="007F080D" w:rsidRDefault="007F080D" w:rsidP="007F080D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proofErr w:type="gramStart"/>
      <w:r w:rsidRPr="007F080D">
        <w:rPr>
          <w:color w:val="000000"/>
          <w:sz w:val="28"/>
          <w:szCs w:val="28"/>
        </w:rPr>
        <w:t>В целях приведения Постановления местной администрации муниципального образования посёлок Тярлево от 18.12.2019 № 49 «Об утверждении Положения «Об участии в реализации мер по профилактике дорожно-транспортного травматизма на территории внутригородского муниципального образования Санкт-Петербурга посёлок Тярлево, включая размещение, содержание и ремонт искусственных неровностей на внутриквартальных проездах», в соответст</w:t>
      </w:r>
      <w:bookmarkStart w:id="0" w:name="_GoBack"/>
      <w:bookmarkEnd w:id="0"/>
      <w:r w:rsidRPr="007F080D">
        <w:rPr>
          <w:color w:val="000000"/>
          <w:sz w:val="28"/>
          <w:szCs w:val="28"/>
        </w:rPr>
        <w:t>вие с требованиями ст. 10 Закона Санкт-Петербурга от 23.09.2009 г. № 420-79 «Об организации местного самоуправления в</w:t>
      </w:r>
      <w:proofErr w:type="gramEnd"/>
      <w:r w:rsidRPr="007F080D">
        <w:rPr>
          <w:color w:val="000000"/>
          <w:sz w:val="28"/>
          <w:szCs w:val="28"/>
        </w:rPr>
        <w:t xml:space="preserve"> </w:t>
      </w:r>
      <w:proofErr w:type="gramStart"/>
      <w:r w:rsidRPr="007F080D">
        <w:rPr>
          <w:color w:val="000000"/>
          <w:sz w:val="28"/>
          <w:szCs w:val="28"/>
        </w:rPr>
        <w:t>Санкт-Петербурге</w:t>
      </w:r>
      <w:proofErr w:type="gramEnd"/>
      <w:r w:rsidRPr="007F080D">
        <w:rPr>
          <w:color w:val="000000"/>
          <w:sz w:val="28"/>
          <w:szCs w:val="28"/>
        </w:rPr>
        <w:t xml:space="preserve">», </w:t>
      </w:r>
    </w:p>
    <w:p w:rsidR="007F080D" w:rsidRPr="007F080D" w:rsidRDefault="007F080D" w:rsidP="007F080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F080D">
        <w:rPr>
          <w:color w:val="000000"/>
          <w:sz w:val="28"/>
          <w:szCs w:val="28"/>
        </w:rPr>
        <w:t xml:space="preserve">ПОСТАНОВЛЯЮ: </w:t>
      </w:r>
    </w:p>
    <w:p w:rsidR="007F080D" w:rsidRPr="007F080D" w:rsidRDefault="007F080D" w:rsidP="007F080D">
      <w:pPr>
        <w:jc w:val="both"/>
        <w:rPr>
          <w:color w:val="000000"/>
          <w:sz w:val="28"/>
          <w:szCs w:val="28"/>
        </w:rPr>
      </w:pPr>
      <w:r w:rsidRPr="007F080D">
        <w:rPr>
          <w:color w:val="000000"/>
          <w:sz w:val="28"/>
          <w:szCs w:val="28"/>
        </w:rPr>
        <w:t xml:space="preserve">1. Внести в Постановление местной администрации муниципального образования посёлок Тярлево от 18.12.2019 № 49 «Об участии в реализации мер по профилактике дорожно-транспортного травматизма на территории внутригородского муниципального образования Санкт-Петербурга посёлок Тярлево, включая размещение, содержание и ремонт искусственных неровностей на внутриквартальных проездах», следующие изменения: </w:t>
      </w:r>
    </w:p>
    <w:p w:rsidR="007F080D" w:rsidRPr="007F080D" w:rsidRDefault="007F080D" w:rsidP="007F080D">
      <w:pPr>
        <w:jc w:val="both"/>
        <w:rPr>
          <w:color w:val="000000"/>
          <w:sz w:val="28"/>
          <w:szCs w:val="28"/>
        </w:rPr>
      </w:pPr>
      <w:r w:rsidRPr="007F080D">
        <w:rPr>
          <w:color w:val="000000"/>
          <w:sz w:val="28"/>
          <w:szCs w:val="28"/>
        </w:rPr>
        <w:t>1.1. Пункт 4 Постановления изложить в следующей редакции:</w:t>
      </w:r>
    </w:p>
    <w:p w:rsidR="007F080D" w:rsidRPr="007F080D" w:rsidRDefault="007F080D" w:rsidP="007F080D">
      <w:pPr>
        <w:jc w:val="both"/>
        <w:rPr>
          <w:color w:val="000000"/>
          <w:sz w:val="28"/>
          <w:szCs w:val="28"/>
        </w:rPr>
      </w:pPr>
      <w:r w:rsidRPr="007F080D">
        <w:rPr>
          <w:color w:val="000000"/>
          <w:sz w:val="28"/>
          <w:szCs w:val="28"/>
        </w:rPr>
        <w:t>«4. Настоящее Постановление вступает в силу со дня его официального опубликования.</w:t>
      </w:r>
    </w:p>
    <w:p w:rsidR="007F080D" w:rsidRPr="007F080D" w:rsidRDefault="007F080D" w:rsidP="007F080D">
      <w:pPr>
        <w:jc w:val="both"/>
        <w:rPr>
          <w:color w:val="000000"/>
          <w:sz w:val="28"/>
          <w:szCs w:val="28"/>
        </w:rPr>
      </w:pPr>
      <w:r w:rsidRPr="007F080D">
        <w:rPr>
          <w:color w:val="000000"/>
          <w:sz w:val="28"/>
          <w:szCs w:val="28"/>
        </w:rPr>
        <w:t>1.2. Пункт 3.4 Положения  «Об участии в реализации мер по профилактике дорожно-транспортного травматизма на территории внутригородского муниципального образования Санкт-Петербурга посёлок Тярлево, включая размещение, содержание и ремонт искусственных неровностей на внутриквартальных проездах» изложить в следующей редакции:</w:t>
      </w:r>
    </w:p>
    <w:p w:rsidR="007F080D" w:rsidRPr="007F080D" w:rsidRDefault="007F080D" w:rsidP="007F080D">
      <w:pPr>
        <w:jc w:val="both"/>
        <w:rPr>
          <w:color w:val="000000"/>
          <w:sz w:val="28"/>
          <w:szCs w:val="28"/>
        </w:rPr>
      </w:pPr>
      <w:r w:rsidRPr="007F080D">
        <w:rPr>
          <w:color w:val="000000"/>
          <w:sz w:val="28"/>
          <w:szCs w:val="28"/>
        </w:rPr>
        <w:t>«3.4.</w:t>
      </w:r>
      <w:r w:rsidRPr="007F080D">
        <w:rPr>
          <w:color w:val="0000FF" w:themeColor="hyperlink"/>
          <w:sz w:val="28"/>
          <w:szCs w:val="28"/>
        </w:rPr>
        <w:t xml:space="preserve"> </w:t>
      </w:r>
      <w:r w:rsidRPr="007F080D">
        <w:rPr>
          <w:sz w:val="28"/>
          <w:szCs w:val="28"/>
        </w:rPr>
        <w:t>Проведение мероприятий  может осуществляться силами сторонних исполнителей, получивших право на оказание услуг в сфере профилактике дорожно-транспортного травматизма</w:t>
      </w:r>
      <w:r w:rsidRPr="007F080D">
        <w:rPr>
          <w:color w:val="000000"/>
          <w:sz w:val="28"/>
          <w:szCs w:val="28"/>
        </w:rPr>
        <w:t>».</w:t>
      </w:r>
    </w:p>
    <w:p w:rsidR="007F080D" w:rsidRPr="007F080D" w:rsidRDefault="007F080D" w:rsidP="007F080D">
      <w:pPr>
        <w:jc w:val="both"/>
        <w:rPr>
          <w:color w:val="000000"/>
          <w:sz w:val="28"/>
          <w:szCs w:val="28"/>
        </w:rPr>
      </w:pPr>
      <w:r w:rsidRPr="007F080D">
        <w:rPr>
          <w:color w:val="000000"/>
          <w:sz w:val="28"/>
          <w:szCs w:val="28"/>
        </w:rPr>
        <w:t xml:space="preserve">1.3. Пункт 4.1 Положения «Об участии в реализации мер по профилактике дорожно-транспортного травматизма на территории внутригородского муниципального образования Санкт-Петербурга посёлок Тярлево, включая размещение, содержание и ремонт искусственных неровностей на внутриквартальных проездах» - исключить. </w:t>
      </w:r>
    </w:p>
    <w:p w:rsidR="007F080D" w:rsidRDefault="007F080D" w:rsidP="007F080D">
      <w:pPr>
        <w:jc w:val="both"/>
        <w:rPr>
          <w:color w:val="000000"/>
          <w:sz w:val="28"/>
          <w:szCs w:val="28"/>
        </w:rPr>
      </w:pPr>
      <w:r w:rsidRPr="007F080D">
        <w:rPr>
          <w:color w:val="000000"/>
          <w:sz w:val="28"/>
          <w:szCs w:val="28"/>
        </w:rPr>
        <w:t xml:space="preserve">2. Опубликовать настоящее Постановление в бюллетене «Тярлевский Вестник» и разместить на официальном сайте муниципального образования </w:t>
      </w:r>
      <w:proofErr w:type="gramStart"/>
      <w:r w:rsidRPr="007F080D">
        <w:rPr>
          <w:color w:val="000000"/>
          <w:sz w:val="28"/>
          <w:szCs w:val="28"/>
        </w:rPr>
        <w:t>в</w:t>
      </w:r>
      <w:proofErr w:type="gramEnd"/>
      <w:r w:rsidRPr="007F080D">
        <w:rPr>
          <w:color w:val="000000"/>
          <w:sz w:val="28"/>
          <w:szCs w:val="28"/>
        </w:rPr>
        <w:t xml:space="preserve"> </w:t>
      </w:r>
    </w:p>
    <w:p w:rsidR="007F080D" w:rsidRDefault="007F080D" w:rsidP="007F080D">
      <w:pPr>
        <w:jc w:val="both"/>
        <w:rPr>
          <w:color w:val="000000"/>
          <w:sz w:val="28"/>
          <w:szCs w:val="28"/>
        </w:rPr>
      </w:pPr>
    </w:p>
    <w:p w:rsidR="007F080D" w:rsidRDefault="007F080D" w:rsidP="007F080D">
      <w:pPr>
        <w:jc w:val="both"/>
        <w:rPr>
          <w:color w:val="000000"/>
          <w:sz w:val="28"/>
          <w:szCs w:val="28"/>
        </w:rPr>
      </w:pPr>
    </w:p>
    <w:p w:rsidR="007F080D" w:rsidRDefault="007F080D" w:rsidP="007F080D">
      <w:pPr>
        <w:jc w:val="both"/>
        <w:rPr>
          <w:color w:val="000000"/>
          <w:sz w:val="28"/>
          <w:szCs w:val="28"/>
        </w:rPr>
      </w:pPr>
    </w:p>
    <w:p w:rsidR="007F080D" w:rsidRDefault="007F080D" w:rsidP="007F080D">
      <w:pPr>
        <w:jc w:val="both"/>
        <w:rPr>
          <w:color w:val="000000"/>
          <w:sz w:val="28"/>
          <w:szCs w:val="28"/>
        </w:rPr>
      </w:pPr>
    </w:p>
    <w:p w:rsidR="007F080D" w:rsidRPr="007F080D" w:rsidRDefault="007F080D" w:rsidP="007F080D">
      <w:pPr>
        <w:jc w:val="both"/>
        <w:rPr>
          <w:color w:val="000000"/>
          <w:sz w:val="28"/>
          <w:szCs w:val="28"/>
        </w:rPr>
      </w:pPr>
      <w:r w:rsidRPr="007F080D">
        <w:rPr>
          <w:color w:val="000000"/>
          <w:sz w:val="28"/>
          <w:szCs w:val="28"/>
        </w:rPr>
        <w:t xml:space="preserve">информационно-телекоммуникационной сети Интернет по адресу: http://www.mo-tyarlevo.ru. </w:t>
      </w:r>
    </w:p>
    <w:p w:rsidR="007F080D" w:rsidRPr="007F080D" w:rsidRDefault="007F080D" w:rsidP="007F080D">
      <w:pPr>
        <w:jc w:val="both"/>
        <w:rPr>
          <w:color w:val="000000"/>
          <w:sz w:val="28"/>
          <w:szCs w:val="28"/>
        </w:rPr>
      </w:pPr>
      <w:r w:rsidRPr="007F080D">
        <w:rPr>
          <w:color w:val="000000"/>
          <w:sz w:val="28"/>
          <w:szCs w:val="28"/>
        </w:rPr>
        <w:t xml:space="preserve">3. Настоящее Постановление вступает в силу со дня после его официального опубликования. </w:t>
      </w:r>
    </w:p>
    <w:p w:rsidR="007F080D" w:rsidRPr="007F080D" w:rsidRDefault="007F080D" w:rsidP="007F080D">
      <w:pPr>
        <w:jc w:val="both"/>
        <w:rPr>
          <w:color w:val="000000"/>
          <w:sz w:val="28"/>
          <w:szCs w:val="28"/>
        </w:rPr>
      </w:pPr>
      <w:r w:rsidRPr="007F080D">
        <w:rPr>
          <w:color w:val="000000"/>
          <w:sz w:val="28"/>
          <w:szCs w:val="28"/>
        </w:rPr>
        <w:t xml:space="preserve">4. </w:t>
      </w:r>
      <w:proofErr w:type="gramStart"/>
      <w:r w:rsidRPr="007F080D">
        <w:rPr>
          <w:color w:val="000000"/>
          <w:sz w:val="28"/>
          <w:szCs w:val="28"/>
        </w:rPr>
        <w:t>Контроль за</w:t>
      </w:r>
      <w:proofErr w:type="gramEnd"/>
      <w:r w:rsidRPr="007F080D"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7F080D" w:rsidRDefault="007F080D" w:rsidP="007F080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7F080D" w:rsidRDefault="007F080D" w:rsidP="007F080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7F080D" w:rsidRPr="007F080D" w:rsidRDefault="007F080D" w:rsidP="007F080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F080D">
        <w:rPr>
          <w:color w:val="000000"/>
          <w:sz w:val="28"/>
          <w:szCs w:val="28"/>
        </w:rPr>
        <w:t xml:space="preserve">Глава местной администрации                                                 А.О. Николаев </w:t>
      </w:r>
    </w:p>
    <w:p w:rsidR="007F080D" w:rsidRDefault="007F080D" w:rsidP="007F080D">
      <w:pPr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</w:p>
    <w:p w:rsidR="006A4F73" w:rsidRPr="001403E4" w:rsidRDefault="006A4F73" w:rsidP="001403E4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A4F73">
        <w:rPr>
          <w:color w:val="000000"/>
          <w:sz w:val="28"/>
          <w:szCs w:val="28"/>
        </w:rPr>
        <w:t xml:space="preserve"> </w:t>
      </w:r>
    </w:p>
    <w:sectPr w:rsidR="006A4F73" w:rsidRPr="001403E4" w:rsidSect="001403E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15B54"/>
    <w:multiLevelType w:val="hybridMultilevel"/>
    <w:tmpl w:val="341A2BEA"/>
    <w:lvl w:ilvl="0" w:tplc="16BA376A">
      <w:start w:val="2"/>
      <w:numFmt w:val="decimal"/>
      <w:lvlText w:val="%1."/>
      <w:lvlJc w:val="left"/>
      <w:pPr>
        <w:ind w:left="421" w:hanging="360"/>
      </w:pPr>
    </w:lvl>
    <w:lvl w:ilvl="1" w:tplc="04190019">
      <w:start w:val="1"/>
      <w:numFmt w:val="lowerLetter"/>
      <w:lvlText w:val="%2."/>
      <w:lvlJc w:val="left"/>
      <w:pPr>
        <w:ind w:left="1141" w:hanging="360"/>
      </w:pPr>
    </w:lvl>
    <w:lvl w:ilvl="2" w:tplc="0419001B">
      <w:start w:val="1"/>
      <w:numFmt w:val="lowerRoman"/>
      <w:lvlText w:val="%3."/>
      <w:lvlJc w:val="right"/>
      <w:pPr>
        <w:ind w:left="1861" w:hanging="180"/>
      </w:pPr>
    </w:lvl>
    <w:lvl w:ilvl="3" w:tplc="0419000F">
      <w:start w:val="1"/>
      <w:numFmt w:val="decimal"/>
      <w:lvlText w:val="%4."/>
      <w:lvlJc w:val="left"/>
      <w:pPr>
        <w:ind w:left="2581" w:hanging="360"/>
      </w:pPr>
    </w:lvl>
    <w:lvl w:ilvl="4" w:tplc="04190019">
      <w:start w:val="1"/>
      <w:numFmt w:val="lowerLetter"/>
      <w:lvlText w:val="%5."/>
      <w:lvlJc w:val="left"/>
      <w:pPr>
        <w:ind w:left="3301" w:hanging="360"/>
      </w:pPr>
    </w:lvl>
    <w:lvl w:ilvl="5" w:tplc="0419001B">
      <w:start w:val="1"/>
      <w:numFmt w:val="lowerRoman"/>
      <w:lvlText w:val="%6."/>
      <w:lvlJc w:val="right"/>
      <w:pPr>
        <w:ind w:left="4021" w:hanging="180"/>
      </w:pPr>
    </w:lvl>
    <w:lvl w:ilvl="6" w:tplc="0419000F">
      <w:start w:val="1"/>
      <w:numFmt w:val="decimal"/>
      <w:lvlText w:val="%7."/>
      <w:lvlJc w:val="left"/>
      <w:pPr>
        <w:ind w:left="4741" w:hanging="360"/>
      </w:pPr>
    </w:lvl>
    <w:lvl w:ilvl="7" w:tplc="04190019">
      <w:start w:val="1"/>
      <w:numFmt w:val="lowerLetter"/>
      <w:lvlText w:val="%8."/>
      <w:lvlJc w:val="left"/>
      <w:pPr>
        <w:ind w:left="5461" w:hanging="360"/>
      </w:pPr>
    </w:lvl>
    <w:lvl w:ilvl="8" w:tplc="0419001B">
      <w:start w:val="1"/>
      <w:numFmt w:val="lowerRoman"/>
      <w:lvlText w:val="%9."/>
      <w:lvlJc w:val="right"/>
      <w:pPr>
        <w:ind w:left="618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72"/>
    <w:rsid w:val="001403E4"/>
    <w:rsid w:val="00254F03"/>
    <w:rsid w:val="006A4F73"/>
    <w:rsid w:val="007F080D"/>
    <w:rsid w:val="00AE54BD"/>
    <w:rsid w:val="00DF612E"/>
    <w:rsid w:val="00FB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7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A4F7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A4F73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6A4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4F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F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6A4F7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7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A4F7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A4F73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6A4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4F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F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6A4F7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2021-02-11T14:29:00Z</cp:lastPrinted>
  <dcterms:created xsi:type="dcterms:W3CDTF">2021-02-11T13:42:00Z</dcterms:created>
  <dcterms:modified xsi:type="dcterms:W3CDTF">2021-02-11T14:31:00Z</dcterms:modified>
</cp:coreProperties>
</file>