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4B" w:rsidRDefault="00AC5B4B" w:rsidP="00AC5B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D0B5F" w:rsidRDefault="00FD0B5F" w:rsidP="00FD0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МЕСТНАЯ АДМИНИСТРАЦИЯ </w:t>
      </w:r>
    </w:p>
    <w:p w:rsidR="00FD0B5F" w:rsidRDefault="00FD0B5F" w:rsidP="00FD0B5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МУНИЦПАЛЬНОГО ОБРАЗОВАНИЯ ПОСЁЛОК ТЯРЛЕВО</w:t>
      </w:r>
    </w:p>
    <w:p w:rsidR="00FD0B5F" w:rsidRDefault="00FD0B5F" w:rsidP="00FD0B5F">
      <w:pPr>
        <w:jc w:val="center"/>
        <w:rPr>
          <w:b/>
          <w:sz w:val="28"/>
          <w:szCs w:val="28"/>
        </w:rPr>
      </w:pPr>
    </w:p>
    <w:p w:rsidR="00FD0B5F" w:rsidRDefault="00FD0B5F" w:rsidP="00FD0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0B5F" w:rsidRDefault="00FD0B5F" w:rsidP="00FD0B5F">
      <w:pPr>
        <w:jc w:val="both"/>
        <w:rPr>
          <w:b/>
          <w:sz w:val="24"/>
        </w:rPr>
      </w:pPr>
    </w:p>
    <w:p w:rsidR="00FD0B5F" w:rsidRDefault="00AC5B4B" w:rsidP="00FD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bookmarkStart w:id="0" w:name="_GoBack"/>
      <w:bookmarkEnd w:id="0"/>
      <w:r w:rsidR="00FD0B5F">
        <w:rPr>
          <w:b/>
          <w:sz w:val="28"/>
          <w:szCs w:val="28"/>
        </w:rPr>
        <w:t xml:space="preserve">.01.2020 г.                                                               </w:t>
      </w:r>
      <w:r>
        <w:rPr>
          <w:b/>
          <w:sz w:val="28"/>
          <w:szCs w:val="28"/>
        </w:rPr>
        <w:t xml:space="preserve">                            № _</w:t>
      </w:r>
    </w:p>
    <w:p w:rsidR="00FD0B5F" w:rsidRDefault="00FD0B5F" w:rsidP="00FD0B5F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D0B5F" w:rsidRPr="004247B2" w:rsidRDefault="00FD0B5F" w:rsidP="00FD0B5F">
      <w:pPr>
        <w:rPr>
          <w:b/>
          <w:sz w:val="24"/>
          <w:szCs w:val="24"/>
        </w:rPr>
      </w:pPr>
      <w:r w:rsidRPr="004247B2">
        <w:rPr>
          <w:b/>
          <w:sz w:val="24"/>
          <w:szCs w:val="24"/>
        </w:rPr>
        <w:t xml:space="preserve">«О внесении  изменений </w:t>
      </w:r>
      <w:proofErr w:type="gramStart"/>
      <w:r w:rsidRPr="004247B2">
        <w:rPr>
          <w:b/>
          <w:sz w:val="24"/>
          <w:szCs w:val="24"/>
        </w:rPr>
        <w:t>в</w:t>
      </w:r>
      <w:proofErr w:type="gramEnd"/>
    </w:p>
    <w:p w:rsidR="00FD0B5F" w:rsidRPr="004247B2" w:rsidRDefault="009422E5" w:rsidP="009422E5">
      <w:pPr>
        <w:rPr>
          <w:b/>
          <w:sz w:val="24"/>
          <w:szCs w:val="24"/>
        </w:rPr>
      </w:pPr>
      <w:r w:rsidRPr="004247B2">
        <w:rPr>
          <w:b/>
          <w:sz w:val="24"/>
          <w:szCs w:val="24"/>
        </w:rPr>
        <w:t>Постановление местной администрации от  23.03.2011  №  12»</w:t>
      </w:r>
    </w:p>
    <w:p w:rsidR="00FD0B5F" w:rsidRDefault="00FD0B5F" w:rsidP="00FD0B5F">
      <w:pPr>
        <w:ind w:firstLine="142"/>
        <w:jc w:val="both"/>
        <w:rPr>
          <w:b/>
          <w:sz w:val="28"/>
          <w:szCs w:val="28"/>
        </w:rPr>
      </w:pPr>
    </w:p>
    <w:p w:rsidR="00FD0B5F" w:rsidRDefault="00FD0B5F" w:rsidP="00816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В силу действия 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r w:rsidR="00D97B5F">
        <w:rPr>
          <w:rFonts w:eastAsia="Calibri"/>
          <w:sz w:val="28"/>
          <w:szCs w:val="28"/>
          <w:lang w:eastAsia="en-US"/>
        </w:rPr>
        <w:t>Федерального закона от 02.03.2007 № 25-ФЗ «О муниципальной службе в Российской Федерации»</w:t>
      </w:r>
      <w:r>
        <w:rPr>
          <w:rFonts w:eastAsia="Calibri"/>
          <w:sz w:val="28"/>
          <w:szCs w:val="28"/>
          <w:lang w:eastAsia="en-US"/>
        </w:rPr>
        <w:t>, Закона Санкт-Петербурга от 23.09.2009 № 420-79 «Об организации местного самоуправления в Санкт-Петербурге»</w:t>
      </w:r>
    </w:p>
    <w:p w:rsidR="00FD0B5F" w:rsidRDefault="00FD0B5F" w:rsidP="00FD0B5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FD0B5F" w:rsidRDefault="00FD0B5F" w:rsidP="00FD0B5F">
      <w:pPr>
        <w:jc w:val="both"/>
        <w:rPr>
          <w:b/>
          <w:sz w:val="28"/>
          <w:szCs w:val="28"/>
        </w:rPr>
      </w:pPr>
    </w:p>
    <w:p w:rsidR="009422E5" w:rsidRPr="009422E5" w:rsidRDefault="00FD0B5F" w:rsidP="009422E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D97B5F">
        <w:rPr>
          <w:rFonts w:eastAsia="Calibri"/>
          <w:sz w:val="28"/>
          <w:szCs w:val="28"/>
        </w:rPr>
        <w:t>Приложение № 1</w:t>
      </w:r>
      <w:r>
        <w:rPr>
          <w:rFonts w:eastAsia="Calibri"/>
          <w:sz w:val="28"/>
          <w:szCs w:val="28"/>
        </w:rPr>
        <w:t xml:space="preserve"> к Постановл</w:t>
      </w:r>
      <w:r w:rsidR="009422E5">
        <w:rPr>
          <w:rFonts w:eastAsia="Calibri"/>
          <w:sz w:val="28"/>
          <w:szCs w:val="28"/>
        </w:rPr>
        <w:t>ению Местной Администрации от 23.03.2011 № 12</w:t>
      </w:r>
      <w:r>
        <w:rPr>
          <w:rFonts w:eastAsia="Calibri"/>
          <w:sz w:val="28"/>
          <w:szCs w:val="28"/>
        </w:rPr>
        <w:t xml:space="preserve"> «</w:t>
      </w:r>
      <w:r w:rsidR="009422E5">
        <w:rPr>
          <w:rFonts w:eastAsia="Calibri"/>
          <w:sz w:val="28"/>
          <w:szCs w:val="28"/>
        </w:rPr>
        <w:t xml:space="preserve">Об утверждении Кодекса этики и служебного поведения муниципальных служащих </w:t>
      </w:r>
      <w:r w:rsidR="009422E5" w:rsidRPr="009422E5">
        <w:rPr>
          <w:rFonts w:eastAsia="Calibri"/>
          <w:sz w:val="28"/>
          <w:szCs w:val="28"/>
        </w:rPr>
        <w:t>Местной Администрации</w:t>
      </w:r>
    </w:p>
    <w:p w:rsidR="00FD0B5F" w:rsidRPr="009422E5" w:rsidRDefault="009422E5" w:rsidP="009422E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</w:t>
      </w:r>
      <w:r w:rsidRPr="009422E5">
        <w:rPr>
          <w:rFonts w:eastAsia="Calibri"/>
          <w:sz w:val="28"/>
          <w:szCs w:val="28"/>
        </w:rPr>
        <w:t>посёлок Тярлево</w:t>
      </w:r>
      <w:r w:rsidR="00FD0B5F">
        <w:rPr>
          <w:rFonts w:eastAsia="Calibri"/>
          <w:sz w:val="28"/>
          <w:szCs w:val="28"/>
        </w:rPr>
        <w:t>»</w:t>
      </w:r>
      <w:r w:rsidR="00FD0B5F">
        <w:rPr>
          <w:rFonts w:eastAsia="Calibri"/>
          <w:sz w:val="28"/>
          <w:szCs w:val="28"/>
          <w:lang w:eastAsia="en-US"/>
        </w:rPr>
        <w:t>, а именно:</w:t>
      </w:r>
    </w:p>
    <w:p w:rsidR="00FD0B5F" w:rsidRDefault="00FD0B5F" w:rsidP="00FD0B5F">
      <w:pPr>
        <w:ind w:firstLine="61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9422E5">
        <w:rPr>
          <w:sz w:val="28"/>
          <w:szCs w:val="28"/>
        </w:rPr>
        <w:t>18 изложить в следующей редакции:</w:t>
      </w:r>
    </w:p>
    <w:p w:rsidR="009422E5" w:rsidRDefault="009422E5" w:rsidP="00FD0B5F">
      <w:pPr>
        <w:ind w:firstLine="61"/>
        <w:jc w:val="both"/>
        <w:rPr>
          <w:sz w:val="28"/>
          <w:szCs w:val="28"/>
        </w:rPr>
      </w:pPr>
      <w:r w:rsidRPr="009422E5">
        <w:rPr>
          <w:sz w:val="28"/>
          <w:szCs w:val="28"/>
        </w:rPr>
        <w:t>18.</w:t>
      </w:r>
      <w:r w:rsidRPr="009422E5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9422E5">
        <w:rPr>
          <w:sz w:val="28"/>
          <w:szCs w:val="28"/>
        </w:rPr>
        <w:t xml:space="preserve">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</w:t>
      </w:r>
      <w:r>
        <w:rPr>
          <w:sz w:val="28"/>
          <w:szCs w:val="28"/>
        </w:rPr>
        <w:t xml:space="preserve"> в котором</w:t>
      </w:r>
      <w:r w:rsidRPr="009422E5">
        <w:rPr>
          <w:sz w:val="28"/>
          <w:szCs w:val="28"/>
        </w:rPr>
        <w:t xml:space="preserve">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r>
        <w:rPr>
          <w:sz w:val="28"/>
          <w:szCs w:val="28"/>
        </w:rPr>
        <w:t>»</w:t>
      </w:r>
    </w:p>
    <w:p w:rsidR="00FD0B5F" w:rsidRDefault="00FD0B5F" w:rsidP="00FD0B5F">
      <w:pPr>
        <w:pStyle w:val="a4"/>
        <w:numPr>
          <w:ilvl w:val="0"/>
          <w:numId w:val="1"/>
        </w:numPr>
        <w:spacing w:after="200" w:line="276" w:lineRule="auto"/>
        <w:ind w:left="0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FD0B5F" w:rsidRDefault="00FD0B5F" w:rsidP="00FD0B5F">
      <w:pPr>
        <w:pStyle w:val="a4"/>
        <w:numPr>
          <w:ilvl w:val="0"/>
          <w:numId w:val="1"/>
        </w:numPr>
        <w:spacing w:after="200" w:line="276" w:lineRule="auto"/>
        <w:ind w:left="0" w:firstLine="5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FD0B5F" w:rsidRPr="00816B1A" w:rsidRDefault="00FD0B5F" w:rsidP="00FD0B5F">
      <w:pPr>
        <w:jc w:val="both"/>
        <w:rPr>
          <w:b/>
          <w:sz w:val="28"/>
          <w:szCs w:val="28"/>
        </w:rPr>
      </w:pPr>
      <w:r w:rsidRPr="00816B1A">
        <w:rPr>
          <w:b/>
          <w:sz w:val="28"/>
          <w:szCs w:val="28"/>
        </w:rPr>
        <w:t xml:space="preserve">Глава местной администрации                                    </w:t>
      </w:r>
      <w:r w:rsidR="00816B1A">
        <w:rPr>
          <w:b/>
          <w:sz w:val="28"/>
          <w:szCs w:val="28"/>
        </w:rPr>
        <w:t xml:space="preserve">           </w:t>
      </w:r>
      <w:r w:rsidRPr="00816B1A">
        <w:rPr>
          <w:b/>
          <w:sz w:val="28"/>
          <w:szCs w:val="28"/>
        </w:rPr>
        <w:t xml:space="preserve">   А.О. Николаев </w:t>
      </w:r>
    </w:p>
    <w:p w:rsidR="00FD0B5F" w:rsidRDefault="00FD0B5F" w:rsidP="00FD0B5F">
      <w:pPr>
        <w:jc w:val="both"/>
        <w:rPr>
          <w:sz w:val="32"/>
          <w:szCs w:val="32"/>
        </w:rPr>
      </w:pPr>
    </w:p>
    <w:sectPr w:rsidR="00FD0B5F" w:rsidSect="00816B1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64"/>
    <w:rsid w:val="00246FA9"/>
    <w:rsid w:val="004247B2"/>
    <w:rsid w:val="00463364"/>
    <w:rsid w:val="0054634C"/>
    <w:rsid w:val="007B3281"/>
    <w:rsid w:val="00816B1A"/>
    <w:rsid w:val="009422E5"/>
    <w:rsid w:val="009B0287"/>
    <w:rsid w:val="00AC5B4B"/>
    <w:rsid w:val="00D97B5F"/>
    <w:rsid w:val="00F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B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0B5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B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0B5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2020-01-22T12:30:00Z</cp:lastPrinted>
  <dcterms:created xsi:type="dcterms:W3CDTF">2020-01-14T08:25:00Z</dcterms:created>
  <dcterms:modified xsi:type="dcterms:W3CDTF">2020-01-22T12:30:00Z</dcterms:modified>
</cp:coreProperties>
</file>