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D" w:rsidRDefault="00A30865" w:rsidP="00A30865">
      <w:pPr>
        <w:jc w:val="right"/>
        <w:rPr>
          <w:b/>
        </w:rPr>
      </w:pPr>
      <w:r>
        <w:rPr>
          <w:b/>
        </w:rPr>
        <w:t>ПРОЕКТ</w:t>
      </w:r>
    </w:p>
    <w:p w:rsidR="0073183F" w:rsidRDefault="0073183F" w:rsidP="0073183F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73183F" w:rsidRDefault="0073183F" w:rsidP="0073183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73183F" w:rsidRDefault="0073183F" w:rsidP="0073183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73183F" w:rsidRDefault="0073183F" w:rsidP="0073183F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73183F" w:rsidRDefault="0073183F" w:rsidP="0073183F">
      <w:pPr>
        <w:shd w:val="clear" w:color="auto" w:fill="FFFFFF"/>
        <w:tabs>
          <w:tab w:val="left" w:pos="8330"/>
        </w:tabs>
        <w:spacing w:before="458"/>
        <w:ind w:right="14"/>
        <w:jc w:val="center"/>
        <w:rPr>
          <w:iCs/>
          <w:spacing w:val="-1"/>
        </w:rPr>
      </w:pPr>
      <w:r w:rsidRPr="00C658E0">
        <w:rPr>
          <w:b/>
          <w:sz w:val="28"/>
          <w:szCs w:val="28"/>
          <w:lang w:eastAsia="en-US"/>
        </w:rPr>
        <w:t>ПОСТАНОВЛЕНИЕ</w:t>
      </w:r>
    </w:p>
    <w:p w:rsidR="00BE2DB1" w:rsidRPr="001F4429" w:rsidRDefault="00BE2DB1" w:rsidP="00BE2DB1">
      <w:pPr>
        <w:shd w:val="clear" w:color="auto" w:fill="FFFFFF"/>
        <w:tabs>
          <w:tab w:val="left" w:pos="8330"/>
        </w:tabs>
        <w:spacing w:before="458"/>
        <w:ind w:right="14"/>
        <w:rPr>
          <w:iCs/>
          <w:spacing w:val="-1"/>
        </w:rPr>
      </w:pPr>
      <w:r w:rsidRPr="001F4429">
        <w:rPr>
          <w:iCs/>
          <w:spacing w:val="-1"/>
        </w:rPr>
        <w:t xml:space="preserve">от </w:t>
      </w:r>
      <w:r w:rsidR="00A30865">
        <w:rPr>
          <w:iCs/>
          <w:spacing w:val="-1"/>
        </w:rPr>
        <w:t>«0__</w:t>
      </w:r>
      <w:bookmarkStart w:id="0" w:name="_GoBack"/>
      <w:bookmarkEnd w:id="0"/>
      <w:r w:rsidR="00205BD6">
        <w:rPr>
          <w:iCs/>
          <w:spacing w:val="-1"/>
        </w:rPr>
        <w:t xml:space="preserve"> декабря </w:t>
      </w:r>
      <w:r w:rsidRPr="001F4429">
        <w:rPr>
          <w:iCs/>
          <w:spacing w:val="-1"/>
        </w:rPr>
        <w:t xml:space="preserve"> 2</w:t>
      </w:r>
      <w:r>
        <w:rPr>
          <w:iCs/>
          <w:spacing w:val="-1"/>
        </w:rPr>
        <w:t>024</w:t>
      </w:r>
      <w:r w:rsidRPr="001F4429">
        <w:rPr>
          <w:iCs/>
          <w:spacing w:val="-1"/>
        </w:rPr>
        <w:t xml:space="preserve"> года                                                                                </w:t>
      </w:r>
      <w:r w:rsidR="00A30865">
        <w:rPr>
          <w:iCs/>
          <w:spacing w:val="-1"/>
        </w:rPr>
        <w:t xml:space="preserve">                   № __</w:t>
      </w:r>
      <w:r w:rsidRPr="001F4429">
        <w:rPr>
          <w:iCs/>
          <w:spacing w:val="-1"/>
        </w:rPr>
        <w:t xml:space="preserve"> </w:t>
      </w:r>
    </w:p>
    <w:p w:rsidR="00BE2DB1" w:rsidRPr="001F4429" w:rsidRDefault="00BE2DB1" w:rsidP="00BE2DB1">
      <w:pPr>
        <w:rPr>
          <w:b/>
        </w:rPr>
      </w:pPr>
    </w:p>
    <w:p w:rsidR="0073183F" w:rsidRDefault="00BE2DB1" w:rsidP="0073183F">
      <w:pPr>
        <w:tabs>
          <w:tab w:val="left" w:pos="0"/>
          <w:tab w:val="left" w:pos="284"/>
        </w:tabs>
        <w:ind w:right="4138"/>
        <w:jc w:val="both"/>
        <w:rPr>
          <w:b/>
          <w:bCs/>
        </w:rPr>
      </w:pPr>
      <w:r w:rsidRPr="001F4429">
        <w:rPr>
          <w:b/>
        </w:rPr>
        <w:t>«</w:t>
      </w:r>
      <w:r w:rsidRPr="001F4429">
        <w:rPr>
          <w:b/>
          <w:bCs/>
          <w:color w:val="000000"/>
        </w:rPr>
        <w:t xml:space="preserve">О внесении изменений </w:t>
      </w:r>
      <w:r>
        <w:rPr>
          <w:b/>
          <w:bCs/>
          <w:color w:val="000000"/>
        </w:rPr>
        <w:t xml:space="preserve">в административный регламент </w:t>
      </w:r>
      <w:r>
        <w:rPr>
          <w:b/>
          <w:bCs/>
        </w:rPr>
        <w:t xml:space="preserve">по предоставлению </w:t>
      </w:r>
      <w:r w:rsidR="0073183F">
        <w:rPr>
          <w:b/>
          <w:bCs/>
        </w:rPr>
        <w:t>местной администрации муниципального образования поселок Тярлево</w:t>
      </w:r>
      <w:r w:rsidR="0058245D">
        <w:rPr>
          <w:b/>
          <w:bCs/>
        </w:rPr>
        <w:t xml:space="preserve"> </w:t>
      </w:r>
      <w:r w:rsidR="0073183F">
        <w:rPr>
          <w:b/>
          <w:bCs/>
        </w:rPr>
        <w:t xml:space="preserve">муниципальной услуги по выдаче разрешения на вступление в брак лицам, достигшим возраста шестнадцати </w:t>
      </w:r>
      <w:r w:rsidR="0058245D">
        <w:rPr>
          <w:b/>
          <w:bCs/>
        </w:rPr>
        <w:t xml:space="preserve">лет, </w:t>
      </w:r>
      <w:r w:rsidR="0073183F">
        <w:rPr>
          <w:b/>
          <w:bCs/>
        </w:rPr>
        <w:t>утвержденный постановлением местной администрации от 06.07.2018 № 17</w:t>
      </w:r>
      <w:r w:rsidR="008F1CBC">
        <w:rPr>
          <w:b/>
          <w:bCs/>
        </w:rPr>
        <w:t>»</w:t>
      </w:r>
    </w:p>
    <w:p w:rsidR="0073183F" w:rsidRDefault="0073183F" w:rsidP="0073183F">
      <w:pPr>
        <w:tabs>
          <w:tab w:val="left" w:pos="0"/>
          <w:tab w:val="left" w:pos="284"/>
        </w:tabs>
        <w:ind w:right="4138"/>
        <w:jc w:val="both"/>
        <w:rPr>
          <w:b/>
          <w:bCs/>
        </w:rPr>
      </w:pPr>
    </w:p>
    <w:p w:rsidR="00BE2DB1" w:rsidRPr="0073183F" w:rsidRDefault="00BE2DB1" w:rsidP="00BE2DB1">
      <w:pPr>
        <w:ind w:firstLine="708"/>
        <w:jc w:val="both"/>
        <w:rPr>
          <w:bCs/>
        </w:rPr>
      </w:pPr>
      <w:r w:rsidRPr="0073183F">
        <w:rPr>
          <w:bCs/>
        </w:rPr>
        <w:t>В</w:t>
      </w:r>
      <w:r w:rsidRPr="0073183F">
        <w:t xml:space="preserve"> соответствии с Федеральным законом от 27.07.2010 №210-ФЗ «Об организации предоставления государственных и муниципальных услуг», местная администрация муниципального образования посёлок </w:t>
      </w:r>
      <w:r w:rsidR="008F1CBC">
        <w:t>Тярлево</w:t>
      </w:r>
    </w:p>
    <w:p w:rsidR="00BE2DB1" w:rsidRPr="0073183F" w:rsidRDefault="00BE2DB1" w:rsidP="00E1690D">
      <w:pPr>
        <w:rPr>
          <w:b/>
        </w:rPr>
      </w:pPr>
    </w:p>
    <w:p w:rsidR="00BE2DB1" w:rsidRPr="001F4429" w:rsidRDefault="00BE2DB1" w:rsidP="00BE2DB1">
      <w:pPr>
        <w:ind w:firstLine="360"/>
        <w:rPr>
          <w:b/>
        </w:rPr>
      </w:pPr>
      <w:r w:rsidRPr="001F4429">
        <w:rPr>
          <w:b/>
        </w:rPr>
        <w:t>ПОСТАНОВЛЯЕТ:</w:t>
      </w:r>
    </w:p>
    <w:p w:rsidR="00BE2DB1" w:rsidRPr="001F4429" w:rsidRDefault="00BE2DB1" w:rsidP="00BE2DB1"/>
    <w:p w:rsidR="00C119E5" w:rsidRDefault="00BE2DB1" w:rsidP="00C119E5">
      <w:pPr>
        <w:numPr>
          <w:ilvl w:val="0"/>
          <w:numId w:val="1"/>
        </w:numPr>
        <w:ind w:left="0" w:firstLine="709"/>
        <w:jc w:val="both"/>
      </w:pPr>
      <w:r w:rsidRPr="001F4429">
        <w:t xml:space="preserve">В Административный регламент </w:t>
      </w:r>
      <w:r w:rsidR="008F1CBC">
        <w:rPr>
          <w:bCs/>
        </w:rPr>
        <w:t>по предоставлению м</w:t>
      </w:r>
      <w:r>
        <w:rPr>
          <w:bCs/>
        </w:rPr>
        <w:t>естной а</w:t>
      </w:r>
      <w:r w:rsidR="008F1CBC">
        <w:rPr>
          <w:bCs/>
        </w:rPr>
        <w:t>дминистрацией м</w:t>
      </w:r>
      <w:r w:rsidRPr="001605F7">
        <w:rPr>
          <w:bCs/>
        </w:rPr>
        <w:t>уни</w:t>
      </w:r>
      <w:r w:rsidR="008F1CBC">
        <w:rPr>
          <w:bCs/>
        </w:rPr>
        <w:t>ципального образования поселок Тярлево</w:t>
      </w:r>
      <w:r w:rsidRPr="001605F7">
        <w:rPr>
          <w:bCs/>
        </w:rPr>
        <w:t xml:space="preserve"> муниципальной услуги «</w:t>
      </w:r>
      <w:r w:rsidR="008F1CBC" w:rsidRPr="008F1CBC">
        <w:rPr>
          <w:bCs/>
        </w:rPr>
        <w:t>по выдаче разрешения на вступление в брак лицам, достигшим возраста шестнадцати лет</w:t>
      </w:r>
      <w:r w:rsidRPr="001605F7">
        <w:rPr>
          <w:bCs/>
        </w:rPr>
        <w:t>»</w:t>
      </w:r>
      <w:r>
        <w:rPr>
          <w:bCs/>
        </w:rPr>
        <w:t>, утвержденный постановлен</w:t>
      </w:r>
      <w:r w:rsidR="008F1CBC">
        <w:rPr>
          <w:bCs/>
        </w:rPr>
        <w:t>ием  местной администрации от 06.07.2018г. № 17</w:t>
      </w:r>
      <w:r>
        <w:rPr>
          <w:bCs/>
        </w:rPr>
        <w:t xml:space="preserve"> </w:t>
      </w:r>
      <w:r w:rsidRPr="001F4429">
        <w:t xml:space="preserve"> (далее - Регламент) внести следующие изменения:</w:t>
      </w:r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1.1</w:t>
      </w:r>
      <w:r w:rsidR="00D43A4B">
        <w:rPr>
          <w:color w:val="000000"/>
        </w:rPr>
        <w:t>.</w:t>
      </w:r>
      <w:r w:rsidRPr="00D43A4B">
        <w:rPr>
          <w:color w:val="000000"/>
        </w:rPr>
        <w:t> 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ч</w:t>
      </w:r>
      <w:r w:rsidRPr="00D43A4B">
        <w:rPr>
          <w:color w:val="000000"/>
        </w:rPr>
        <w:t>етвертый  пункта 1.3.3. Регламента изложить в следующей редакции:</w:t>
      </w:r>
    </w:p>
    <w:p w:rsidR="00C119E5" w:rsidRPr="00D43A4B" w:rsidRDefault="00C119E5" w:rsidP="00C119E5">
      <w:pPr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«-на портале «Государственные и муниципальные услуги (функции) в Санкт-Петербурге» (</w:t>
      </w:r>
      <w:hyperlink r:id="rId8" w:history="1">
        <w:r w:rsidRPr="00D43A4B">
          <w:rPr>
            <w:color w:val="0000FF"/>
          </w:rPr>
          <w:t>www.gu.spb.ru</w:t>
        </w:r>
      </w:hyperlink>
      <w:r w:rsidRPr="00D43A4B">
        <w:rPr>
          <w:color w:val="000000"/>
        </w:rPr>
        <w:t>) в информационно-телекоммуникационной сети «Интернет» (далее – портал), на официальных сайтах органов (организаций), указанных в пункте 1.3 настоящего Административного регламента</w:t>
      </w:r>
      <w:proofErr w:type="gramStart"/>
      <w:r w:rsidRPr="00D43A4B">
        <w:rPr>
          <w:color w:val="000000"/>
        </w:rPr>
        <w:t>;»</w:t>
      </w:r>
      <w:proofErr w:type="gramEnd"/>
      <w:r w:rsidRPr="00D43A4B">
        <w:rPr>
          <w:color w:val="000000"/>
        </w:rPr>
        <w:t>.</w:t>
      </w:r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1.2</w:t>
      </w:r>
      <w:r w:rsidR="00D43A4B">
        <w:rPr>
          <w:color w:val="000000"/>
        </w:rPr>
        <w:t>.</w:t>
      </w:r>
      <w:r w:rsidRPr="00D43A4B">
        <w:rPr>
          <w:color w:val="000000"/>
        </w:rPr>
        <w:t> 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с</w:t>
      </w:r>
      <w:r w:rsidRPr="00D43A4B">
        <w:rPr>
          <w:color w:val="000000"/>
        </w:rPr>
        <w:t>едьмой  пункта 1.3.3. Регламента изложить в следующей редакции:</w:t>
      </w:r>
    </w:p>
    <w:p w:rsidR="00C119E5" w:rsidRPr="00D43A4B" w:rsidRDefault="00C119E5" w:rsidP="00C119E5">
      <w:pPr>
        <w:pStyle w:val="a4"/>
        <w:ind w:left="0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«-</w:t>
      </w:r>
      <w:bookmarkStart w:id="1" w:name="_Hlk166506634"/>
      <w:r w:rsidRPr="00D43A4B">
        <w:rPr>
          <w:color w:val="000000"/>
        </w:rPr>
        <w:t>при обращении к </w:t>
      </w:r>
      <w:proofErr w:type="spellStart"/>
      <w:r w:rsidRPr="00D43A4B">
        <w:rPr>
          <w:color w:val="000000"/>
        </w:rPr>
        <w:t>инфоматам</w:t>
      </w:r>
      <w:proofErr w:type="spellEnd"/>
      <w:r w:rsidRPr="00D43A4B">
        <w:rPr>
          <w:color w:val="000000"/>
        </w:rPr>
        <w:t xml:space="preserve"> (</w:t>
      </w:r>
      <w:proofErr w:type="spellStart"/>
      <w:r w:rsidRPr="00D43A4B">
        <w:rPr>
          <w:color w:val="000000"/>
        </w:rPr>
        <w:t>инфокиоскам</w:t>
      </w:r>
      <w:proofErr w:type="spellEnd"/>
      <w:r w:rsidRPr="00D43A4B">
        <w:rPr>
          <w:color w:val="000000"/>
        </w:rPr>
        <w:t xml:space="preserve">, </w:t>
      </w:r>
      <w:proofErr w:type="spellStart"/>
      <w:r w:rsidRPr="00D43A4B">
        <w:rPr>
          <w:color w:val="000000"/>
        </w:rPr>
        <w:t>инфопунктам</w:t>
      </w:r>
      <w:proofErr w:type="spellEnd"/>
      <w:r w:rsidRPr="00D43A4B">
        <w:rPr>
          <w:color w:val="000000"/>
        </w:rPr>
        <w:t>), размещенным в помещениях МФЦ, указанных в приложении №2 к настоящему Административному регламенту, на улицах Санкт-Петербурга и в вестибюлях станций Санкт-Петербургского государственного унитарного предприятия «Петербургский метрополитен» по адресам, указанным на Портале</w:t>
      </w:r>
      <w:bookmarkEnd w:id="1"/>
      <w:r w:rsidRPr="00D43A4B">
        <w:rPr>
          <w:color w:val="000000"/>
        </w:rPr>
        <w:t>.».</w:t>
      </w:r>
      <w:proofErr w:type="gramEnd"/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1.3</w:t>
      </w:r>
      <w:r w:rsidR="00D43A4B">
        <w:rPr>
          <w:color w:val="000000"/>
        </w:rPr>
        <w:t>.</w:t>
      </w:r>
      <w:r w:rsidRPr="00D43A4B">
        <w:rPr>
          <w:color w:val="000000"/>
        </w:rPr>
        <w:t xml:space="preserve"> 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четвертый</w:t>
      </w:r>
      <w:r w:rsidRPr="00D43A4B">
        <w:rPr>
          <w:color w:val="000000"/>
        </w:rPr>
        <w:t>  пункта 2.2 Регламента изложить в следующей редакции:</w:t>
      </w:r>
    </w:p>
    <w:p w:rsidR="00C119E5" w:rsidRPr="00D43A4B" w:rsidRDefault="00C119E5" w:rsidP="00C119E5">
      <w:pPr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«Органы, предоставляющие </w:t>
      </w:r>
      <w:hyperlink r:id="rId9" w:anchor="block_2002" w:history="1">
        <w:r w:rsidRPr="00D43A4B">
          <w:rPr>
            <w:color w:val="000000"/>
            <w:u w:val="single"/>
          </w:rPr>
          <w:t>муниципальную услугу</w:t>
        </w:r>
      </w:hyperlink>
      <w:r w:rsidRPr="00D43A4B">
        <w:rPr>
          <w:color w:val="000000"/>
        </w:rPr>
        <w:t>, не вправе требовать от </w:t>
      </w:r>
      <w:hyperlink r:id="rId10" w:anchor="block_2003" w:history="1">
        <w:r w:rsidRPr="00D43A4B">
          <w:rPr>
            <w:color w:val="000000"/>
            <w:u w:val="single"/>
          </w:rPr>
          <w:t>заявителя</w:t>
        </w:r>
      </w:hyperlink>
      <w:r w:rsidRPr="00D43A4B">
        <w:rPr>
          <w:color w:val="000000"/>
        </w:rPr>
        <w:t>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block_91" w:history="1">
        <w:r w:rsidRPr="00D43A4B">
          <w:rPr>
            <w:color w:val="000000"/>
            <w:u w:val="single"/>
          </w:rPr>
          <w:t>части 1 статьи 9</w:t>
        </w:r>
      </w:hyperlink>
      <w:r w:rsidRPr="00D43A4B">
        <w:rPr>
          <w:color w:val="000000"/>
        </w:rPr>
        <w:t> Федерального закона</w:t>
      </w:r>
      <w:proofErr w:type="gramEnd"/>
      <w:r w:rsidRPr="00D43A4B">
        <w:rPr>
          <w:color w:val="000000"/>
        </w:rPr>
        <w:t xml:space="preserve"> от 27.07.2010 №210-ФЗ «Об организации предоставления государственных и муниципальных услуг»</w:t>
      </w:r>
      <w:proofErr w:type="gramStart"/>
      <w:r w:rsidRPr="00D43A4B">
        <w:rPr>
          <w:color w:val="000000"/>
        </w:rPr>
        <w:t>.»</w:t>
      </w:r>
      <w:proofErr w:type="gramEnd"/>
      <w:r w:rsidRPr="00D43A4B">
        <w:rPr>
          <w:color w:val="000000"/>
        </w:rPr>
        <w:t>.</w:t>
      </w:r>
    </w:p>
    <w:p w:rsidR="00D43A4B" w:rsidRDefault="00C119E5" w:rsidP="00D43A4B">
      <w:pPr>
        <w:ind w:firstLine="708"/>
        <w:jc w:val="both"/>
        <w:rPr>
          <w:color w:val="000000"/>
        </w:rPr>
      </w:pPr>
      <w:r w:rsidRPr="00D43A4B">
        <w:rPr>
          <w:color w:val="000000"/>
        </w:rPr>
        <w:t>1.4</w:t>
      </w:r>
      <w:r w:rsidR="00D43A4B">
        <w:rPr>
          <w:color w:val="000000"/>
        </w:rPr>
        <w:t>.</w:t>
      </w:r>
      <w:r w:rsidRPr="00D43A4B">
        <w:rPr>
          <w:color w:val="000000"/>
        </w:rPr>
        <w:t xml:space="preserve"> Одиннадцатый абзац пункта 2.5 Регламента</w:t>
      </w:r>
      <w:r w:rsidR="00D43A4B" w:rsidRPr="00D43A4B">
        <w:rPr>
          <w:color w:val="000000"/>
        </w:rPr>
        <w:t xml:space="preserve"> – исключить.</w:t>
      </w:r>
    </w:p>
    <w:p w:rsidR="00D43A4B" w:rsidRPr="00D43A4B" w:rsidRDefault="00D43A4B" w:rsidP="00D43A4B">
      <w:pPr>
        <w:pStyle w:val="listparagraph"/>
        <w:shd w:val="clear" w:color="auto" w:fill="FFFFFF"/>
        <w:spacing w:before="0" w:beforeAutospacing="0" w:after="0" w:afterAutospacing="0"/>
        <w:ind w:firstLine="473"/>
        <w:jc w:val="both"/>
        <w:rPr>
          <w:color w:val="000000"/>
        </w:rPr>
      </w:pPr>
      <w:r w:rsidRPr="00D43A4B">
        <w:rPr>
          <w:color w:val="000000"/>
        </w:rPr>
        <w:t>1.5. Пункт 2.8 Регламента изложить в следующей редакции:</w:t>
      </w:r>
    </w:p>
    <w:p w:rsidR="00D43A4B" w:rsidRPr="00D43A4B" w:rsidRDefault="00D43A4B" w:rsidP="00D43A4B">
      <w:pPr>
        <w:pStyle w:val="listparagraph"/>
        <w:shd w:val="clear" w:color="auto" w:fill="FFFFFF"/>
        <w:spacing w:before="0" w:beforeAutospacing="0" w:after="0" w:afterAutospacing="0"/>
        <w:ind w:firstLine="473"/>
        <w:jc w:val="both"/>
        <w:rPr>
          <w:rFonts w:ascii="Calibri" w:hAnsi="Calibri" w:cs="Calibri"/>
          <w:color w:val="000000"/>
        </w:rPr>
      </w:pPr>
      <w:r w:rsidRPr="00D43A4B">
        <w:rPr>
          <w:color w:val="000000"/>
        </w:rPr>
        <w:lastRenderedPageBreak/>
        <w:t>«2.8. Должностным лицам Администрации запрещено требовать от заявителя:</w:t>
      </w:r>
    </w:p>
    <w:p w:rsidR="00D43A4B" w:rsidRPr="00D43A4B" w:rsidRDefault="00D43A4B" w:rsidP="00D43A4B">
      <w:pPr>
        <w:pStyle w:val="ab"/>
        <w:shd w:val="clear" w:color="auto" w:fill="FFFFF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A4B" w:rsidRPr="00D43A4B" w:rsidRDefault="00D43A4B" w:rsidP="00D43A4B">
      <w:pPr>
        <w:pStyle w:val="ab"/>
        <w:shd w:val="clear" w:color="auto" w:fill="FFFFF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статьей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history="1">
        <w:r w:rsidRPr="00D43A4B">
          <w:rPr>
            <w:rStyle w:val="ac"/>
            <w:color w:val="000000"/>
          </w:rPr>
          <w:t>части 1 статьи 9</w:t>
        </w:r>
      </w:hyperlink>
      <w:r w:rsidRPr="00D43A4B">
        <w:rPr>
          <w:color w:val="000000"/>
        </w:rPr>
        <w:t> Федерального закона  от 27.07.2010 № 210-ФЗ «Об организации предоставления государственных и муниципальных</w:t>
      </w:r>
      <w:proofErr w:type="gramEnd"/>
      <w:r w:rsidRPr="00D43A4B">
        <w:rPr>
          <w:color w:val="000000"/>
        </w:rPr>
        <w:t xml:space="preserve"> услуг».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  муниципальной услуги;</w:t>
      </w:r>
    </w:p>
    <w:p w:rsidR="00D43A4B" w:rsidRPr="00D43A4B" w:rsidRDefault="00D43A4B" w:rsidP="00D43A4B">
      <w:pPr>
        <w:pStyle w:val="31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history="1">
        <w:r w:rsidRPr="00D43A4B">
          <w:rPr>
            <w:rStyle w:val="ac"/>
            <w:color w:val="000000"/>
          </w:rPr>
          <w:t>частью 1.1 статьи 16</w:t>
        </w:r>
      </w:hyperlink>
      <w:r w:rsidRPr="00D43A4B">
        <w:rPr>
          <w:color w:val="000000"/>
        </w:rPr>
        <w:t> Федерального закона </w:t>
      </w:r>
      <w:bookmarkStart w:id="2" w:name="_Hlk171431573"/>
      <w:r w:rsidRPr="00D43A4B">
        <w:rPr>
          <w:color w:val="000000"/>
        </w:rPr>
        <w:t>от 27.07.2010 № 210-ФЗ «Об организации предоставления государственных и муниципальных услуг»</w:t>
      </w:r>
      <w:bookmarkEnd w:id="2"/>
      <w:r w:rsidRPr="00D43A4B">
        <w:rPr>
          <w:color w:val="000000"/>
        </w:rPr>
        <w:t>, при первоначальном отказе в приеме документов, необходимых для предоставления муниципальной услуги, либо в предоставлении  муниципальной услуги, о чем в</w:t>
      </w:r>
      <w:proofErr w:type="gramEnd"/>
      <w:r w:rsidRPr="00D43A4B">
        <w:rPr>
          <w:color w:val="000000"/>
        </w:rPr>
        <w:t xml:space="preserve"> </w:t>
      </w:r>
      <w:proofErr w:type="gramStart"/>
      <w:r w:rsidRPr="00D43A4B">
        <w:rPr>
          <w:color w:val="000000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history="1">
        <w:r w:rsidRPr="00D43A4B">
          <w:rPr>
            <w:rStyle w:val="ac"/>
            <w:color w:val="000000"/>
          </w:rPr>
          <w:t>частью 1.1 статьи 16</w:t>
        </w:r>
      </w:hyperlink>
      <w:r w:rsidRPr="00D43A4B">
        <w:rPr>
          <w:color w:val="000000"/>
        </w:rPr>
        <w:t> 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r>
        <w:rPr>
          <w:color w:val="000000"/>
        </w:rPr>
        <w:t>.</w:t>
      </w:r>
      <w:proofErr w:type="gramEnd"/>
    </w:p>
    <w:p w:rsidR="008F1CBC" w:rsidRDefault="00BE2DB1" w:rsidP="008F1CBC">
      <w:pPr>
        <w:autoSpaceDE w:val="0"/>
        <w:autoSpaceDN w:val="0"/>
        <w:adjustRightInd w:val="0"/>
        <w:jc w:val="both"/>
      </w:pPr>
      <w:r w:rsidRPr="001F4429">
        <w:t xml:space="preserve">2. </w:t>
      </w:r>
      <w:r w:rsidR="008F1CBC" w:rsidRPr="00313B38"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8F1CBC" w:rsidRPr="00D43840">
        <w:t xml:space="preserve">: </w:t>
      </w:r>
      <w:hyperlink r:id="rId15" w:history="1">
        <w:r w:rsidR="008F1CBC" w:rsidRPr="00D43840">
          <w:rPr>
            <w:rStyle w:val="ac"/>
          </w:rPr>
          <w:t>http://www.mo-tyarlevo.ru</w:t>
        </w:r>
      </w:hyperlink>
      <w:r w:rsidR="008F1CBC">
        <w:t xml:space="preserve">. </w:t>
      </w:r>
    </w:p>
    <w:p w:rsidR="00750A67" w:rsidRPr="00D43840" w:rsidRDefault="00750A67" w:rsidP="00750A67">
      <w:pPr>
        <w:autoSpaceDE w:val="0"/>
        <w:autoSpaceDN w:val="0"/>
        <w:adjustRightInd w:val="0"/>
        <w:jc w:val="both"/>
      </w:pPr>
      <w:r>
        <w:rPr>
          <w:bCs/>
          <w:lang w:eastAsia="ar-SA"/>
        </w:rPr>
        <w:t xml:space="preserve">3. </w:t>
      </w:r>
      <w:r w:rsidRPr="00C658E0">
        <w:rPr>
          <w:bCs/>
          <w:lang w:eastAsia="ar-SA"/>
        </w:rPr>
        <w:t xml:space="preserve">Настоящее </w:t>
      </w:r>
      <w:r>
        <w:rPr>
          <w:bCs/>
          <w:lang w:eastAsia="ar-SA"/>
        </w:rPr>
        <w:t>П</w:t>
      </w:r>
      <w:r w:rsidRPr="00C658E0">
        <w:rPr>
          <w:bCs/>
          <w:lang w:eastAsia="ar-SA"/>
        </w:rPr>
        <w:t>остановление вступает в силу со дня</w:t>
      </w:r>
      <w:r>
        <w:rPr>
          <w:bCs/>
          <w:lang w:eastAsia="ar-SA"/>
        </w:rPr>
        <w:t xml:space="preserve"> его официального опубликования.</w:t>
      </w:r>
    </w:p>
    <w:p w:rsidR="0058245D" w:rsidRDefault="0058245D" w:rsidP="00750A67">
      <w:pPr>
        <w:jc w:val="both"/>
        <w:rPr>
          <w:rStyle w:val="blk"/>
        </w:rPr>
      </w:pPr>
    </w:p>
    <w:p w:rsidR="00750A67" w:rsidRDefault="00750A67" w:rsidP="00750A67">
      <w:pPr>
        <w:jc w:val="both"/>
        <w:rPr>
          <w:rStyle w:val="blk"/>
        </w:rPr>
      </w:pPr>
      <w:r>
        <w:rPr>
          <w:rStyle w:val="blk"/>
        </w:rPr>
        <w:t xml:space="preserve">Глава местной администрации                                                                         А.О. Николаев </w:t>
      </w:r>
    </w:p>
    <w:sectPr w:rsidR="00750A67" w:rsidSect="0058245D">
      <w:headerReference w:type="default" r:id="rId16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EC" w:rsidRDefault="006423EC" w:rsidP="00BE2DB1">
      <w:r>
        <w:separator/>
      </w:r>
    </w:p>
  </w:endnote>
  <w:endnote w:type="continuationSeparator" w:id="0">
    <w:p w:rsidR="006423EC" w:rsidRDefault="006423EC" w:rsidP="00B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EC" w:rsidRDefault="006423EC" w:rsidP="00BE2DB1">
      <w:r>
        <w:separator/>
      </w:r>
    </w:p>
  </w:footnote>
  <w:footnote w:type="continuationSeparator" w:id="0">
    <w:p w:rsidR="006423EC" w:rsidRDefault="006423EC" w:rsidP="00B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B1" w:rsidRDefault="00BE2DB1" w:rsidP="00BE2DB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D92"/>
    <w:multiLevelType w:val="multilevel"/>
    <w:tmpl w:val="53F672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B1"/>
    <w:rsid w:val="00084B0B"/>
    <w:rsid w:val="000F2EF6"/>
    <w:rsid w:val="0014470C"/>
    <w:rsid w:val="00174664"/>
    <w:rsid w:val="00205BD6"/>
    <w:rsid w:val="0035434E"/>
    <w:rsid w:val="00430A76"/>
    <w:rsid w:val="00435FEB"/>
    <w:rsid w:val="00464D53"/>
    <w:rsid w:val="0058245D"/>
    <w:rsid w:val="006423EC"/>
    <w:rsid w:val="0073183F"/>
    <w:rsid w:val="00750A67"/>
    <w:rsid w:val="008929CD"/>
    <w:rsid w:val="008A34D7"/>
    <w:rsid w:val="008F1CBC"/>
    <w:rsid w:val="00A04EFB"/>
    <w:rsid w:val="00A30865"/>
    <w:rsid w:val="00A57040"/>
    <w:rsid w:val="00B5317A"/>
    <w:rsid w:val="00BE2DB1"/>
    <w:rsid w:val="00C119E5"/>
    <w:rsid w:val="00C5239F"/>
    <w:rsid w:val="00D43A4B"/>
    <w:rsid w:val="00E1690D"/>
    <w:rsid w:val="00E840FC"/>
    <w:rsid w:val="00E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2D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D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43A4B"/>
    <w:pPr>
      <w:spacing w:before="100" w:beforeAutospacing="1" w:after="100" w:afterAutospacing="1"/>
    </w:pPr>
  </w:style>
  <w:style w:type="paragraph" w:customStyle="1" w:styleId="310">
    <w:name w:val="310"/>
    <w:basedOn w:val="a"/>
    <w:rsid w:val="00D43A4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D43A4B"/>
    <w:rPr>
      <w:color w:val="0000FF"/>
      <w:u w:val="single"/>
    </w:rPr>
  </w:style>
  <w:style w:type="paragraph" w:customStyle="1" w:styleId="listparagraph">
    <w:name w:val="listparagraph"/>
    <w:basedOn w:val="a"/>
    <w:rsid w:val="00D43A4B"/>
    <w:pPr>
      <w:spacing w:before="100" w:beforeAutospacing="1" w:after="100" w:afterAutospacing="1"/>
    </w:pPr>
  </w:style>
  <w:style w:type="character" w:customStyle="1" w:styleId="blk">
    <w:name w:val="blk"/>
    <w:basedOn w:val="a0"/>
    <w:rsid w:val="0075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-tyarlevo.ru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2024-12-09T08:10:00Z</cp:lastPrinted>
  <dcterms:created xsi:type="dcterms:W3CDTF">2024-11-25T08:49:00Z</dcterms:created>
  <dcterms:modified xsi:type="dcterms:W3CDTF">2024-12-09T08:41:00Z</dcterms:modified>
</cp:coreProperties>
</file>