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12" w:rsidRDefault="002E1C7D" w:rsidP="002E1C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E1C7D" w:rsidRDefault="002E1C7D" w:rsidP="00B04D12">
      <w:pPr>
        <w:jc w:val="center"/>
        <w:rPr>
          <w:b/>
        </w:rPr>
      </w:pPr>
    </w:p>
    <w:p w:rsidR="00B04D12" w:rsidRDefault="00B04D12" w:rsidP="00B04D12">
      <w:pPr>
        <w:jc w:val="center"/>
        <w:rPr>
          <w:b/>
        </w:rPr>
      </w:pPr>
      <w:r>
        <w:rPr>
          <w:b/>
        </w:rPr>
        <w:t xml:space="preserve">МЕСТНАЯ АДМИНИСТРАЦИЯ </w:t>
      </w:r>
    </w:p>
    <w:p w:rsidR="00B04D12" w:rsidRDefault="00B04D12" w:rsidP="00B04D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МУНИЦПАЛЬНОГО ОБРАЗОВАНИЯ ПОСЁЛОК ТЯРЛЕВО</w:t>
      </w:r>
    </w:p>
    <w:p w:rsidR="00B04D12" w:rsidRDefault="00B04D12" w:rsidP="00B04D12">
      <w:pPr>
        <w:jc w:val="center"/>
        <w:rPr>
          <w:b/>
        </w:rPr>
      </w:pPr>
    </w:p>
    <w:p w:rsidR="00B04D12" w:rsidRDefault="00B04D12" w:rsidP="00B04D12">
      <w:pPr>
        <w:jc w:val="center"/>
        <w:rPr>
          <w:b/>
        </w:rPr>
      </w:pPr>
      <w:r>
        <w:rPr>
          <w:b/>
        </w:rPr>
        <w:t>ПОСТАНОВЛЕНИЕ</w:t>
      </w:r>
    </w:p>
    <w:p w:rsidR="00B04D12" w:rsidRDefault="00B04D12" w:rsidP="00B04D12">
      <w:pPr>
        <w:jc w:val="both"/>
        <w:rPr>
          <w:szCs w:val="20"/>
        </w:rPr>
      </w:pPr>
    </w:p>
    <w:p w:rsidR="00B04D12" w:rsidRDefault="00B04D12" w:rsidP="00B04D12">
      <w:pPr>
        <w:jc w:val="both"/>
        <w:rPr>
          <w:sz w:val="20"/>
          <w:szCs w:val="20"/>
        </w:rPr>
      </w:pPr>
    </w:p>
    <w:p w:rsidR="00B04D12" w:rsidRDefault="00B04D12" w:rsidP="00B04D12">
      <w:pPr>
        <w:jc w:val="both"/>
        <w:rPr>
          <w:sz w:val="20"/>
          <w:szCs w:val="20"/>
        </w:rPr>
      </w:pPr>
    </w:p>
    <w:p w:rsidR="00B04D12" w:rsidRDefault="002E1C7D" w:rsidP="00B04D12">
      <w:pPr>
        <w:keepNext/>
        <w:jc w:val="both"/>
        <w:outlineLvl w:val="0"/>
        <w:rPr>
          <w:szCs w:val="20"/>
        </w:rPr>
      </w:pPr>
      <w:r>
        <w:rPr>
          <w:szCs w:val="20"/>
        </w:rPr>
        <w:t>от  _____2014г.  № __</w:t>
      </w:r>
      <w:r w:rsidR="00B04D12">
        <w:rPr>
          <w:szCs w:val="20"/>
        </w:rPr>
        <w:t xml:space="preserve">                                                                        г. Санкт-Петербург</w:t>
      </w:r>
    </w:p>
    <w:p w:rsidR="00B04D12" w:rsidRDefault="00B04D12" w:rsidP="00B04D12">
      <w:pPr>
        <w:ind w:left="135"/>
        <w:jc w:val="both"/>
        <w:rPr>
          <w:szCs w:val="20"/>
        </w:rPr>
      </w:pPr>
    </w:p>
    <w:p w:rsidR="005008B9" w:rsidRDefault="005008B9" w:rsidP="005008B9">
      <w:pPr>
        <w:autoSpaceDE w:val="0"/>
        <w:jc w:val="both"/>
        <w:rPr>
          <w:sz w:val="20"/>
          <w:szCs w:val="20"/>
        </w:rPr>
      </w:pPr>
      <w:r>
        <w:rPr>
          <w:szCs w:val="20"/>
        </w:rPr>
        <w:t>«</w:t>
      </w:r>
      <w:r>
        <w:rPr>
          <w:sz w:val="20"/>
          <w:szCs w:val="20"/>
        </w:rPr>
        <w:t>Об утверждении Порядка</w:t>
      </w:r>
    </w:p>
    <w:p w:rsidR="00BB39D6" w:rsidRDefault="001E28BE" w:rsidP="00BB39D6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1E28BE">
        <w:rPr>
          <w:rFonts w:eastAsiaTheme="minorHAnsi"/>
          <w:sz w:val="20"/>
          <w:szCs w:val="20"/>
          <w:lang w:eastAsia="en-US"/>
        </w:rPr>
        <w:t xml:space="preserve">приема жителей муниципального  образования </w:t>
      </w:r>
    </w:p>
    <w:p w:rsidR="00A75635" w:rsidRDefault="001E28BE" w:rsidP="00BB39D6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1E28BE">
        <w:rPr>
          <w:rFonts w:eastAsiaTheme="minorHAnsi"/>
          <w:sz w:val="20"/>
          <w:szCs w:val="20"/>
          <w:lang w:eastAsia="en-US"/>
        </w:rPr>
        <w:t>посёлок Тярлево и юридических лиц</w:t>
      </w:r>
      <w:r w:rsidR="00A75635">
        <w:rPr>
          <w:rFonts w:eastAsiaTheme="minorHAnsi"/>
          <w:sz w:val="20"/>
          <w:szCs w:val="20"/>
          <w:lang w:eastAsia="en-US"/>
        </w:rPr>
        <w:t xml:space="preserve"> Главой Местной Администрации </w:t>
      </w:r>
    </w:p>
    <w:p w:rsidR="00BB39D6" w:rsidRDefault="00A75635" w:rsidP="00BB39D6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и </w:t>
      </w:r>
      <w:r w:rsidR="001E28BE" w:rsidRPr="001E28BE">
        <w:rPr>
          <w:rFonts w:eastAsiaTheme="minorHAnsi"/>
          <w:sz w:val="20"/>
          <w:szCs w:val="20"/>
          <w:lang w:eastAsia="en-US"/>
        </w:rPr>
        <w:t xml:space="preserve"> должностными лицами Местной Администрации </w:t>
      </w:r>
    </w:p>
    <w:p w:rsidR="00B04D12" w:rsidRPr="00BB39D6" w:rsidRDefault="001E28BE" w:rsidP="00BB39D6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1E28BE">
        <w:rPr>
          <w:rFonts w:eastAsiaTheme="minorHAnsi"/>
          <w:sz w:val="20"/>
          <w:szCs w:val="20"/>
          <w:lang w:eastAsia="en-US"/>
        </w:rPr>
        <w:t>муниципального образования поселок Тярлево</w:t>
      </w:r>
      <w:r w:rsidR="005008B9">
        <w:rPr>
          <w:szCs w:val="20"/>
        </w:rPr>
        <w:t>»</w:t>
      </w:r>
    </w:p>
    <w:p w:rsidR="00B04D12" w:rsidRDefault="00B04D12" w:rsidP="00B04D12">
      <w:pPr>
        <w:ind w:left="135"/>
        <w:jc w:val="both"/>
        <w:rPr>
          <w:szCs w:val="20"/>
        </w:rPr>
      </w:pPr>
    </w:p>
    <w:p w:rsidR="005008B9" w:rsidRDefault="005008B9" w:rsidP="00500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приведением нормативно-правовых актов муниципального образования посёлок Тярлево в соответствие действующего законодательства, </w:t>
      </w:r>
    </w:p>
    <w:p w:rsidR="00B04D12" w:rsidRDefault="00B04D12" w:rsidP="00B04D12">
      <w:pPr>
        <w:ind w:left="135"/>
        <w:jc w:val="both"/>
        <w:rPr>
          <w:b/>
          <w:szCs w:val="20"/>
        </w:rPr>
      </w:pPr>
    </w:p>
    <w:p w:rsidR="00B04D12" w:rsidRDefault="00B04D12" w:rsidP="00B04D12">
      <w:pPr>
        <w:ind w:left="135"/>
        <w:jc w:val="both"/>
        <w:rPr>
          <w:b/>
          <w:szCs w:val="20"/>
        </w:rPr>
      </w:pPr>
      <w:r>
        <w:rPr>
          <w:b/>
          <w:szCs w:val="20"/>
        </w:rPr>
        <w:t>ПОСТАНОВЛЯЮ:</w:t>
      </w:r>
    </w:p>
    <w:p w:rsidR="00B04D12" w:rsidRDefault="00B04D12" w:rsidP="00B04D12">
      <w:pPr>
        <w:ind w:left="135"/>
        <w:jc w:val="both"/>
        <w:rPr>
          <w:szCs w:val="20"/>
        </w:rPr>
      </w:pPr>
    </w:p>
    <w:p w:rsidR="00A75635" w:rsidRPr="00A75635" w:rsidRDefault="00B04D12" w:rsidP="00A7563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75635">
        <w:rPr>
          <w:sz w:val="28"/>
          <w:szCs w:val="28"/>
        </w:rPr>
        <w:t>Утвердить</w:t>
      </w:r>
      <w:r w:rsidR="00C15BC2" w:rsidRPr="00A75635">
        <w:rPr>
          <w:sz w:val="28"/>
          <w:szCs w:val="28"/>
        </w:rPr>
        <w:t xml:space="preserve"> </w:t>
      </w:r>
      <w:r w:rsidR="00C15BC2" w:rsidRPr="00A75635">
        <w:rPr>
          <w:rFonts w:eastAsiaTheme="minorHAnsi"/>
          <w:sz w:val="28"/>
          <w:szCs w:val="28"/>
          <w:lang w:eastAsia="en-US"/>
        </w:rPr>
        <w:t xml:space="preserve">Порядок </w:t>
      </w:r>
      <w:r w:rsidR="00A75635" w:rsidRPr="00A75635">
        <w:rPr>
          <w:rFonts w:eastAsiaTheme="minorHAnsi"/>
          <w:sz w:val="28"/>
          <w:szCs w:val="28"/>
          <w:lang w:eastAsia="en-US"/>
        </w:rPr>
        <w:t xml:space="preserve">приема жителей муниципального  образования </w:t>
      </w:r>
    </w:p>
    <w:p w:rsidR="005008B9" w:rsidRPr="00A75635" w:rsidRDefault="00A75635" w:rsidP="00A7563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A75635">
        <w:rPr>
          <w:rFonts w:eastAsiaTheme="minorHAnsi"/>
          <w:sz w:val="28"/>
          <w:szCs w:val="28"/>
          <w:lang w:eastAsia="en-US"/>
        </w:rPr>
        <w:t>посёлок Тярлево и юридических лиц Главой Местной Администрации и  должностными лицами Местной Администрации муниципального образования поселок Тярлево</w:t>
      </w:r>
      <w:r w:rsidR="00C15BC2" w:rsidRPr="00A75635">
        <w:rPr>
          <w:rFonts w:eastAsiaTheme="minorHAnsi"/>
          <w:sz w:val="28"/>
          <w:szCs w:val="28"/>
          <w:lang w:eastAsia="en-US"/>
        </w:rPr>
        <w:t xml:space="preserve"> </w:t>
      </w:r>
      <w:r w:rsidRPr="00A75635">
        <w:rPr>
          <w:rFonts w:eastAsiaTheme="minorHAnsi"/>
          <w:sz w:val="28"/>
          <w:szCs w:val="28"/>
          <w:lang w:eastAsia="en-US"/>
        </w:rPr>
        <w:t xml:space="preserve"> </w:t>
      </w:r>
      <w:r w:rsidR="005008B9" w:rsidRPr="00A75635">
        <w:rPr>
          <w:sz w:val="28"/>
          <w:szCs w:val="28"/>
        </w:rPr>
        <w:t>(приложение № 1)</w:t>
      </w:r>
    </w:p>
    <w:p w:rsidR="005008B9" w:rsidRPr="00A75635" w:rsidRDefault="005008B9" w:rsidP="00A7563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75635">
        <w:rPr>
          <w:sz w:val="28"/>
          <w:szCs w:val="28"/>
        </w:rPr>
        <w:t>Настоящее Постановление  вступает в силу после его официального опубликования.</w:t>
      </w:r>
      <w:r w:rsidR="00C15BC2" w:rsidRPr="00A75635">
        <w:rPr>
          <w:sz w:val="28"/>
          <w:szCs w:val="28"/>
        </w:rPr>
        <w:t xml:space="preserve"> </w:t>
      </w:r>
    </w:p>
    <w:p w:rsidR="00B04D12" w:rsidRDefault="00B04D12" w:rsidP="005008B9">
      <w:pPr>
        <w:ind w:left="495"/>
        <w:jc w:val="both"/>
        <w:rPr>
          <w:szCs w:val="20"/>
        </w:rPr>
      </w:pPr>
    </w:p>
    <w:p w:rsidR="00B04D12" w:rsidRDefault="00B04D12" w:rsidP="00B04D12">
      <w:pPr>
        <w:ind w:left="135"/>
        <w:jc w:val="both"/>
        <w:rPr>
          <w:sz w:val="28"/>
          <w:szCs w:val="20"/>
        </w:rPr>
      </w:pPr>
    </w:p>
    <w:p w:rsidR="00B04D12" w:rsidRDefault="00B04D12" w:rsidP="00B04D12">
      <w:pPr>
        <w:ind w:left="135"/>
        <w:jc w:val="both"/>
        <w:rPr>
          <w:sz w:val="28"/>
          <w:szCs w:val="20"/>
        </w:rPr>
      </w:pPr>
    </w:p>
    <w:p w:rsidR="00B04D12" w:rsidRDefault="00B04D12" w:rsidP="00B04D12">
      <w:pPr>
        <w:ind w:left="135"/>
        <w:jc w:val="both"/>
        <w:rPr>
          <w:sz w:val="28"/>
          <w:szCs w:val="20"/>
        </w:rPr>
      </w:pPr>
    </w:p>
    <w:p w:rsidR="00B04D12" w:rsidRDefault="00B04D12" w:rsidP="00B04D12">
      <w:pPr>
        <w:ind w:left="135"/>
        <w:jc w:val="both"/>
        <w:rPr>
          <w:sz w:val="28"/>
          <w:szCs w:val="20"/>
        </w:rPr>
      </w:pPr>
    </w:p>
    <w:p w:rsidR="00B04D12" w:rsidRDefault="00B04D12" w:rsidP="00B04D12">
      <w:pPr>
        <w:ind w:left="135"/>
        <w:jc w:val="both"/>
        <w:rPr>
          <w:sz w:val="28"/>
          <w:szCs w:val="20"/>
        </w:rPr>
      </w:pPr>
    </w:p>
    <w:p w:rsidR="00B04D12" w:rsidRPr="005008B9" w:rsidRDefault="00B04D12" w:rsidP="00B04D12">
      <w:pPr>
        <w:ind w:left="135"/>
        <w:jc w:val="both"/>
        <w:rPr>
          <w:sz w:val="28"/>
          <w:szCs w:val="28"/>
        </w:rPr>
      </w:pPr>
      <w:r w:rsidRPr="005008B9">
        <w:rPr>
          <w:sz w:val="28"/>
          <w:szCs w:val="28"/>
        </w:rPr>
        <w:t>Глава Местной Администрации</w:t>
      </w:r>
    </w:p>
    <w:p w:rsidR="00B04D12" w:rsidRPr="005008B9" w:rsidRDefault="00B04D12" w:rsidP="00B04D12">
      <w:pPr>
        <w:ind w:left="135"/>
        <w:jc w:val="both"/>
        <w:rPr>
          <w:sz w:val="28"/>
          <w:szCs w:val="28"/>
        </w:rPr>
      </w:pPr>
      <w:r w:rsidRPr="005008B9">
        <w:rPr>
          <w:sz w:val="28"/>
          <w:szCs w:val="28"/>
        </w:rPr>
        <w:t xml:space="preserve">поселок Тярлево                                             </w:t>
      </w:r>
      <w:r w:rsidR="005008B9" w:rsidRPr="005008B9">
        <w:rPr>
          <w:sz w:val="28"/>
          <w:szCs w:val="28"/>
        </w:rPr>
        <w:t xml:space="preserve">                          </w:t>
      </w:r>
      <w:r w:rsidR="005008B9">
        <w:rPr>
          <w:sz w:val="28"/>
          <w:szCs w:val="28"/>
        </w:rPr>
        <w:t xml:space="preserve">          </w:t>
      </w:r>
      <w:r w:rsidRPr="005008B9">
        <w:rPr>
          <w:sz w:val="28"/>
          <w:szCs w:val="28"/>
        </w:rPr>
        <w:t xml:space="preserve"> А.И. Долгов</w:t>
      </w:r>
    </w:p>
    <w:p w:rsidR="00B04D12" w:rsidRDefault="00B04D12" w:rsidP="00084D78">
      <w:pPr>
        <w:jc w:val="center"/>
        <w:rPr>
          <w:b/>
          <w:sz w:val="28"/>
          <w:szCs w:val="28"/>
        </w:rPr>
      </w:pPr>
    </w:p>
    <w:p w:rsidR="00B04D12" w:rsidRDefault="00B04D12" w:rsidP="00084D78">
      <w:pPr>
        <w:jc w:val="center"/>
        <w:rPr>
          <w:b/>
          <w:sz w:val="28"/>
          <w:szCs w:val="28"/>
        </w:rPr>
      </w:pPr>
    </w:p>
    <w:p w:rsidR="00B04D12" w:rsidRDefault="00B04D12" w:rsidP="00084D78">
      <w:pPr>
        <w:jc w:val="center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</w:p>
    <w:p w:rsidR="00C15BC2" w:rsidRDefault="00C15BC2" w:rsidP="00C15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BB39D6" w:rsidRDefault="00C15BC2" w:rsidP="00C15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</w:p>
    <w:p w:rsidR="00084D78" w:rsidRDefault="00BB39D6" w:rsidP="00C15BC2">
      <w:pPr>
        <w:jc w:val="both"/>
      </w:pPr>
      <w:r>
        <w:rPr>
          <w:b/>
          <w:sz w:val="28"/>
          <w:szCs w:val="28"/>
        </w:rPr>
        <w:t xml:space="preserve">                                                         </w:t>
      </w:r>
      <w:r w:rsidR="00084D78">
        <w:t>Приложение №1</w:t>
      </w:r>
    </w:p>
    <w:p w:rsidR="00084D78" w:rsidRDefault="00084D78" w:rsidP="00084D78">
      <w:pPr>
        <w:ind w:left="4253"/>
      </w:pPr>
      <w:r>
        <w:t xml:space="preserve">к </w:t>
      </w:r>
      <w:r w:rsidR="00C15BC2">
        <w:t>Постановлению Местной Администрации</w:t>
      </w:r>
    </w:p>
    <w:p w:rsidR="00084D78" w:rsidRDefault="00084D78" w:rsidP="00084D78">
      <w:pPr>
        <w:ind w:left="4253"/>
      </w:pPr>
      <w:r>
        <w:t>муниципального образования пос</w:t>
      </w:r>
      <w:r w:rsidR="002E1C7D">
        <w:t>ёлок Тярлево от ______</w:t>
      </w:r>
      <w:bookmarkStart w:id="0" w:name="_GoBack"/>
      <w:bookmarkEnd w:id="0"/>
      <w:r w:rsidR="002E1C7D">
        <w:t>2014 №  __</w:t>
      </w:r>
    </w:p>
    <w:p w:rsidR="00084D78" w:rsidRDefault="00084D78" w:rsidP="00084D78">
      <w:pPr>
        <w:jc w:val="center"/>
        <w:rPr>
          <w:b/>
          <w:sz w:val="26"/>
          <w:szCs w:val="26"/>
        </w:rPr>
      </w:pPr>
    </w:p>
    <w:p w:rsidR="00084D78" w:rsidRDefault="00084D78" w:rsidP="00084D78">
      <w:pPr>
        <w:jc w:val="center"/>
        <w:rPr>
          <w:b/>
          <w:sz w:val="26"/>
          <w:szCs w:val="26"/>
        </w:rPr>
      </w:pPr>
    </w:p>
    <w:p w:rsidR="00084D78" w:rsidRDefault="00084D78" w:rsidP="00084D78">
      <w:pPr>
        <w:jc w:val="center"/>
        <w:rPr>
          <w:b/>
          <w:sz w:val="26"/>
          <w:szCs w:val="26"/>
        </w:rPr>
      </w:pPr>
    </w:p>
    <w:p w:rsidR="00084D78" w:rsidRDefault="00084D78" w:rsidP="00084D78">
      <w:pPr>
        <w:jc w:val="center"/>
        <w:rPr>
          <w:b/>
          <w:sz w:val="26"/>
          <w:szCs w:val="26"/>
        </w:rPr>
      </w:pPr>
    </w:p>
    <w:p w:rsidR="00A75635" w:rsidRPr="00A75635" w:rsidRDefault="00084D78" w:rsidP="00A756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75635"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r w:rsidR="00A75635" w:rsidRPr="00A75635">
        <w:rPr>
          <w:rFonts w:eastAsiaTheme="minorHAnsi"/>
          <w:b/>
          <w:sz w:val="28"/>
          <w:szCs w:val="28"/>
          <w:lang w:eastAsia="en-US"/>
        </w:rPr>
        <w:t>приема жителей муниципального  образования</w:t>
      </w:r>
    </w:p>
    <w:p w:rsidR="00A75635" w:rsidRPr="00A75635" w:rsidRDefault="00A75635" w:rsidP="00A756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75635">
        <w:rPr>
          <w:rFonts w:eastAsiaTheme="minorHAnsi"/>
          <w:b/>
          <w:sz w:val="28"/>
          <w:szCs w:val="28"/>
          <w:lang w:eastAsia="en-US"/>
        </w:rPr>
        <w:t>посёлок Тярлево и юридических лиц Главой Местной Администрации</w:t>
      </w:r>
    </w:p>
    <w:p w:rsidR="00084D78" w:rsidRPr="00A75635" w:rsidRDefault="00A75635" w:rsidP="00A756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75635">
        <w:rPr>
          <w:rFonts w:eastAsiaTheme="minorHAnsi"/>
          <w:b/>
          <w:sz w:val="28"/>
          <w:szCs w:val="28"/>
          <w:lang w:eastAsia="en-US"/>
        </w:rPr>
        <w:t>и  должностными лицами Местной Администрации  муниципального образования поселок Тярлево</w:t>
      </w:r>
      <w:proofErr w:type="gramStart"/>
      <w:r w:rsidR="00084D78" w:rsidRPr="00A75635">
        <w:rPr>
          <w:rFonts w:eastAsiaTheme="minorHAnsi"/>
          <w:b/>
          <w:sz w:val="28"/>
          <w:szCs w:val="28"/>
          <w:lang w:eastAsia="en-US"/>
        </w:rPr>
        <w:t xml:space="preserve"> .</w:t>
      </w:r>
      <w:proofErr w:type="gramEnd"/>
    </w:p>
    <w:p w:rsidR="00084D78" w:rsidRPr="00A75635" w:rsidRDefault="00084D78" w:rsidP="00A75635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eastAsiaTheme="minorHAnsi" w:hAnsi="Calibri" w:cs="Calibri"/>
          <w:b/>
          <w:sz w:val="28"/>
          <w:szCs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Настоящий Порядок регулирует  правоотношения, связанные с реализацией жителями муниципального образования (далее - гражданами), а также юридическими лицами  закрепленного за ними </w:t>
      </w:r>
      <w:hyperlink r:id="rId7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Конституцией</w:t>
        </w:r>
      </w:hyperlink>
      <w:r>
        <w:rPr>
          <w:rFonts w:eastAsiaTheme="minorHAnsi"/>
          <w:lang w:eastAsia="en-US"/>
        </w:rPr>
        <w:t xml:space="preserve"> Российской Федерации п</w:t>
      </w:r>
      <w:r w:rsidR="00C15BC2">
        <w:rPr>
          <w:rFonts w:eastAsiaTheme="minorHAnsi"/>
          <w:lang w:eastAsia="en-US"/>
        </w:rPr>
        <w:t xml:space="preserve">рава на обращение в Местную Администрацию </w:t>
      </w:r>
      <w:r>
        <w:rPr>
          <w:rFonts w:eastAsiaTheme="minorHAnsi"/>
          <w:lang w:eastAsia="en-US"/>
        </w:rPr>
        <w:t xml:space="preserve"> муниципального образования посёлок Тярлево</w:t>
      </w:r>
      <w:r w:rsidR="00C15BC2">
        <w:rPr>
          <w:rFonts w:eastAsiaTheme="minorHAnsi"/>
          <w:lang w:eastAsia="en-US"/>
        </w:rPr>
        <w:t xml:space="preserve"> (далее – Местная Администрация)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Настоящий Порядок рассмотрение обращений граждан, а также юридических лиц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Право жителей и юридических лиц  на обращение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Граждане, а также юридические лица имеют право </w:t>
      </w:r>
      <w:r w:rsidR="00E732DF"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 xml:space="preserve">индивидуальные и коллективные обращения, Главе </w:t>
      </w:r>
      <w:r w:rsidR="00210C89">
        <w:rPr>
          <w:rFonts w:eastAsiaTheme="minorHAnsi"/>
          <w:lang w:eastAsia="en-US"/>
        </w:rPr>
        <w:t xml:space="preserve"> Местной Администрации муниципального образования посёлок Тярлево (далее Главе Местной Администрации)</w:t>
      </w:r>
      <w:r>
        <w:rPr>
          <w:rFonts w:eastAsiaTheme="minorHAnsi"/>
          <w:lang w:eastAsia="en-US"/>
        </w:rPr>
        <w:t xml:space="preserve"> и</w:t>
      </w:r>
      <w:r w:rsidR="00210C89">
        <w:rPr>
          <w:rFonts w:eastAsiaTheme="minorHAnsi"/>
          <w:lang w:eastAsia="en-US"/>
        </w:rPr>
        <w:t xml:space="preserve"> должностным лицам Местной Администрации муниципального образования посёлок Тярлево (далее должностным лицам)</w:t>
      </w:r>
      <w:r>
        <w:rPr>
          <w:rFonts w:eastAsiaTheme="minorHAnsi"/>
          <w:lang w:eastAsia="en-US"/>
        </w:rPr>
        <w:t>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Граждане и юридические лица  реализуют право на обращение свободно и добровольно. 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Требования к письменному обращению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>Гражданин, а также юридическое лицо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eastAsiaTheme="minorHAnsi"/>
          <w:lang w:eastAsia="en-US"/>
        </w:rPr>
        <w:t>, ставит личную подпись и дату.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В обращение, поступившее в форме электронного документа гражданин,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1" w:name="Par52"/>
      <w:bookmarkEnd w:id="1"/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Направление и регистрация письменного обращения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1.Гражданин, а также юридическое лицо направляет письме</w:t>
      </w:r>
      <w:r w:rsidR="00210C89">
        <w:rPr>
          <w:rFonts w:eastAsiaTheme="minorHAnsi"/>
          <w:lang w:eastAsia="en-US"/>
        </w:rPr>
        <w:t xml:space="preserve">нное обращение непосредственно </w:t>
      </w:r>
      <w:r>
        <w:rPr>
          <w:rFonts w:eastAsiaTheme="minorHAnsi"/>
          <w:lang w:eastAsia="en-US"/>
        </w:rPr>
        <w:t xml:space="preserve"> </w:t>
      </w:r>
      <w:r w:rsidR="00210C89">
        <w:rPr>
          <w:rFonts w:eastAsiaTheme="minorHAnsi"/>
          <w:lang w:eastAsia="en-US"/>
        </w:rPr>
        <w:t xml:space="preserve"> Главе Местной Администрации или  должностному лицу</w:t>
      </w:r>
      <w:r>
        <w:rPr>
          <w:rFonts w:eastAsiaTheme="minorHAnsi"/>
          <w:lang w:eastAsia="en-US"/>
        </w:rPr>
        <w:t>, в ко</w:t>
      </w:r>
      <w:r w:rsidR="00210C89">
        <w:rPr>
          <w:rFonts w:eastAsiaTheme="minorHAnsi"/>
          <w:lang w:eastAsia="en-US"/>
        </w:rPr>
        <w:t>мпетенцию которого</w:t>
      </w:r>
      <w:r>
        <w:rPr>
          <w:rFonts w:eastAsiaTheme="minorHAnsi"/>
          <w:lang w:eastAsia="en-US"/>
        </w:rPr>
        <w:t xml:space="preserve"> входит решение поставленных в обращении вопросов.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Письменное обращение подлежит обязательной регистрации в течение трех дней с момента поступления </w:t>
      </w:r>
      <w:r w:rsidR="00210C89">
        <w:rPr>
          <w:rFonts w:eastAsiaTheme="minorHAnsi"/>
          <w:lang w:eastAsia="en-US"/>
        </w:rPr>
        <w:t xml:space="preserve"> его </w:t>
      </w:r>
      <w:r>
        <w:rPr>
          <w:rFonts w:eastAsiaTheme="minorHAnsi"/>
          <w:lang w:eastAsia="en-US"/>
        </w:rPr>
        <w:t>в</w:t>
      </w:r>
      <w:r w:rsidR="00210C89">
        <w:rPr>
          <w:rFonts w:eastAsiaTheme="minorHAnsi"/>
          <w:lang w:eastAsia="en-US"/>
        </w:rPr>
        <w:t xml:space="preserve"> Местную Администрацию</w:t>
      </w:r>
      <w:r>
        <w:rPr>
          <w:rFonts w:eastAsiaTheme="minorHAnsi"/>
          <w:lang w:eastAsia="en-US"/>
        </w:rPr>
        <w:t>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Письменное обращение, содержащее вопросы, решение которых не входит в компетенцию </w:t>
      </w:r>
      <w:r w:rsidR="00210C89">
        <w:rPr>
          <w:rFonts w:eastAsiaTheme="minorHAnsi"/>
          <w:lang w:eastAsia="en-US"/>
        </w:rPr>
        <w:t>Местной Администрации</w:t>
      </w:r>
      <w:r>
        <w:rPr>
          <w:rFonts w:eastAsiaTheme="minorHAnsi"/>
          <w:lang w:eastAsia="en-US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 статьи 7 настоящего Порядка.</w:t>
      </w:r>
      <w:proofErr w:type="gramEnd"/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84D78" w:rsidRDefault="00210C89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9"/>
      <w:bookmarkEnd w:id="2"/>
      <w:r>
        <w:rPr>
          <w:rFonts w:eastAsiaTheme="minorHAnsi"/>
          <w:lang w:eastAsia="en-US"/>
        </w:rPr>
        <w:t>5</w:t>
      </w:r>
      <w:r w:rsidR="00084D78">
        <w:rPr>
          <w:rFonts w:eastAsiaTheme="minorHAnsi"/>
          <w:lang w:eastAsia="en-US"/>
        </w:rPr>
        <w:t xml:space="preserve"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="00084D78">
        <w:rPr>
          <w:rFonts w:eastAsiaTheme="minorHAnsi"/>
          <w:lang w:eastAsia="en-US"/>
        </w:rPr>
        <w:t>которых</w:t>
      </w:r>
      <w:proofErr w:type="gramEnd"/>
      <w:r w:rsidR="00084D78">
        <w:rPr>
          <w:rFonts w:eastAsiaTheme="minorHAnsi"/>
          <w:lang w:eastAsia="en-US"/>
        </w:rPr>
        <w:t xml:space="preserve"> обжалуется.</w:t>
      </w:r>
    </w:p>
    <w:p w:rsidR="00084D78" w:rsidRDefault="00210C89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84D78">
        <w:rPr>
          <w:rFonts w:eastAsiaTheme="minorHAnsi"/>
          <w:lang w:eastAsia="en-US"/>
        </w:rPr>
        <w:t>. В случае</w:t>
      </w:r>
      <w:proofErr w:type="gramStart"/>
      <w:r w:rsidR="00084D78">
        <w:rPr>
          <w:rFonts w:eastAsiaTheme="minorHAnsi"/>
          <w:lang w:eastAsia="en-US"/>
        </w:rPr>
        <w:t>,</w:t>
      </w:r>
      <w:proofErr w:type="gramEnd"/>
      <w:r w:rsidR="00084D78">
        <w:rPr>
          <w:rFonts w:eastAsiaTheme="minorHAnsi"/>
          <w:lang w:eastAsia="en-US"/>
        </w:rPr>
        <w:t xml:space="preserve"> если в соответствии с запретом, предусмотренным </w:t>
      </w:r>
      <w:hyperlink r:id="rId8" w:anchor="Par59" w:history="1">
        <w:r w:rsidR="00084D78">
          <w:rPr>
            <w:rStyle w:val="a4"/>
            <w:rFonts w:eastAsiaTheme="minorHAnsi"/>
            <w:color w:val="auto"/>
            <w:u w:val="none"/>
            <w:lang w:eastAsia="en-US"/>
          </w:rPr>
          <w:t>частью 6</w:t>
        </w:r>
      </w:hyperlink>
      <w:r w:rsidR="00084D78">
        <w:rPr>
          <w:rFonts w:eastAsiaTheme="minorHAnsi"/>
          <w:lang w:eastAsia="en-US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9" w:history="1">
        <w:r w:rsidR="00084D78">
          <w:rPr>
            <w:rStyle w:val="a4"/>
            <w:rFonts w:eastAsiaTheme="minorHAnsi"/>
            <w:color w:val="auto"/>
            <w:u w:val="none"/>
            <w:lang w:eastAsia="en-US"/>
          </w:rPr>
          <w:t>порядке</w:t>
        </w:r>
      </w:hyperlink>
      <w:r w:rsidR="00084D78">
        <w:rPr>
          <w:rFonts w:eastAsiaTheme="minorHAnsi"/>
          <w:lang w:eastAsia="en-US"/>
        </w:rPr>
        <w:t xml:space="preserve"> в суд.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Обязательность принятия обращения к рассмотрению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Обращение, поступившее Главе </w:t>
      </w:r>
      <w:r w:rsidR="00210C89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 xml:space="preserve">или </w:t>
      </w:r>
      <w:r w:rsidR="00210C89">
        <w:rPr>
          <w:rFonts w:eastAsiaTheme="minorHAnsi"/>
          <w:lang w:eastAsia="en-US"/>
        </w:rPr>
        <w:t xml:space="preserve">должностному лицу </w:t>
      </w:r>
      <w:r>
        <w:rPr>
          <w:rFonts w:eastAsiaTheme="minorHAnsi"/>
          <w:lang w:eastAsia="en-US"/>
        </w:rPr>
        <w:t>в соответствии с их компетенцией, подлежит обязательному рассмотрению.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случае необходимости рассматривающие обращение может  рассматриваться с выездом на место.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3" w:name="Par67"/>
      <w:bookmarkEnd w:id="3"/>
      <w:r>
        <w:rPr>
          <w:rFonts w:eastAsiaTheme="minorHAnsi"/>
          <w:lang w:eastAsia="en-US"/>
        </w:rPr>
        <w:t>6. Рассмотрение обращения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1.Глава </w:t>
      </w:r>
      <w:r w:rsidR="00210C89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>или</w:t>
      </w:r>
      <w:r w:rsidR="00210C89">
        <w:rPr>
          <w:rFonts w:eastAsiaTheme="minorHAnsi"/>
          <w:lang w:eastAsia="en-US"/>
        </w:rPr>
        <w:t xml:space="preserve"> должностное лицо</w:t>
      </w:r>
      <w:r>
        <w:rPr>
          <w:rFonts w:eastAsiaTheme="minorHAnsi"/>
          <w:lang w:eastAsia="en-US"/>
        </w:rPr>
        <w:t>: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дознания, органов предварительного следствия и прокуратуры;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граждан;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дает письменный ответ по существу поставленных в обращении вопросов, за исключением случаев, указанных в статье 7 настоящего Порядка;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6"/>
      <w:bookmarkEnd w:id="4"/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Главы </w:t>
      </w:r>
      <w:r w:rsidR="00210C89">
        <w:rPr>
          <w:rFonts w:eastAsiaTheme="minorHAnsi"/>
          <w:lang w:eastAsia="en-US"/>
        </w:rPr>
        <w:t xml:space="preserve">Местной Администрации </w:t>
      </w:r>
      <w:r w:rsidR="008847CC">
        <w:rPr>
          <w:rFonts w:eastAsiaTheme="minorHAnsi"/>
          <w:lang w:eastAsia="en-US"/>
        </w:rPr>
        <w:t xml:space="preserve"> или должностного лица</w:t>
      </w:r>
      <w:r>
        <w:rPr>
          <w:rFonts w:eastAsiaTheme="minorHAnsi"/>
          <w:lang w:eastAsia="en-US"/>
        </w:rPr>
        <w:t xml:space="preserve">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0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тайну</w:t>
        </w:r>
      </w:hyperlink>
      <w:r>
        <w:rPr>
          <w:rFonts w:eastAsiaTheme="minorHAnsi"/>
          <w:lang w:eastAsia="en-US"/>
        </w:rPr>
        <w:t>, и для которых установлен особый порядок предоставления.</w:t>
      </w:r>
      <w:proofErr w:type="gramEnd"/>
    </w:p>
    <w:p w:rsidR="008847CC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Ответ на обращение подписывается Главой </w:t>
      </w:r>
      <w:r w:rsidR="008847CC">
        <w:rPr>
          <w:rFonts w:eastAsiaTheme="minorHAnsi"/>
          <w:lang w:eastAsia="en-US"/>
        </w:rPr>
        <w:t>Местной Администрации.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Ответ на обращение, поступившее Главе </w:t>
      </w:r>
      <w:r w:rsidR="008847CC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 xml:space="preserve">или </w:t>
      </w:r>
      <w:r w:rsidR="008847CC">
        <w:rPr>
          <w:rFonts w:eastAsiaTheme="minorHAnsi"/>
          <w:lang w:eastAsia="en-US"/>
        </w:rPr>
        <w:t xml:space="preserve">должностному лицу </w:t>
      </w:r>
      <w:r>
        <w:rPr>
          <w:rFonts w:eastAsiaTheme="minorHAnsi"/>
          <w:lang w:eastAsia="en-US"/>
        </w:rPr>
        <w:t>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5" w:name="Par81"/>
      <w:bookmarkEnd w:id="5"/>
      <w:r>
        <w:rPr>
          <w:rFonts w:eastAsiaTheme="minorHAnsi"/>
          <w:lang w:eastAsia="en-US"/>
        </w:rPr>
        <w:t>7. Порядок рассмотрения отдельных обращений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1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порядка</w:t>
        </w:r>
      </w:hyperlink>
      <w:r>
        <w:rPr>
          <w:rFonts w:eastAsiaTheme="minorHAnsi"/>
          <w:lang w:eastAsia="en-US"/>
        </w:rPr>
        <w:t xml:space="preserve"> обжалования данного судебного решения.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Глава </w:t>
      </w:r>
      <w:r w:rsidR="008847CC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 xml:space="preserve">или </w:t>
      </w:r>
      <w:r w:rsidR="008847CC">
        <w:rPr>
          <w:rFonts w:eastAsiaTheme="minorHAnsi"/>
          <w:lang w:eastAsia="en-US"/>
        </w:rPr>
        <w:t xml:space="preserve">должностное лицо </w:t>
      </w:r>
      <w:r>
        <w:rPr>
          <w:rFonts w:eastAsiaTheme="minorHAnsi"/>
          <w:lang w:eastAsia="en-US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88"/>
      <w:bookmarkEnd w:id="6"/>
      <w:r>
        <w:rPr>
          <w:rFonts w:eastAsiaTheme="minorHAnsi"/>
          <w:lang w:eastAsia="en-US"/>
        </w:rPr>
        <w:t>4.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Если фамилия и почтовый адрес не поддается прочтению, ответ на данное обращение не дается,  а  само обращение регистрируется и хранится во входящей корреспонденции</w:t>
      </w:r>
      <w:r w:rsidR="008847CC">
        <w:rPr>
          <w:rFonts w:eastAsiaTheme="minorHAnsi"/>
          <w:lang w:eastAsia="en-US"/>
        </w:rPr>
        <w:t xml:space="preserve"> Местной Администрации</w:t>
      </w:r>
      <w:r>
        <w:rPr>
          <w:rFonts w:eastAsiaTheme="minorHAnsi"/>
          <w:lang w:eastAsia="en-US"/>
        </w:rPr>
        <w:t>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письменном обращении гражданина содержится вопрос</w:t>
      </w:r>
      <w:r w:rsidR="001E28BE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>, на</w:t>
      </w:r>
      <w:r w:rsidR="001E28BE">
        <w:rPr>
          <w:rFonts w:eastAsiaTheme="minorHAnsi"/>
          <w:lang w:eastAsia="en-US"/>
        </w:rPr>
        <w:t xml:space="preserve"> которые</w:t>
      </w:r>
      <w:r>
        <w:rPr>
          <w:rFonts w:eastAsiaTheme="minorHAnsi"/>
          <w:lang w:eastAsia="en-US"/>
        </w:rPr>
        <w:t xml:space="preserve">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8847CC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 xml:space="preserve">или </w:t>
      </w:r>
      <w:r w:rsidR="001E28BE">
        <w:rPr>
          <w:rFonts w:eastAsiaTheme="minorHAnsi"/>
          <w:lang w:eastAsia="en-US"/>
        </w:rPr>
        <w:t>должностное лицо</w:t>
      </w:r>
      <w:r w:rsidR="008847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Главе </w:t>
      </w:r>
      <w:r w:rsidR="001E28BE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>или</w:t>
      </w:r>
      <w:r w:rsidR="001E28BE">
        <w:rPr>
          <w:rFonts w:eastAsiaTheme="minorHAnsi"/>
          <w:lang w:eastAsia="en-US"/>
        </w:rPr>
        <w:t xml:space="preserve"> должностному лицу</w:t>
      </w:r>
      <w:r>
        <w:rPr>
          <w:rFonts w:eastAsiaTheme="minorHAnsi"/>
          <w:lang w:eastAsia="en-US"/>
        </w:rPr>
        <w:t>. О данном решении уведомляется гражданин, направивший обращение.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тайну</w:t>
        </w:r>
      </w:hyperlink>
      <w:r>
        <w:rPr>
          <w:rFonts w:eastAsiaTheme="minorHAnsi"/>
          <w:lang w:eastAsia="en-US"/>
        </w:rPr>
        <w:t xml:space="preserve">, гражданину, направившему обращение, </w:t>
      </w:r>
      <w:r>
        <w:rPr>
          <w:rFonts w:eastAsiaTheme="minorHAnsi"/>
          <w:lang w:eastAsia="en-US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или юридическое лицо вправе вновь направить обращение  Главе </w:t>
      </w:r>
      <w:r w:rsidR="001E28BE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>или</w:t>
      </w:r>
      <w:r w:rsidR="001E28BE">
        <w:rPr>
          <w:rFonts w:eastAsiaTheme="minorHAnsi"/>
          <w:lang w:eastAsia="en-US"/>
        </w:rPr>
        <w:t xml:space="preserve"> должностному лицу</w:t>
      </w:r>
      <w:r>
        <w:rPr>
          <w:rFonts w:eastAsiaTheme="minorHAnsi"/>
          <w:lang w:eastAsia="en-US"/>
        </w:rPr>
        <w:t>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Сроки рассмотрения письменного обращения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Письменное обращение, поступившее в </w:t>
      </w:r>
      <w:r w:rsidR="001E28BE">
        <w:rPr>
          <w:rFonts w:eastAsiaTheme="minorHAnsi"/>
          <w:lang w:eastAsia="en-US"/>
        </w:rPr>
        <w:t xml:space="preserve">Местную Администрацию </w:t>
      </w:r>
      <w:r>
        <w:rPr>
          <w:rFonts w:eastAsiaTheme="minorHAnsi"/>
          <w:lang w:eastAsia="en-US"/>
        </w:rPr>
        <w:t>в соответствии с их компетенцией, рассматривается в течение 30 дней со дня регистрации письменного обращения.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r:id="rId13" w:anchor="Par76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статьи 6</w:t>
        </w:r>
      </w:hyperlink>
      <w:r>
        <w:rPr>
          <w:rFonts w:eastAsiaTheme="minorHAnsi"/>
          <w:lang w:eastAsia="en-US"/>
        </w:rPr>
        <w:t xml:space="preserve"> настоящего Порядка, Глава </w:t>
      </w:r>
      <w:r w:rsidR="001E28BE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 xml:space="preserve">или </w:t>
      </w:r>
      <w:r w:rsidR="001E28BE">
        <w:rPr>
          <w:rFonts w:eastAsiaTheme="minorHAnsi"/>
          <w:lang w:eastAsia="en-US"/>
        </w:rPr>
        <w:t xml:space="preserve">должностное лицо </w:t>
      </w:r>
      <w:r>
        <w:rPr>
          <w:rFonts w:eastAsiaTheme="minorHAnsi"/>
          <w:lang w:eastAsia="en-US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Личный прием жителей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Личный прием граждан проводится Главой </w:t>
      </w:r>
      <w:r w:rsidR="001E28BE">
        <w:rPr>
          <w:rFonts w:eastAsiaTheme="minorHAnsi"/>
          <w:lang w:eastAsia="en-US"/>
        </w:rPr>
        <w:t xml:space="preserve">Местной Администрации </w:t>
      </w:r>
      <w:r>
        <w:rPr>
          <w:rFonts w:eastAsiaTheme="minorHAnsi"/>
          <w:lang w:eastAsia="en-US"/>
        </w:rPr>
        <w:t>и</w:t>
      </w:r>
      <w:r w:rsidR="001E28BE">
        <w:rPr>
          <w:rFonts w:eastAsiaTheme="minorHAnsi"/>
          <w:lang w:eastAsia="en-US"/>
        </w:rPr>
        <w:t>ли должностными лицами</w:t>
      </w:r>
      <w:r>
        <w:rPr>
          <w:rFonts w:eastAsiaTheme="minorHAnsi"/>
          <w:lang w:eastAsia="en-US"/>
        </w:rPr>
        <w:t>. Информация о месте приема, а также об установленных для приема днях и часах, отражена в приложении к настоящему Порядку.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При личном приеме гражданин предъявляет </w:t>
      </w:r>
      <w:hyperlink r:id="rId14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документ</w:t>
        </w:r>
      </w:hyperlink>
      <w:r>
        <w:rPr>
          <w:rFonts w:eastAsiaTheme="minorHAnsi"/>
          <w:lang w:eastAsia="en-US"/>
        </w:rPr>
        <w:t>, удостоверяющий его личность.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Содержание устного обращения заносится в журнал личного приема.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приема. В остальных случаях дается письменный ответ по существу поставленных в обращении вопросов.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Письменное обращение, принятое в ходе личного приема, подлежит регистрации и рассмотрению согласно настоящему Порядку.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в обращении содержатся вопросы, решение которых не входит в компетенцию</w:t>
      </w:r>
      <w:r w:rsidR="001E28BE">
        <w:rPr>
          <w:rFonts w:eastAsiaTheme="minorHAnsi"/>
          <w:lang w:eastAsia="en-US"/>
        </w:rPr>
        <w:t xml:space="preserve"> Местной Администрации</w:t>
      </w:r>
      <w:r>
        <w:rPr>
          <w:rFonts w:eastAsiaTheme="minorHAnsi"/>
          <w:lang w:eastAsia="en-US"/>
        </w:rPr>
        <w:t>,  гражданину дается разъяснение, куда и в каком порядке ему следует обратиться.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Ответственность за нарушение настоящего Порядка 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Лица, виновные в нарушении настоящего Порядка, несут ответственность, предусмотренную </w:t>
      </w:r>
      <w:hyperlink r:id="rId15" w:history="1">
        <w:r>
          <w:rPr>
            <w:rStyle w:val="a4"/>
            <w:rFonts w:eastAsiaTheme="minorHAnsi"/>
            <w:color w:val="auto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Федерации.</w:t>
      </w: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1E28BE" w:rsidRDefault="001E28BE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Приложение 1</w:t>
      </w:r>
    </w:p>
    <w:p w:rsidR="00A75635" w:rsidRDefault="00BB39D6" w:rsidP="00A756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A75635">
        <w:rPr>
          <w:rFonts w:eastAsiaTheme="minorHAnsi"/>
          <w:sz w:val="20"/>
          <w:szCs w:val="20"/>
          <w:lang w:eastAsia="en-US"/>
        </w:rPr>
        <w:t>к Порядку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084D78">
        <w:rPr>
          <w:rFonts w:eastAsiaTheme="minorHAnsi"/>
          <w:sz w:val="22"/>
          <w:szCs w:val="22"/>
          <w:lang w:eastAsia="en-US"/>
        </w:rPr>
        <w:t xml:space="preserve"> </w:t>
      </w:r>
      <w:r w:rsidR="00A75635" w:rsidRPr="001E28BE">
        <w:rPr>
          <w:rFonts w:eastAsiaTheme="minorHAnsi"/>
          <w:sz w:val="20"/>
          <w:szCs w:val="20"/>
          <w:lang w:eastAsia="en-US"/>
        </w:rPr>
        <w:t xml:space="preserve">приема жителей муниципального  образования </w:t>
      </w:r>
    </w:p>
    <w:p w:rsidR="00A75635" w:rsidRDefault="00A75635" w:rsidP="00A756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E28BE">
        <w:rPr>
          <w:rFonts w:eastAsiaTheme="minorHAnsi"/>
          <w:sz w:val="20"/>
          <w:szCs w:val="20"/>
          <w:lang w:eastAsia="en-US"/>
        </w:rPr>
        <w:t>посёлок Тярлево и юридических лиц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A75635" w:rsidRDefault="00A75635" w:rsidP="00A756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Главой Местной Администрации </w:t>
      </w:r>
    </w:p>
    <w:p w:rsidR="00A75635" w:rsidRDefault="00A75635" w:rsidP="00A7563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и </w:t>
      </w:r>
      <w:r w:rsidRPr="001E28BE">
        <w:rPr>
          <w:rFonts w:eastAsiaTheme="minorHAnsi"/>
          <w:sz w:val="20"/>
          <w:szCs w:val="20"/>
          <w:lang w:eastAsia="en-US"/>
        </w:rPr>
        <w:t xml:space="preserve"> должностными лицами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E28BE">
        <w:rPr>
          <w:rFonts w:eastAsiaTheme="minorHAnsi"/>
          <w:sz w:val="20"/>
          <w:szCs w:val="20"/>
          <w:lang w:eastAsia="en-US"/>
        </w:rPr>
        <w:t xml:space="preserve">Местной Администрации </w:t>
      </w:r>
    </w:p>
    <w:p w:rsidR="00BB39D6" w:rsidRPr="00BB39D6" w:rsidRDefault="00A75635" w:rsidP="00A7563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1E28BE">
        <w:rPr>
          <w:rFonts w:eastAsiaTheme="minorHAnsi"/>
          <w:sz w:val="20"/>
          <w:szCs w:val="20"/>
          <w:lang w:eastAsia="en-US"/>
        </w:rPr>
        <w:t xml:space="preserve">муниципального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E28BE">
        <w:rPr>
          <w:rFonts w:eastAsiaTheme="minorHAnsi"/>
          <w:sz w:val="20"/>
          <w:szCs w:val="20"/>
          <w:lang w:eastAsia="en-US"/>
        </w:rPr>
        <w:t>образования поселок Тярлево</w:t>
      </w:r>
    </w:p>
    <w:p w:rsidR="00084D78" w:rsidRDefault="00084D78" w:rsidP="00BB39D6">
      <w:pPr>
        <w:autoSpaceDE w:val="0"/>
        <w:ind w:left="4253"/>
        <w:jc w:val="both"/>
        <w:rPr>
          <w:rFonts w:eastAsiaTheme="minorHAns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График приема граждан и юридических лиц Главой </w:t>
      </w:r>
      <w:r w:rsidR="00BB39D6">
        <w:rPr>
          <w:rFonts w:eastAsiaTheme="minorHAnsi"/>
          <w:b/>
          <w:sz w:val="28"/>
          <w:szCs w:val="28"/>
          <w:lang w:eastAsia="en-US"/>
        </w:rPr>
        <w:t xml:space="preserve">Местной Администрации </w:t>
      </w:r>
      <w:r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BB39D6">
        <w:rPr>
          <w:rFonts w:eastAsiaTheme="minorHAnsi"/>
          <w:b/>
          <w:sz w:val="28"/>
          <w:szCs w:val="28"/>
          <w:lang w:eastAsia="en-US"/>
        </w:rPr>
        <w:t xml:space="preserve">должностными лицами Местной Администрации </w:t>
      </w:r>
      <w:r>
        <w:rPr>
          <w:rFonts w:eastAsiaTheme="minorHAnsi"/>
          <w:b/>
          <w:sz w:val="28"/>
          <w:szCs w:val="28"/>
          <w:lang w:eastAsia="en-US"/>
        </w:rPr>
        <w:t>муниципального образования посёлок Тярлево</w:t>
      </w:r>
    </w:p>
    <w:p w:rsidR="00084D78" w:rsidRDefault="00084D78" w:rsidP="00084D78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Глава </w:t>
      </w:r>
      <w:r w:rsidR="00BB39D6">
        <w:rPr>
          <w:rFonts w:eastAsiaTheme="minorHAnsi"/>
          <w:sz w:val="28"/>
          <w:lang w:eastAsia="en-US"/>
        </w:rPr>
        <w:t xml:space="preserve">Местной Администрации </w:t>
      </w:r>
      <w:r>
        <w:rPr>
          <w:rFonts w:eastAsiaTheme="minorHAnsi"/>
          <w:sz w:val="28"/>
          <w:lang w:eastAsia="en-US"/>
        </w:rPr>
        <w:t xml:space="preserve">посёлок Тярлево ведёт личный прием граждан, а также юридических лиц в </w:t>
      </w:r>
      <w:r w:rsidR="00BB39D6">
        <w:rPr>
          <w:rFonts w:eastAsiaTheme="minorHAnsi"/>
          <w:sz w:val="28"/>
          <w:lang w:eastAsia="en-US"/>
        </w:rPr>
        <w:t xml:space="preserve">помещении </w:t>
      </w:r>
      <w:r>
        <w:rPr>
          <w:rFonts w:eastAsiaTheme="minorHAnsi"/>
          <w:sz w:val="28"/>
          <w:lang w:eastAsia="en-US"/>
        </w:rPr>
        <w:t>Муниципального Совета муниципального образования посёлок Тярлево, расположенном по адресу: посёлок Тярлево, ул. Новая, д. 1</w:t>
      </w:r>
    </w:p>
    <w:p w:rsidR="00BB39D6" w:rsidRDefault="00BB39D6" w:rsidP="00084D7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>
        <w:rPr>
          <w:rFonts w:eastAsiaTheme="minorHAnsi"/>
          <w:sz w:val="28"/>
          <w:lang w:eastAsia="en-US"/>
        </w:rPr>
        <w:t xml:space="preserve"> Часы приема: Понедельник с 16</w:t>
      </w:r>
      <w:r>
        <w:rPr>
          <w:rFonts w:eastAsiaTheme="minorHAnsi"/>
          <w:sz w:val="28"/>
          <w:vertAlign w:val="superscript"/>
          <w:lang w:eastAsia="en-US"/>
        </w:rPr>
        <w:t>00</w:t>
      </w:r>
      <w:r>
        <w:rPr>
          <w:rFonts w:eastAsiaTheme="minorHAnsi"/>
          <w:sz w:val="28"/>
          <w:lang w:eastAsia="en-US"/>
        </w:rPr>
        <w:t>-18</w:t>
      </w:r>
      <w:r>
        <w:rPr>
          <w:rFonts w:eastAsiaTheme="minorHAnsi"/>
          <w:sz w:val="28"/>
          <w:vertAlign w:val="superscript"/>
          <w:lang w:eastAsia="en-US"/>
        </w:rPr>
        <w:t>00</w:t>
      </w:r>
    </w:p>
    <w:p w:rsidR="00BB39D6" w:rsidRDefault="00BB39D6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BB39D6" w:rsidRDefault="00BB39D6" w:rsidP="00BB39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Специалист  отдела опеки и попечительства ведёт</w:t>
      </w:r>
      <w:r w:rsidR="00084D78">
        <w:rPr>
          <w:rFonts w:eastAsiaTheme="minorHAnsi"/>
          <w:sz w:val="28"/>
          <w:lang w:eastAsia="en-US"/>
        </w:rPr>
        <w:t xml:space="preserve"> личный прием  </w:t>
      </w:r>
      <w:r>
        <w:rPr>
          <w:rFonts w:eastAsiaTheme="minorHAnsi"/>
          <w:sz w:val="28"/>
          <w:lang w:eastAsia="en-US"/>
        </w:rPr>
        <w:t xml:space="preserve">граждан в помещении Муниципального Совета муниципального образования посёлок Тярлево, расположенном по адресу: посёлок Тярлево, ул. </w:t>
      </w:r>
      <w:proofErr w:type="gramStart"/>
      <w:r>
        <w:rPr>
          <w:rFonts w:eastAsiaTheme="minorHAnsi"/>
          <w:sz w:val="28"/>
          <w:lang w:eastAsia="en-US"/>
        </w:rPr>
        <w:t>Новая</w:t>
      </w:r>
      <w:proofErr w:type="gramEnd"/>
      <w:r>
        <w:rPr>
          <w:rFonts w:eastAsiaTheme="minorHAnsi"/>
          <w:sz w:val="28"/>
          <w:lang w:eastAsia="en-US"/>
        </w:rPr>
        <w:t>, д. 1</w:t>
      </w:r>
    </w:p>
    <w:p w:rsidR="00BB39D6" w:rsidRDefault="00BB39D6" w:rsidP="00BB39D6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BB39D6" w:rsidRDefault="00BB39D6" w:rsidP="00BB39D6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>
        <w:rPr>
          <w:rFonts w:eastAsiaTheme="minorHAnsi"/>
          <w:sz w:val="28"/>
          <w:lang w:eastAsia="en-US"/>
        </w:rPr>
        <w:t xml:space="preserve"> Часы приема: Понедельник с 16</w:t>
      </w:r>
      <w:r>
        <w:rPr>
          <w:rFonts w:eastAsiaTheme="minorHAnsi"/>
          <w:sz w:val="28"/>
          <w:vertAlign w:val="superscript"/>
          <w:lang w:eastAsia="en-US"/>
        </w:rPr>
        <w:t>00</w:t>
      </w:r>
      <w:r>
        <w:rPr>
          <w:rFonts w:eastAsiaTheme="minorHAnsi"/>
          <w:sz w:val="28"/>
          <w:lang w:eastAsia="en-US"/>
        </w:rPr>
        <w:t>-18</w:t>
      </w:r>
      <w:r>
        <w:rPr>
          <w:rFonts w:eastAsiaTheme="minorHAnsi"/>
          <w:sz w:val="28"/>
          <w:vertAlign w:val="superscript"/>
          <w:lang w:eastAsia="en-US"/>
        </w:rPr>
        <w:t>00</w:t>
      </w:r>
    </w:p>
    <w:p w:rsidR="00084D78" w:rsidRDefault="00084D78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084D78" w:rsidRDefault="00084D78" w:rsidP="00084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При необходимости обращения граждан, а также юридических лиц, по согласованию с Главой</w:t>
      </w:r>
      <w:r w:rsidR="00BB39D6">
        <w:rPr>
          <w:rFonts w:eastAsiaTheme="minorHAnsi"/>
          <w:sz w:val="28"/>
          <w:lang w:eastAsia="en-US"/>
        </w:rPr>
        <w:t xml:space="preserve"> Местной Администрации</w:t>
      </w:r>
      <w:r>
        <w:rPr>
          <w:rFonts w:eastAsiaTheme="minorHAnsi"/>
          <w:sz w:val="28"/>
          <w:lang w:eastAsia="en-US"/>
        </w:rPr>
        <w:t>,  могут рассматриваться с выездом на место, относящееся  к предмету обращения.</w:t>
      </w:r>
    </w:p>
    <w:p w:rsidR="00084D78" w:rsidRDefault="00084D78" w:rsidP="00084D78">
      <w:pPr>
        <w:spacing w:after="200" w:line="276" w:lineRule="auto"/>
        <w:rPr>
          <w:rFonts w:asciiTheme="minorHAnsi" w:eastAsiaTheme="minorHAnsi" w:hAnsiTheme="minorHAnsi" w:cstheme="minorBidi"/>
          <w:sz w:val="28"/>
          <w:lang w:eastAsia="en-US"/>
        </w:rPr>
      </w:pPr>
    </w:p>
    <w:p w:rsidR="00084D78" w:rsidRDefault="00084D78" w:rsidP="00084D78"/>
    <w:p w:rsidR="007A6DCF" w:rsidRDefault="007A6DCF"/>
    <w:sectPr w:rsidR="007A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B91"/>
    <w:multiLevelType w:val="hybridMultilevel"/>
    <w:tmpl w:val="5C7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41F"/>
    <w:multiLevelType w:val="hybridMultilevel"/>
    <w:tmpl w:val="115C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2670"/>
    <w:multiLevelType w:val="hybridMultilevel"/>
    <w:tmpl w:val="3CD8A130"/>
    <w:lvl w:ilvl="0" w:tplc="4C167CE0">
      <w:start w:val="1"/>
      <w:numFmt w:val="decimal"/>
      <w:lvlText w:val="%1."/>
      <w:lvlJc w:val="left"/>
      <w:pPr>
        <w:ind w:left="49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4752D97"/>
    <w:multiLevelType w:val="hybridMultilevel"/>
    <w:tmpl w:val="39C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7F"/>
    <w:rsid w:val="00084D78"/>
    <w:rsid w:val="001E28BE"/>
    <w:rsid w:val="00210C89"/>
    <w:rsid w:val="00293C7F"/>
    <w:rsid w:val="002E1C7D"/>
    <w:rsid w:val="005008B9"/>
    <w:rsid w:val="007A6DCF"/>
    <w:rsid w:val="008847CC"/>
    <w:rsid w:val="009C6600"/>
    <w:rsid w:val="00A75635"/>
    <w:rsid w:val="00B04D12"/>
    <w:rsid w:val="00BB39D6"/>
    <w:rsid w:val="00C15BC2"/>
    <w:rsid w:val="00E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4D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4D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\Desktop\&#1053;&#1055;&#1040;%20&#1057;&#1054;&#1042;&#1045;&#1058;\&#1088;&#1077;&#1096;&#1077;&#1085;&#1080;&#1103;\&#1088;&#1077;&#1096;&#1077;&#1085;&#1080;&#1103;%202014\&#1056;&#1077;&#1096;%2030%20&#1087;&#1086;&#1088;&#1103;&#1076;&#1086;&#1082;%20&#1086;&#1073;&#1088;&#1072;&#1097;&#1077;&#1085;&#1080;&#1103;%20&#1075;&#1088;&#1072;&#1078;&#1076;&#1072;&#1085;.docx" TargetMode="External"/><Relationship Id="rId13" Type="http://schemas.openxmlformats.org/officeDocument/2006/relationships/hyperlink" Target="file:///C:\Users\&#1045;&#1082;&#1072;&#1090;&#1077;&#1088;&#1080;&#1085;&#1072;\Desktop\&#1053;&#1055;&#1040;%20&#1057;&#1054;&#1042;&#1045;&#1058;\&#1088;&#1077;&#1096;&#1077;&#1085;&#1080;&#1103;\&#1088;&#1077;&#1096;&#1077;&#1085;&#1080;&#1103;%202014\&#1056;&#1077;&#1096;%2030%20&#1087;&#1086;&#1088;&#1103;&#1076;&#1086;&#1082;%20&#1086;&#1073;&#1088;&#1072;&#1097;&#1077;&#1085;&#1080;&#1103;%20&#1075;&#1088;&#1072;&#1078;&#1076;&#1072;&#1085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82DE0126FDC6F3CF448709DFE583FD3578C146B016B6D8DA11FD88DD9AE95C58ADE23D7DADY7c0F" TargetMode="External"/><Relationship Id="rId12" Type="http://schemas.openxmlformats.org/officeDocument/2006/relationships/hyperlink" Target="consultantplus://offline/ref=CF82DE0126FDC6F3CF448709DFE583FD3E73CF4BBB4BBCD0831DFF8FYDc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82DE0126FDC6F3CF448709DFE583FD3676C642B949E1DA8B44F38DD5CAA14C16E8EF3C7CAE733DYEc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82DE0126FDC6F3CF448709DFE583FD3677C642BF43E1DA8B44F38DD5CAA14C16E8EF3F7BADY7c1F" TargetMode="External"/><Relationship Id="rId10" Type="http://schemas.openxmlformats.org/officeDocument/2006/relationships/hyperlink" Target="consultantplus://offline/ref=CF82DE0126FDC6F3CF448709DFE583FD3E73CF4BBB4BBCD0831DFF8FYDc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82DE0126FDC6F3CF448709DFE583FD3676C642B949E1DA8B44F38DD5CAA14C16E8EF3C7CAE763EYEcAF" TargetMode="External"/><Relationship Id="rId14" Type="http://schemas.openxmlformats.org/officeDocument/2006/relationships/hyperlink" Target="consultantplus://offline/ref=CF82DE0126FDC6F3CF448709DFE583FD3674CF41BF44E1DA8B44F38DD5YC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ECE5-6DFF-450F-8C2D-68D26C32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2014-11-24T10:10:00Z</cp:lastPrinted>
  <dcterms:created xsi:type="dcterms:W3CDTF">2014-11-24T07:45:00Z</dcterms:created>
  <dcterms:modified xsi:type="dcterms:W3CDTF">2014-12-22T11:58:00Z</dcterms:modified>
</cp:coreProperties>
</file>