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DB" w:rsidRDefault="008129DB" w:rsidP="008129DB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8129DB" w:rsidRDefault="008129DB" w:rsidP="008129D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8129DB" w:rsidRDefault="008129DB" w:rsidP="008129DB">
      <w:pPr>
        <w:jc w:val="center"/>
        <w:rPr>
          <w:b/>
        </w:rPr>
      </w:pPr>
    </w:p>
    <w:p w:rsidR="008129DB" w:rsidRDefault="008129DB" w:rsidP="008129DB">
      <w:pPr>
        <w:jc w:val="center"/>
        <w:rPr>
          <w:b/>
        </w:rPr>
      </w:pPr>
      <w:r>
        <w:rPr>
          <w:b/>
        </w:rPr>
        <w:t>ПОСТАНОВЛЕНИЕ</w:t>
      </w:r>
    </w:p>
    <w:p w:rsidR="008129DB" w:rsidRDefault="008129DB" w:rsidP="008129DB">
      <w:pPr>
        <w:jc w:val="both"/>
        <w:rPr>
          <w:szCs w:val="20"/>
        </w:rPr>
      </w:pPr>
    </w:p>
    <w:p w:rsidR="008129DB" w:rsidRDefault="008129DB" w:rsidP="008129DB">
      <w:pPr>
        <w:jc w:val="both"/>
        <w:rPr>
          <w:sz w:val="20"/>
          <w:szCs w:val="20"/>
        </w:rPr>
      </w:pPr>
    </w:p>
    <w:p w:rsidR="008129DB" w:rsidRDefault="008129DB" w:rsidP="008129DB">
      <w:pPr>
        <w:jc w:val="both"/>
        <w:rPr>
          <w:sz w:val="20"/>
          <w:szCs w:val="20"/>
        </w:rPr>
      </w:pPr>
    </w:p>
    <w:p w:rsidR="008129DB" w:rsidRDefault="008129DB" w:rsidP="008129DB">
      <w:pPr>
        <w:keepNext/>
        <w:jc w:val="both"/>
        <w:outlineLvl w:val="0"/>
        <w:rPr>
          <w:szCs w:val="20"/>
        </w:rPr>
      </w:pPr>
      <w:r>
        <w:rPr>
          <w:szCs w:val="20"/>
        </w:rPr>
        <w:t>от  08.12.2014г.  № 40</w:t>
      </w:r>
      <w:r>
        <w:rPr>
          <w:szCs w:val="20"/>
        </w:rPr>
        <w:t xml:space="preserve">                                                                       </w:t>
      </w:r>
    </w:p>
    <w:p w:rsidR="008129DB" w:rsidRDefault="008129DB" w:rsidP="008129DB">
      <w:pPr>
        <w:ind w:left="135"/>
        <w:jc w:val="both"/>
        <w:rPr>
          <w:szCs w:val="20"/>
        </w:rPr>
      </w:pPr>
    </w:p>
    <w:p w:rsidR="008129DB" w:rsidRPr="00DF110C" w:rsidRDefault="008129DB" w:rsidP="008129DB">
      <w:pPr>
        <w:autoSpaceDE w:val="0"/>
        <w:jc w:val="both"/>
        <w:rPr>
          <w:sz w:val="20"/>
          <w:szCs w:val="20"/>
        </w:rPr>
      </w:pPr>
      <w:r w:rsidRPr="00DF110C">
        <w:rPr>
          <w:sz w:val="20"/>
          <w:szCs w:val="20"/>
        </w:rPr>
        <w:t>«</w:t>
      </w:r>
      <w:r w:rsidRPr="00DF110C">
        <w:rPr>
          <w:sz w:val="20"/>
          <w:szCs w:val="20"/>
        </w:rPr>
        <w:t>об утверждении перечня должностей муниципальной службы</w:t>
      </w:r>
    </w:p>
    <w:p w:rsidR="008129DB" w:rsidRPr="00DF110C" w:rsidRDefault="008129DB" w:rsidP="008129D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DF110C">
        <w:rPr>
          <w:sz w:val="20"/>
          <w:szCs w:val="20"/>
        </w:rPr>
        <w:t>Предусмотренного ст. 12 ФЗ от 25.12.2008 года № 273-ФЗ</w:t>
      </w:r>
    </w:p>
    <w:p w:rsidR="008129DB" w:rsidRPr="00DF110C" w:rsidRDefault="008129DB" w:rsidP="008129DB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DF110C">
        <w:rPr>
          <w:sz w:val="20"/>
          <w:szCs w:val="20"/>
        </w:rPr>
        <w:t>«о противодействии коррупции</w:t>
      </w:r>
      <w:r w:rsidRPr="00DF110C">
        <w:rPr>
          <w:sz w:val="20"/>
          <w:szCs w:val="20"/>
        </w:rPr>
        <w:t>»</w:t>
      </w:r>
    </w:p>
    <w:p w:rsidR="008129DB" w:rsidRDefault="008129DB" w:rsidP="008129DB">
      <w:pPr>
        <w:ind w:left="135"/>
        <w:jc w:val="both"/>
        <w:rPr>
          <w:szCs w:val="20"/>
        </w:rPr>
      </w:pPr>
    </w:p>
    <w:p w:rsidR="008129DB" w:rsidRDefault="008129DB" w:rsidP="008129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  25.12.2008 года № 273-ФЗ «</w:t>
      </w:r>
      <w:r w:rsidR="00C141C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C141C5">
        <w:rPr>
          <w:sz w:val="28"/>
          <w:szCs w:val="28"/>
        </w:rPr>
        <w:t xml:space="preserve"> Указа Президента Российской Федерации от 21.07.2010 года №  925 «О мерах по реализации отдельных положений Федерального закона о противодействии коррупции»</w:t>
      </w:r>
      <w:r>
        <w:rPr>
          <w:sz w:val="28"/>
          <w:szCs w:val="28"/>
        </w:rPr>
        <w:t xml:space="preserve">, </w:t>
      </w:r>
    </w:p>
    <w:p w:rsidR="008129DB" w:rsidRDefault="008129DB" w:rsidP="008129DB">
      <w:pPr>
        <w:ind w:left="135"/>
        <w:jc w:val="both"/>
        <w:rPr>
          <w:b/>
          <w:szCs w:val="20"/>
        </w:rPr>
      </w:pPr>
    </w:p>
    <w:p w:rsidR="008129DB" w:rsidRDefault="008129DB" w:rsidP="008129DB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8129DB" w:rsidRDefault="008129DB" w:rsidP="008129DB">
      <w:pPr>
        <w:ind w:left="135"/>
        <w:jc w:val="both"/>
        <w:rPr>
          <w:szCs w:val="20"/>
        </w:rPr>
      </w:pPr>
    </w:p>
    <w:p w:rsidR="00C141C5" w:rsidRPr="00DF110C" w:rsidRDefault="00C141C5" w:rsidP="00DF11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F110C">
        <w:rPr>
          <w:sz w:val="28"/>
          <w:szCs w:val="28"/>
        </w:rPr>
        <w:t xml:space="preserve">Утвердить перечень должностей муниципальной службы, предусмотренный ст. 12 </w:t>
      </w:r>
      <w:r w:rsidRPr="00DF110C">
        <w:rPr>
          <w:sz w:val="28"/>
          <w:szCs w:val="28"/>
        </w:rPr>
        <w:t>Федерального закона от   25.12.2008 года № 273-ФЗ «О противодействии коррупции»</w:t>
      </w:r>
      <w:r w:rsidRPr="00DF110C">
        <w:rPr>
          <w:sz w:val="28"/>
          <w:szCs w:val="28"/>
        </w:rPr>
        <w:t>:</w:t>
      </w:r>
    </w:p>
    <w:p w:rsidR="00C141C5" w:rsidRDefault="00C141C5" w:rsidP="00C141C5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Глава  Местной Администрации</w:t>
      </w:r>
    </w:p>
    <w:p w:rsidR="00C141C5" w:rsidRDefault="00C141C5" w:rsidP="00C141C5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</w:t>
      </w:r>
    </w:p>
    <w:p w:rsidR="00C141C5" w:rsidRDefault="00C141C5" w:rsidP="00C141C5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опеки и попечительства</w:t>
      </w:r>
    </w:p>
    <w:p w:rsidR="00C141C5" w:rsidRDefault="00C141C5" w:rsidP="00C141C5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первой категории финансово экономического отдела</w:t>
      </w:r>
      <w:r w:rsidR="00DF110C">
        <w:rPr>
          <w:sz w:val="28"/>
          <w:szCs w:val="28"/>
        </w:rPr>
        <w:t>.</w:t>
      </w:r>
    </w:p>
    <w:p w:rsidR="00DF110C" w:rsidRPr="00DF110C" w:rsidRDefault="00DF110C" w:rsidP="00DF110C">
      <w:pPr>
        <w:pStyle w:val="a3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DF110C">
        <w:rPr>
          <w:sz w:val="28"/>
          <w:szCs w:val="28"/>
        </w:rPr>
        <w:t xml:space="preserve">Постановление Местной Администрации от 16.09.2010 года № 33 </w:t>
      </w:r>
      <w:r w:rsidRPr="00DF110C">
        <w:rPr>
          <w:sz w:val="20"/>
          <w:szCs w:val="20"/>
        </w:rPr>
        <w:t>«</w:t>
      </w:r>
      <w:r w:rsidRPr="00DF110C">
        <w:rPr>
          <w:sz w:val="28"/>
          <w:szCs w:val="28"/>
        </w:rPr>
        <w:t>об утверждении перечня должностей муниципальной службы</w:t>
      </w:r>
      <w:r w:rsidRPr="00DF110C">
        <w:rPr>
          <w:sz w:val="28"/>
          <w:szCs w:val="28"/>
        </w:rPr>
        <w:t xml:space="preserve"> </w:t>
      </w:r>
      <w:r w:rsidRPr="00DF110C">
        <w:rPr>
          <w:sz w:val="28"/>
          <w:szCs w:val="28"/>
        </w:rPr>
        <w:t>Предусмотренного ст. 12</w:t>
      </w:r>
      <w:r w:rsidRPr="00DF110C">
        <w:rPr>
          <w:sz w:val="28"/>
          <w:szCs w:val="28"/>
        </w:rPr>
        <w:t xml:space="preserve"> ФЗ от 25.12.2008 года № 273-ФЗ </w:t>
      </w:r>
      <w:r w:rsidRPr="00DF110C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 - отменить</w:t>
      </w:r>
    </w:p>
    <w:p w:rsidR="008129DB" w:rsidRPr="00DF110C" w:rsidRDefault="008129DB" w:rsidP="00DF11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F110C">
        <w:rPr>
          <w:sz w:val="28"/>
          <w:szCs w:val="28"/>
        </w:rPr>
        <w:t xml:space="preserve">Настоящее Постановление  вступает в силу после его официального опубликования. </w:t>
      </w:r>
    </w:p>
    <w:p w:rsidR="008129DB" w:rsidRDefault="008129DB" w:rsidP="008129DB">
      <w:pPr>
        <w:ind w:left="495"/>
        <w:jc w:val="both"/>
        <w:rPr>
          <w:szCs w:val="20"/>
        </w:rPr>
      </w:pPr>
    </w:p>
    <w:p w:rsidR="008129DB" w:rsidRDefault="008129DB" w:rsidP="008129DB">
      <w:pPr>
        <w:ind w:left="135"/>
        <w:jc w:val="both"/>
        <w:rPr>
          <w:sz w:val="28"/>
          <w:szCs w:val="20"/>
        </w:rPr>
      </w:pPr>
    </w:p>
    <w:p w:rsidR="008129DB" w:rsidRDefault="008129DB" w:rsidP="008129DB">
      <w:pPr>
        <w:ind w:left="135"/>
        <w:jc w:val="both"/>
        <w:rPr>
          <w:sz w:val="28"/>
          <w:szCs w:val="20"/>
        </w:rPr>
      </w:pPr>
    </w:p>
    <w:p w:rsidR="008129DB" w:rsidRDefault="008129DB" w:rsidP="008129DB">
      <w:pPr>
        <w:ind w:left="135"/>
        <w:jc w:val="both"/>
        <w:rPr>
          <w:sz w:val="28"/>
          <w:szCs w:val="20"/>
        </w:rPr>
      </w:pPr>
    </w:p>
    <w:p w:rsidR="008129DB" w:rsidRDefault="008129DB" w:rsidP="008129DB">
      <w:pPr>
        <w:ind w:left="135"/>
        <w:jc w:val="both"/>
        <w:rPr>
          <w:sz w:val="28"/>
          <w:szCs w:val="20"/>
        </w:rPr>
      </w:pPr>
    </w:p>
    <w:p w:rsidR="008129DB" w:rsidRDefault="008129DB" w:rsidP="008129DB">
      <w:pPr>
        <w:ind w:left="135"/>
        <w:jc w:val="both"/>
        <w:rPr>
          <w:sz w:val="28"/>
          <w:szCs w:val="20"/>
        </w:rPr>
      </w:pPr>
    </w:p>
    <w:p w:rsidR="008129DB" w:rsidRPr="005008B9" w:rsidRDefault="008129DB" w:rsidP="008129DB">
      <w:pPr>
        <w:ind w:left="135"/>
        <w:jc w:val="both"/>
        <w:rPr>
          <w:sz w:val="28"/>
          <w:szCs w:val="28"/>
        </w:rPr>
      </w:pPr>
      <w:r w:rsidRPr="005008B9">
        <w:rPr>
          <w:sz w:val="28"/>
          <w:szCs w:val="28"/>
        </w:rPr>
        <w:t>Глава Местной Администрации</w:t>
      </w:r>
    </w:p>
    <w:p w:rsidR="007340C7" w:rsidRPr="00DF110C" w:rsidRDefault="008129DB" w:rsidP="00DF110C">
      <w:pPr>
        <w:ind w:left="135"/>
        <w:jc w:val="both"/>
        <w:rPr>
          <w:sz w:val="28"/>
          <w:szCs w:val="28"/>
        </w:rPr>
      </w:pPr>
      <w:r w:rsidRPr="005008B9">
        <w:rPr>
          <w:sz w:val="28"/>
          <w:szCs w:val="28"/>
        </w:rPr>
        <w:t xml:space="preserve">поселок Тярлево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DF110C">
        <w:rPr>
          <w:sz w:val="28"/>
          <w:szCs w:val="28"/>
        </w:rPr>
        <w:t xml:space="preserve"> А.И. Долгов</w:t>
      </w:r>
      <w:bookmarkStart w:id="0" w:name="_GoBack"/>
      <w:bookmarkEnd w:id="0"/>
    </w:p>
    <w:sectPr w:rsidR="007340C7" w:rsidRPr="00DF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041F"/>
    <w:multiLevelType w:val="hybridMultilevel"/>
    <w:tmpl w:val="115C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11D3"/>
    <w:multiLevelType w:val="hybridMultilevel"/>
    <w:tmpl w:val="55AC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77A5"/>
    <w:multiLevelType w:val="hybridMultilevel"/>
    <w:tmpl w:val="3322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42"/>
    <w:rsid w:val="007340C7"/>
    <w:rsid w:val="00793642"/>
    <w:rsid w:val="008129DB"/>
    <w:rsid w:val="00C141C5"/>
    <w:rsid w:val="00D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2014-12-09T07:26:00Z</dcterms:created>
  <dcterms:modified xsi:type="dcterms:W3CDTF">2014-12-09T07:52:00Z</dcterms:modified>
</cp:coreProperties>
</file>