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976B9" w:rsidRPr="00D976B9" w:rsidRDefault="00D976B9" w:rsidP="00D976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3A" w:rsidRPr="00D976B9" w:rsidRDefault="00431F3A" w:rsidP="00431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B9">
        <w:rPr>
          <w:rFonts w:ascii="Times New Roman" w:hAnsi="Times New Roman"/>
          <w:b/>
          <w:sz w:val="24"/>
          <w:szCs w:val="24"/>
        </w:rPr>
        <w:t>«</w:t>
      </w:r>
      <w:r w:rsidR="00715E95">
        <w:rPr>
          <w:rFonts w:ascii="Times New Roman" w:hAnsi="Times New Roman"/>
          <w:b/>
          <w:sz w:val="24"/>
          <w:szCs w:val="24"/>
        </w:rPr>
        <w:t>16</w:t>
      </w:r>
      <w:r w:rsidRPr="00D976B9">
        <w:rPr>
          <w:rFonts w:ascii="Times New Roman" w:hAnsi="Times New Roman"/>
          <w:b/>
          <w:sz w:val="24"/>
          <w:szCs w:val="24"/>
        </w:rPr>
        <w:t xml:space="preserve">» </w:t>
      </w:r>
      <w:r w:rsidR="00715E95">
        <w:rPr>
          <w:rFonts w:ascii="Times New Roman" w:hAnsi="Times New Roman"/>
          <w:b/>
          <w:sz w:val="24"/>
          <w:szCs w:val="24"/>
        </w:rPr>
        <w:t>октября</w:t>
      </w:r>
      <w:r w:rsidRPr="00D976B9">
        <w:rPr>
          <w:rFonts w:ascii="Times New Roman" w:hAnsi="Times New Roman"/>
          <w:b/>
          <w:sz w:val="24"/>
          <w:szCs w:val="24"/>
        </w:rPr>
        <w:t xml:space="preserve"> </w:t>
      </w:r>
      <w:r w:rsidR="00D06A6B">
        <w:rPr>
          <w:rFonts w:ascii="Times New Roman" w:hAnsi="Times New Roman"/>
          <w:b/>
          <w:sz w:val="24"/>
          <w:szCs w:val="24"/>
        </w:rPr>
        <w:t>2019</w:t>
      </w:r>
      <w:r w:rsidRPr="00D976B9">
        <w:rPr>
          <w:rFonts w:ascii="Times New Roman" w:hAnsi="Times New Roman"/>
          <w:b/>
          <w:sz w:val="24"/>
          <w:szCs w:val="24"/>
        </w:rPr>
        <w:t xml:space="preserve">года </w:t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D976B9">
        <w:rPr>
          <w:rFonts w:ascii="Times New Roman" w:hAnsi="Times New Roman"/>
          <w:b/>
          <w:sz w:val="24"/>
          <w:szCs w:val="24"/>
        </w:rPr>
        <w:t xml:space="preserve">    </w:t>
      </w:r>
      <w:r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="00116FA6"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Pr="00D976B9">
        <w:rPr>
          <w:rFonts w:ascii="Times New Roman" w:hAnsi="Times New Roman"/>
          <w:b/>
          <w:sz w:val="24"/>
          <w:szCs w:val="24"/>
        </w:rPr>
        <w:t>№</w:t>
      </w:r>
      <w:r w:rsidR="00657D88">
        <w:rPr>
          <w:rFonts w:ascii="Times New Roman" w:hAnsi="Times New Roman"/>
          <w:b/>
          <w:sz w:val="24"/>
          <w:szCs w:val="24"/>
        </w:rPr>
        <w:t xml:space="preserve"> 38</w:t>
      </w:r>
    </w:p>
    <w:p w:rsidR="00D976B9" w:rsidRDefault="00D976B9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1F3A" w:rsidRPr="00431F3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</w:t>
      </w:r>
    </w:p>
    <w:p w:rsidR="003828C6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3828C6" w:rsidRPr="00431F3A" w:rsidRDefault="003828C6" w:rsidP="003828C6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поселок Тярлево»</w:t>
      </w:r>
    </w:p>
    <w:p w:rsidR="00431F3A" w:rsidRDefault="00431F3A" w:rsidP="003828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B9" w:rsidRPr="006D6281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Федеральным законом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06.10.2003 №131-ФЗ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23.09.2009 № 420-79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7D88" w:rsidRPr="00657D88" w:rsidRDefault="00B701A3" w:rsidP="00657D8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3">
        <w:rPr>
          <w:rFonts w:ascii="Times New Roman" w:hAnsi="Times New Roman" w:cs="Times New Roman"/>
          <w:sz w:val="24"/>
          <w:szCs w:val="24"/>
        </w:rPr>
        <w:t xml:space="preserve">Постановление местной </w:t>
      </w:r>
      <w:r w:rsidR="00657D88">
        <w:rPr>
          <w:rFonts w:ascii="Times New Roman" w:hAnsi="Times New Roman" w:cs="Times New Roman"/>
          <w:sz w:val="24"/>
          <w:szCs w:val="24"/>
        </w:rPr>
        <w:t>администрации от 12.10.2018 № 31</w:t>
      </w:r>
      <w:r w:rsidRPr="00B701A3">
        <w:rPr>
          <w:rFonts w:ascii="Times New Roman" w:hAnsi="Times New Roman" w:cs="Times New Roman"/>
          <w:sz w:val="24"/>
          <w:szCs w:val="24"/>
        </w:rPr>
        <w:t xml:space="preserve"> </w:t>
      </w:r>
      <w:r w:rsidR="00657D88">
        <w:rPr>
          <w:rFonts w:ascii="Times New Roman" w:hAnsi="Times New Roman" w:cs="Times New Roman"/>
          <w:sz w:val="24"/>
          <w:szCs w:val="24"/>
        </w:rPr>
        <w:t>«</w:t>
      </w:r>
      <w:r w:rsidR="00657D88" w:rsidRPr="00657D88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Местной </w:t>
      </w:r>
    </w:p>
    <w:p w:rsidR="00B701A3" w:rsidRPr="00657D88" w:rsidRDefault="00657D88" w:rsidP="00657D88">
      <w:pPr>
        <w:pStyle w:val="a4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657D88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7D88">
        <w:rPr>
          <w:rFonts w:ascii="Times New Roman" w:hAnsi="Times New Roman" w:cs="Times New Roman"/>
          <w:sz w:val="24"/>
          <w:szCs w:val="24"/>
        </w:rPr>
        <w:t>образования поселок Тярлево»</w:t>
      </w:r>
      <w:r w:rsidR="00B701A3" w:rsidRPr="00657D88">
        <w:rPr>
          <w:rFonts w:ascii="Times New Roman" w:hAnsi="Times New Roman" w:cs="Times New Roman"/>
          <w:sz w:val="24"/>
          <w:szCs w:val="24"/>
        </w:rPr>
        <w:t>- признать утратившим силу.</w:t>
      </w:r>
    </w:p>
    <w:p w:rsidR="00B701A3" w:rsidRPr="003828C6" w:rsidRDefault="00657D88" w:rsidP="003828C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9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</w:t>
      </w:r>
      <w:proofErr w:type="gramStart"/>
      <w:r w:rsidR="003828C6" w:rsidRPr="003828C6">
        <w:rPr>
          <w:rFonts w:ascii="Times New Roman" w:hAnsi="Times New Roman" w:cs="Times New Roman"/>
          <w:sz w:val="24"/>
          <w:szCs w:val="24"/>
        </w:rPr>
        <w:t>эффективности</w:t>
      </w:r>
      <w:r w:rsidR="003828C6">
        <w:rPr>
          <w:rFonts w:ascii="Times New Roman" w:hAnsi="Times New Roman" w:cs="Times New Roman"/>
          <w:sz w:val="24"/>
          <w:szCs w:val="24"/>
        </w:rPr>
        <w:t xml:space="preserve"> </w:t>
      </w:r>
      <w:r w:rsidR="003828C6" w:rsidRPr="003828C6">
        <w:rPr>
          <w:rFonts w:ascii="Times New Roman" w:hAnsi="Times New Roman" w:cs="Times New Roman"/>
          <w:sz w:val="24"/>
          <w:szCs w:val="24"/>
        </w:rPr>
        <w:t>муниципальных программ местной администрации внутригородского муниципального образования Санкт-Петербурга</w:t>
      </w:r>
      <w:proofErr w:type="gramEnd"/>
      <w:r w:rsidR="003828C6" w:rsidRPr="003828C6">
        <w:rPr>
          <w:rFonts w:ascii="Times New Roman" w:hAnsi="Times New Roman" w:cs="Times New Roman"/>
          <w:sz w:val="24"/>
          <w:szCs w:val="24"/>
        </w:rPr>
        <w:t xml:space="preserve"> поселок Тярлево </w:t>
      </w:r>
      <w:r w:rsidR="001D7EAE" w:rsidRPr="003828C6">
        <w:rPr>
          <w:rFonts w:ascii="Times New Roman" w:hAnsi="Times New Roman" w:cs="Times New Roman"/>
          <w:sz w:val="24"/>
          <w:szCs w:val="24"/>
        </w:rPr>
        <w:t>(приложение 1)</w:t>
      </w:r>
      <w:r w:rsidR="00093FE6" w:rsidRPr="003828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EAE" w:rsidRDefault="001D7EAE" w:rsidP="001D7E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D7EAE" w:rsidRDefault="001D7EAE" w:rsidP="001D7EAE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431F3A" w:rsidRPr="00B701A3" w:rsidRDefault="00431F3A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BB2AA9" w:rsidRDefault="00BB2AA9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D976B9" w:rsidRPr="00431F3A" w:rsidRDefault="00D976B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6D6281" w:rsidRDefault="00B96B20" w:rsidP="00431F3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="00431F3A" w:rsidRPr="00431F3A">
        <w:rPr>
          <w:szCs w:val="24"/>
        </w:rPr>
        <w:t>лав</w:t>
      </w:r>
      <w:r>
        <w:rPr>
          <w:szCs w:val="24"/>
        </w:rPr>
        <w:t>а</w:t>
      </w:r>
      <w:r w:rsidR="00431F3A" w:rsidRPr="00431F3A">
        <w:rPr>
          <w:szCs w:val="24"/>
        </w:rPr>
        <w:t xml:space="preserve"> Местной Администрации</w:t>
      </w:r>
    </w:p>
    <w:p w:rsidR="006D6281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431F3A" w:rsidRPr="00431F3A" w:rsidRDefault="006D6281" w:rsidP="00E933D6">
      <w:pPr>
        <w:pStyle w:val="a5"/>
        <w:jc w:val="both"/>
        <w:rPr>
          <w:szCs w:val="24"/>
        </w:rPr>
      </w:pPr>
      <w:r>
        <w:rPr>
          <w:szCs w:val="24"/>
        </w:rPr>
        <w:t xml:space="preserve">поселок </w:t>
      </w:r>
      <w:r w:rsidR="00D976B9">
        <w:rPr>
          <w:szCs w:val="24"/>
        </w:rPr>
        <w:t>Тярлево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</w:t>
      </w:r>
      <w:r w:rsidR="00D976B9">
        <w:rPr>
          <w:szCs w:val="24"/>
        </w:rPr>
        <w:t>А.И. Долгов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>
        <w:rPr>
          <w:szCs w:val="24"/>
        </w:rPr>
        <w:t xml:space="preserve">                  </w:t>
      </w: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57D88" w:rsidRDefault="00657D88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D6281" w:rsidRDefault="006D6281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D976B9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657D88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657D88">
        <w:rPr>
          <w:rFonts w:ascii="Times New Roman" w:hAnsi="Times New Roman" w:cs="Times New Roman"/>
          <w:sz w:val="24"/>
          <w:szCs w:val="24"/>
          <w:lang w:eastAsia="ru-RU"/>
        </w:rPr>
        <w:t xml:space="preserve"> № 38</w:t>
      </w:r>
    </w:p>
    <w:p w:rsidR="006D6281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F3A" w:rsidRPr="00431F3A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:rsidR="00657D88" w:rsidRPr="00431F3A" w:rsidRDefault="003828C6" w:rsidP="003828C6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28C6">
        <w:rPr>
          <w:rFonts w:ascii="Times New Roman" w:hAnsi="Times New Roman" w:cs="Times New Roman"/>
          <w:b/>
          <w:sz w:val="24"/>
          <w:szCs w:val="24"/>
          <w:lang w:eastAsia="ru-RU"/>
        </w:rPr>
        <w:t>поселок Тярлево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1F3A" w:rsidRDefault="00431F3A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7D88" w:rsidRPr="00431F3A" w:rsidRDefault="00657D88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последовательность принятия решений о разработке </w:t>
      </w:r>
      <w:r w:rsidR="003828C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D06A6B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программ)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формировании, утверждении и реализации на территории 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431F3A" w:rsidRPr="00454B80" w:rsidRDefault="00431F3A" w:rsidP="00E933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</w:t>
      </w:r>
      <w:r w:rsidR="00454B80">
        <w:rPr>
          <w:rFonts w:ascii="Times New Roman" w:eastAsia="Times New Roman" w:hAnsi="Times New Roman" w:cs="Times New Roman"/>
          <w:sz w:val="24"/>
          <w:szCs w:val="24"/>
        </w:rPr>
        <w:t>тся следующие основные понятия: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заказчик программы –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 местного самоуправления - Местная Администрация 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программы - структурное подразделение Местной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отвечающее за подготовку и</w:t>
      </w:r>
      <w:r w:rsidR="003C51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проекта Программы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ответственный исполнитель программы - структурное подразделение Местной Администрации,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исполнители (участники) Программы - структурные подразделения Местной Администрации, ответственные за реализацию конкретных мероприятий муниципальной программы; исполнителями отдельных программных мероприятий могут выступать юридические и (или) физические лица, определяемые  на конкурсной основе в соответствии с законодательством Российской Федерации;</w:t>
      </w:r>
      <w:proofErr w:type="gramEnd"/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бюджетная заявка - расчетное требование на финансирование из бюджета  муниципального образования программных мероприятий на очередной финансовый год;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программы - качественные показатели, характеризующие результаты реализации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программы - документ, содержащий основные характеристики и критерии Программы.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на очередной финансовый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од, на срок не более одного года.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8C6" w:rsidRPr="00431F3A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Порядок отбора проблем и внесения предложений  для разработки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. С предложениями о необходимости решения проблемы программно-целевым методом могут выст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упать структурные подразделения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Администрации, общественные организации, инициативные группы, физические и 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Предложения должны содержать: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программ осуществляется на основании перечня программ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содержит: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программы;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E933D6" w:rsidRPr="00431F3A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0C18C2" w:rsidRPr="00431F3A" w:rsidRDefault="000C18C2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8A2DB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1E44">
        <w:rPr>
          <w:rFonts w:ascii="Times New Roman" w:eastAsia="Times New Roman" w:hAnsi="Times New Roman" w:cs="Times New Roman"/>
          <w:sz w:val="24"/>
          <w:szCs w:val="24"/>
        </w:rPr>
        <w:t xml:space="preserve">у Порядку и 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следующие разделы:</w:t>
      </w:r>
    </w:p>
    <w:p w:rsidR="003828C6" w:rsidRDefault="003828C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</w:tblGrid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и задачи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</w:tr>
    </w:tbl>
    <w:p w:rsidR="00431F3A" w:rsidRDefault="00431F3A" w:rsidP="00382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. Подготовленный проект Программы представляется разработчиком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финансово-экономический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на экспертизу.</w:t>
      </w:r>
    </w:p>
    <w:p w:rsidR="00431F3A" w:rsidRPr="00431F3A" w:rsidRDefault="008A2DBD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10">
        <w:rPr>
          <w:rFonts w:ascii="Times New Roman" w:eastAsia="Times New Roman" w:hAnsi="Times New Roman" w:cs="Times New Roman"/>
          <w:sz w:val="24"/>
          <w:szCs w:val="24"/>
        </w:rPr>
        <w:t>Финансово-экономический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в течение 15 дней со дня получения проекта Программы проводят в пределах своих полномочий экспертизу проекта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на предмет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наличия повторяющихся с другими программами мероприятий, на предмет соответствия проекта Программы 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а так же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проводит экспертизу в части наличия источников финансирования Программы;</w:t>
      </w:r>
    </w:p>
    <w:p w:rsidR="00431F3A" w:rsidRPr="00431F3A" w:rsidRDefault="00431F3A" w:rsidP="00E933D6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Прошедш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установленном порядке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проекты Программ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тся Постановлением Местной Администрации.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F3A" w:rsidRPr="00DD7E87" w:rsidRDefault="00DF4888" w:rsidP="00E933D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Проекты Программ вместе с проектом местного бюджета на очередной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направляются в муниципальный совет м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E933D6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 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году 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</w:t>
      </w:r>
      <w:bookmarkStart w:id="0" w:name="_GoBack"/>
      <w:bookmarkEnd w:id="0"/>
      <w:r w:rsidRPr="00431F3A">
        <w:rPr>
          <w:rFonts w:ascii="Times New Roman" w:eastAsia="Times New Roman" w:hAnsi="Times New Roman" w:cs="Times New Roman"/>
          <w:sz w:val="24"/>
          <w:szCs w:val="24"/>
        </w:rPr>
        <w:t>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 Российской Федерации.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6.В ходе исполнения бюджета муниципального образования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28C6" w:rsidRPr="00431F3A" w:rsidRDefault="002C7054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054">
        <w:rPr>
          <w:rFonts w:ascii="Times New Roman" w:eastAsia="Times New Roman" w:hAnsi="Times New Roman" w:cs="Times New Roman"/>
          <w:sz w:val="24"/>
          <w:szCs w:val="24"/>
        </w:rPr>
        <w:t>Некоторые мероприятия программы могут осуществляться без финансирования.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VI. Реализация и контроль исполнения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>абря текущего финансо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вого года согласно Приложению № 4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Pr="00431F3A" w:rsidRDefault="000255D5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тчет о выполнении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приложению № </w:t>
      </w:r>
      <w:r w:rsidR="006905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 весь период ее реализации предоставляется ответственным исполнителем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 – экономический</w:t>
      </w:r>
      <w:r w:rsidR="005F102A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 ежегодно, в срок до 15 февраля года, следующего </w:t>
      </w:r>
      <w:proofErr w:type="gramStart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отчетным. 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По каждой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>программ согласно Приложению № 3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В случае инициации решения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прекращения.</w:t>
      </w:r>
    </w:p>
    <w:p w:rsidR="00B96B20" w:rsidRPr="00FE1ED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принято не позднее, чем за один месяц до дня вынесения проекта решения о бюджете  муниципального образования на очередной финансовый год 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году.</w:t>
      </w:r>
      <w:proofErr w:type="gramEnd"/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C6" w:rsidRPr="003828C6" w:rsidRDefault="00431F3A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3828C6"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</w:rPr>
      </w:pP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Default="00431F3A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EA7">
        <w:rPr>
          <w:rFonts w:ascii="Times New Roman" w:hAnsi="Times New Roman" w:cs="Times New Roman"/>
          <w:sz w:val="24"/>
          <w:szCs w:val="24"/>
        </w:rPr>
        <w:t>ПАСПОРТ</w:t>
      </w:r>
    </w:p>
    <w:p w:rsidR="003828C6" w:rsidRPr="00383EA7" w:rsidRDefault="003828C6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366"/>
      </w:tblGrid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(при их наличии)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C6" w:rsidRPr="00431F3A" w:rsidTr="007C79FC">
        <w:tc>
          <w:tcPr>
            <w:tcW w:w="6487" w:type="dxa"/>
          </w:tcPr>
          <w:p w:rsidR="003828C6" w:rsidRPr="00431F3A" w:rsidRDefault="003828C6" w:rsidP="007C7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3366" w:type="dxa"/>
          </w:tcPr>
          <w:p w:rsidR="003828C6" w:rsidRPr="00431F3A" w:rsidRDefault="003828C6" w:rsidP="007C7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8C6" w:rsidRPr="00431F3A" w:rsidRDefault="003828C6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3828C6" w:rsidRDefault="003828C6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3828C6">
        <w:rPr>
          <w:rFonts w:ascii="Times New Roman" w:hAnsi="Times New Roman" w:cs="Times New Roman"/>
          <w:sz w:val="24"/>
          <w:szCs w:val="24"/>
        </w:rPr>
        <w:t xml:space="preserve">разработки,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муниципальных программ местной администрации </w:t>
      </w:r>
    </w:p>
    <w:p w:rsidR="003828C6" w:rsidRPr="003828C6" w:rsidRDefault="003828C6" w:rsidP="003828C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828C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3828C6" w:rsidRPr="00383EA7" w:rsidRDefault="003828C6" w:rsidP="003828C6">
      <w:pPr>
        <w:pStyle w:val="a7"/>
        <w:jc w:val="right"/>
        <w:rPr>
          <w:rFonts w:ascii="Times New Roman" w:hAnsi="Times New Roman" w:cs="Times New Roman"/>
        </w:rPr>
      </w:pPr>
      <w:r w:rsidRPr="003828C6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431F3A" w:rsidRPr="00431F3A" w:rsidRDefault="00431F3A" w:rsidP="00013EE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Pr="00383EA7" w:rsidRDefault="00D06A6B" w:rsidP="00D06A6B">
      <w:pPr>
        <w:jc w:val="center"/>
        <w:rPr>
          <w:rFonts w:ascii="Times New Roman" w:hAnsi="Times New Roman" w:cs="Times New Roman"/>
        </w:rPr>
      </w:pPr>
      <w:r w:rsidRPr="00383EA7">
        <w:rPr>
          <w:rFonts w:ascii="Times New Roman" w:hAnsi="Times New Roman" w:cs="Times New Roman"/>
        </w:rPr>
        <w:t xml:space="preserve">ПОРЯДОК </w:t>
      </w:r>
      <w:proofErr w:type="gramStart"/>
      <w:r w:rsidRPr="00383EA7">
        <w:rPr>
          <w:rFonts w:ascii="Times New Roman" w:hAnsi="Times New Roman" w:cs="Times New Roman"/>
        </w:rPr>
        <w:t>ПРОВЕДЕНИЯ ОЦЕНКИ ЭФФЕКТИВНОСТИ РЕАЛИЗАЦИИ ПРОГРАММ</w:t>
      </w:r>
      <w:proofErr w:type="gramEnd"/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ежегодной оценки эффективности реализации программ муниципального образования поселок </w:t>
      </w:r>
      <w:r w:rsidR="00383EA7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, позволяющие оценить степень достижения планируемых целей и задач программы, исходя из реально полученных (достигнутых) конечных и/или промежуточных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отдельным мероприятиям, так и по программе в целом.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Оценка эффективности программ является составной частью отчета о ходе реализации программ.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  результатам  оценки  эффективности  реализации  программы  Местной администрацией муниципального образования посёлок Тярлево не  позднее  чем  за один месяц до дня внесения проекта решения о бюджете в представительный орган может быть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Оценка эффективности реализации программ ежегодно осуществляется </w:t>
      </w:r>
      <w:r w:rsidR="00383EA7">
        <w:rPr>
          <w:rFonts w:ascii="Times New Roman" w:hAnsi="Times New Roman" w:cs="Times New Roman"/>
          <w:b w:val="0"/>
        </w:rPr>
        <w:t xml:space="preserve">финансово-экономическим отделом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программы ответственных исполнителей программ.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 Методика оценки эффективности реализации программы учитывает необходимость проведения оценок: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степени достижения целей и решения задач программы. 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</m:oMath>
      <w:proofErr w:type="gramStart"/>
      <w:r>
        <w:rPr>
          <w:rFonts w:ascii="Times New Roman" w:hAnsi="Times New Roman" w:cs="Times New Roman"/>
          <w:b w:val="0"/>
        </w:rPr>
        <w:t xml:space="preserve"> ,</w:t>
      </w:r>
      <w:proofErr w:type="gramEnd"/>
      <w:r>
        <w:rPr>
          <w:rFonts w:ascii="Times New Roman" w:hAnsi="Times New Roman" w:cs="Times New Roman"/>
          <w:b w:val="0"/>
        </w:rPr>
        <w:t xml:space="preserve">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СДЦ - степень достижения целей (решения задач программы);</w:t>
      </w:r>
    </w:p>
    <w:p w:rsidR="00D06A6B" w:rsidRDefault="003C1BA8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степень достижения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n</w:t>
      </w:r>
      <w:r>
        <w:rPr>
          <w:rFonts w:ascii="Times New Roman" w:hAnsi="Times New Roman" w:cs="Times New Roman"/>
          <w:b w:val="0"/>
        </w:rPr>
        <w:t xml:space="preserve"> - </w:t>
      </w:r>
      <w:proofErr w:type="gramStart"/>
      <w:r>
        <w:rPr>
          <w:rFonts w:ascii="Times New Roman" w:hAnsi="Times New Roman" w:cs="Times New Roman"/>
          <w:b w:val="0"/>
        </w:rPr>
        <w:t>количество</w:t>
      </w:r>
      <w:proofErr w:type="gramEnd"/>
      <w:r>
        <w:rPr>
          <w:rFonts w:ascii="Times New Roman" w:hAnsi="Times New Roman" w:cs="Times New Roman"/>
          <w:b w:val="0"/>
        </w:rPr>
        <w:t xml:space="preserve"> индикаторов (показателей)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Степень достижения </w:t>
      </w:r>
      <w:r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D06A6B" w:rsidRDefault="003C1BA8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3C1BA8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фактическое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3C1BA8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плановое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 (для индикаторов (показателей), желаемой тенденцией развития которых является рост значений) или</w:t>
      </w:r>
    </w:p>
    <w:p w:rsidR="00D06A6B" w:rsidRDefault="003C1BA8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>
        <w:rPr>
          <w:rFonts w:ascii="Times New Roman" w:hAnsi="Times New Roman" w:cs="Times New Roman"/>
          <w:b w:val="0"/>
        </w:rPr>
        <w:t>, где: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- уровень финансирования реализации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ФФ - фактический объем расходов на реализацию программы за отчетный год;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ФП – плановый объем расходов на реализацию программы  в отчетном году.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 Эффективность реализации программы (ЭП) рассчитывается по следующей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 По результатам ежегодной оценки эффективности реализации программ </w:t>
      </w:r>
      <w:r w:rsidR="00383EA7" w:rsidRPr="00383EA7">
        <w:rPr>
          <w:rFonts w:ascii="Times New Roman" w:hAnsi="Times New Roman" w:cs="Times New Roman"/>
          <w:b w:val="0"/>
        </w:rPr>
        <w:t xml:space="preserve">финансово-экономический отдел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составляет рейтинг эффективности программ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5663"/>
      </w:tblGrid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программы (ЭП)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4019" w:type="dxa"/>
        <w:tblInd w:w="2" w:type="dxa"/>
        <w:tblLook w:val="00A0" w:firstRow="1" w:lastRow="0" w:firstColumn="1" w:lastColumn="0" w:noHBand="0" w:noVBand="0"/>
      </w:tblPr>
      <w:tblGrid>
        <w:gridCol w:w="4879"/>
        <w:gridCol w:w="4158"/>
        <w:gridCol w:w="4982"/>
      </w:tblGrid>
      <w:tr w:rsidR="009A502B" w:rsidRPr="009A502B" w:rsidTr="004D17EF"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5D04B5" w:rsidRPr="003828C6" w:rsidRDefault="00013EE3" w:rsidP="005D04B5">
            <w:pPr>
              <w:pStyle w:val="a7"/>
              <w:ind w:left="-1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="005D04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5D04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D17EF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  <w:r w:rsidR="005D04B5"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5D04B5"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>реализации и оценки эффективности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программ местной </w:t>
            </w: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D04B5" w:rsidRPr="003828C6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внутригородского муниципального образования Санкт-Петербурга </w:t>
            </w:r>
          </w:p>
          <w:p w:rsidR="005D04B5" w:rsidRPr="00383EA7" w:rsidRDefault="005D04B5" w:rsidP="005D04B5">
            <w:pPr>
              <w:pStyle w:val="a7"/>
              <w:jc w:val="right"/>
              <w:rPr>
                <w:rFonts w:ascii="Times New Roman" w:hAnsi="Times New Roman" w:cs="Times New Roman"/>
              </w:rPr>
            </w:pPr>
            <w:r w:rsidRPr="003828C6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A502B" w:rsidRPr="00B96B20" w:rsidRDefault="007477D6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r w:rsidR="00D976B9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</w:t>
            </w:r>
            <w:r w:rsidR="007477D6" w:rsidRPr="00B96B20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502B" w:rsidRPr="009A502B" w:rsidRDefault="009A502B" w:rsidP="009A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9A502B" w:rsidRPr="009A502B" w:rsidRDefault="009A502B" w:rsidP="009A5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02B" w:rsidRPr="009A502B" w:rsidRDefault="009A502B" w:rsidP="00B96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2B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ПРОГРАММЫ __________________________________________ "_________________________________" НА ___ ГОД </w:t>
      </w:r>
    </w:p>
    <w:tbl>
      <w:tblPr>
        <w:tblW w:w="5005" w:type="pct"/>
        <w:tblLook w:val="00A0" w:firstRow="1" w:lastRow="0" w:firstColumn="1" w:lastColumn="0" w:noHBand="0" w:noVBand="0"/>
      </w:tblPr>
      <w:tblGrid>
        <w:gridCol w:w="2820"/>
        <w:gridCol w:w="2048"/>
        <w:gridCol w:w="777"/>
        <w:gridCol w:w="803"/>
        <w:gridCol w:w="1712"/>
        <w:gridCol w:w="1001"/>
        <w:gridCol w:w="1817"/>
        <w:gridCol w:w="1702"/>
        <w:gridCol w:w="1135"/>
        <w:gridCol w:w="1144"/>
        <w:gridCol w:w="977"/>
      </w:tblGrid>
      <w:tr w:rsidR="009A502B" w:rsidRPr="00B96B20" w:rsidTr="00D96CC0">
        <w:trPr>
          <w:trHeight w:val="528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383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программы,   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ФИО, должность)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</w:tr>
      <w:tr w:rsidR="007477D6" w:rsidRPr="00B96B20" w:rsidTr="00D96CC0">
        <w:trPr>
          <w:cantSplit/>
          <w:trHeight w:val="1499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реализации 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7477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</w:tr>
      <w:tr w:rsidR="007477D6" w:rsidRPr="00B96B20" w:rsidTr="00D96CC0">
        <w:trPr>
          <w:cantSplit/>
          <w:trHeight w:val="2367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  <w:p w:rsidR="007477D6" w:rsidRPr="00B96B20" w:rsidRDefault="007477D6" w:rsidP="00383E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программе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02B" w:rsidRPr="009A502B" w:rsidRDefault="009A502B" w:rsidP="009A5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BA8" w:rsidRDefault="003C1BA8" w:rsidP="007477D6">
      <w:pPr>
        <w:spacing w:after="0" w:line="240" w:lineRule="auto"/>
      </w:pPr>
      <w:r>
        <w:separator/>
      </w:r>
    </w:p>
  </w:endnote>
  <w:endnote w:type="continuationSeparator" w:id="0">
    <w:p w:rsidR="003C1BA8" w:rsidRDefault="003C1BA8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6B" w:rsidRDefault="00D06A6B">
    <w:pPr>
      <w:pStyle w:val="aa"/>
      <w:jc w:val="right"/>
    </w:pPr>
  </w:p>
  <w:p w:rsidR="00D06A6B" w:rsidRDefault="00D06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BA8" w:rsidRDefault="003C1BA8" w:rsidP="007477D6">
      <w:pPr>
        <w:spacing w:after="0" w:line="240" w:lineRule="auto"/>
      </w:pPr>
      <w:r>
        <w:separator/>
      </w:r>
    </w:p>
  </w:footnote>
  <w:footnote w:type="continuationSeparator" w:id="0">
    <w:p w:rsidR="003C1BA8" w:rsidRDefault="003C1BA8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C067DF"/>
    <w:multiLevelType w:val="hybridMultilevel"/>
    <w:tmpl w:val="2DEE58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106F63"/>
    <w:multiLevelType w:val="hybridMultilevel"/>
    <w:tmpl w:val="FBF23A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BB0520"/>
    <w:multiLevelType w:val="hybridMultilevel"/>
    <w:tmpl w:val="02920FEA"/>
    <w:lvl w:ilvl="0" w:tplc="0492ACE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3A"/>
    <w:rsid w:val="00013EE3"/>
    <w:rsid w:val="000255D5"/>
    <w:rsid w:val="00093FE6"/>
    <w:rsid w:val="000C18C2"/>
    <w:rsid w:val="00116FA6"/>
    <w:rsid w:val="00143006"/>
    <w:rsid w:val="00144B01"/>
    <w:rsid w:val="00196E8C"/>
    <w:rsid w:val="001D7EAE"/>
    <w:rsid w:val="001F10D5"/>
    <w:rsid w:val="00240792"/>
    <w:rsid w:val="00246235"/>
    <w:rsid w:val="0026276F"/>
    <w:rsid w:val="00282A7D"/>
    <w:rsid w:val="002C7054"/>
    <w:rsid w:val="002D434B"/>
    <w:rsid w:val="00360CD3"/>
    <w:rsid w:val="003828C6"/>
    <w:rsid w:val="00383EA7"/>
    <w:rsid w:val="003877DF"/>
    <w:rsid w:val="003A561A"/>
    <w:rsid w:val="003C1BA8"/>
    <w:rsid w:val="003C51D4"/>
    <w:rsid w:val="00404E09"/>
    <w:rsid w:val="004206DE"/>
    <w:rsid w:val="00431F3A"/>
    <w:rsid w:val="00454B80"/>
    <w:rsid w:val="00482E16"/>
    <w:rsid w:val="004A574B"/>
    <w:rsid w:val="004D17EF"/>
    <w:rsid w:val="005D04B5"/>
    <w:rsid w:val="005D4037"/>
    <w:rsid w:val="005F102A"/>
    <w:rsid w:val="00615C33"/>
    <w:rsid w:val="00626833"/>
    <w:rsid w:val="00657D88"/>
    <w:rsid w:val="00661E10"/>
    <w:rsid w:val="00687992"/>
    <w:rsid w:val="00690510"/>
    <w:rsid w:val="006D6281"/>
    <w:rsid w:val="006F1E44"/>
    <w:rsid w:val="00707CEF"/>
    <w:rsid w:val="00715ADB"/>
    <w:rsid w:val="00715E95"/>
    <w:rsid w:val="00727903"/>
    <w:rsid w:val="007477D6"/>
    <w:rsid w:val="00757454"/>
    <w:rsid w:val="008A2DBD"/>
    <w:rsid w:val="008A457C"/>
    <w:rsid w:val="0090611A"/>
    <w:rsid w:val="00952735"/>
    <w:rsid w:val="00956808"/>
    <w:rsid w:val="009A502B"/>
    <w:rsid w:val="00AD0FE1"/>
    <w:rsid w:val="00B31246"/>
    <w:rsid w:val="00B701A3"/>
    <w:rsid w:val="00B96B20"/>
    <w:rsid w:val="00BB2AA9"/>
    <w:rsid w:val="00CD05F0"/>
    <w:rsid w:val="00D052FC"/>
    <w:rsid w:val="00D06A6B"/>
    <w:rsid w:val="00D40938"/>
    <w:rsid w:val="00D96CC0"/>
    <w:rsid w:val="00D976B9"/>
    <w:rsid w:val="00DA05C0"/>
    <w:rsid w:val="00DD7E87"/>
    <w:rsid w:val="00DF4888"/>
    <w:rsid w:val="00E44CE6"/>
    <w:rsid w:val="00E64FB1"/>
    <w:rsid w:val="00E933D6"/>
    <w:rsid w:val="00EB3AFB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Пользователь</cp:lastModifiedBy>
  <cp:revision>29</cp:revision>
  <cp:lastPrinted>2019-10-16T07:01:00Z</cp:lastPrinted>
  <dcterms:created xsi:type="dcterms:W3CDTF">2018-10-15T07:58:00Z</dcterms:created>
  <dcterms:modified xsi:type="dcterms:W3CDTF">2019-10-16T07:03:00Z</dcterms:modified>
</cp:coreProperties>
</file>