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1AD2" w:rsidRPr="00B40322" w:rsidRDefault="00092649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11.04.2025г.</w:t>
      </w:r>
      <w:bookmarkStart w:id="0" w:name="_GoBack"/>
      <w:bookmarkEnd w:id="0"/>
      <w:r w:rsidR="002614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</w:p>
    <w:p w:rsidR="00171AD2" w:rsidRPr="000B6C90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14E5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</w:t>
      </w:r>
      <w:r w:rsidR="002614E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есении изменений в Постановление</w:t>
      </w:r>
    </w:p>
    <w:p w:rsidR="00171AD2" w:rsidRPr="000B6C90" w:rsidRDefault="002614E5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09.11.2016 № 50</w:t>
      </w:r>
      <w:r w:rsidR="00171AD2"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171AD2" w:rsidRPr="000B6C90" w:rsidRDefault="00171AD2" w:rsidP="0017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Default="00171AD2" w:rsidP="00171AD2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нормативных правовых актов местной администрации внутригородского муниципального образования города федерального значения           Санкт-Петербурга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</w:t>
      </w: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30415" w:rsidRDefault="00030415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Pr="002614E5" w:rsidRDefault="00030415" w:rsidP="002614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</w:t>
      </w:r>
      <w:r w:rsidR="002614E5">
        <w:rPr>
          <w:rFonts w:ascii="Times New Roman" w:hAnsi="Times New Roman" w:cs="Times New Roman"/>
          <w:sz w:val="24"/>
          <w:szCs w:val="24"/>
        </w:rPr>
        <w:t xml:space="preserve"> Приложение № 1 к Постановлению местной а</w:t>
      </w:r>
      <w:r w:rsidR="002614E5" w:rsidRPr="002614E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4E5">
        <w:rPr>
          <w:rFonts w:ascii="Times New Roman" w:hAnsi="Times New Roman" w:cs="Times New Roman"/>
          <w:sz w:val="24"/>
          <w:szCs w:val="24"/>
        </w:rPr>
        <w:t xml:space="preserve">от 09.11.2016 год </w:t>
      </w:r>
      <w:r w:rsidR="002614E5" w:rsidRPr="002614E5">
        <w:rPr>
          <w:rFonts w:ascii="Times New Roman" w:hAnsi="Times New Roman" w:cs="Times New Roman"/>
          <w:sz w:val="24"/>
          <w:szCs w:val="24"/>
        </w:rPr>
        <w:t xml:space="preserve">№ </w:t>
      </w:r>
      <w:r w:rsidR="002614E5">
        <w:rPr>
          <w:rFonts w:ascii="Times New Roman" w:hAnsi="Times New Roman" w:cs="Times New Roman"/>
          <w:sz w:val="24"/>
          <w:szCs w:val="24"/>
        </w:rPr>
        <w:t xml:space="preserve">50 </w:t>
      </w:r>
      <w:r w:rsidR="002614E5" w:rsidRPr="002614E5">
        <w:rPr>
          <w:rFonts w:ascii="Times New Roman" w:hAnsi="Times New Roman" w:cs="Times New Roman"/>
          <w:sz w:val="24"/>
          <w:szCs w:val="24"/>
        </w:rPr>
        <w:t>«Об утверждении Порядка проведения антикоррупционной экспертизы нормативных правовых актов (проектов нормативных правовых актов) Местной Администрации внутригородского Муниципального образования Санкт-Петербурга поселок Тярлево»</w:t>
      </w:r>
      <w:r w:rsidR="002614E5">
        <w:rPr>
          <w:rFonts w:ascii="Times New Roman" w:hAnsi="Times New Roman" w:cs="Times New Roman"/>
          <w:sz w:val="24"/>
          <w:szCs w:val="24"/>
        </w:rPr>
        <w:t xml:space="preserve"> (далее - Порядок) следующие изменения</w:t>
      </w:r>
      <w:r w:rsidRPr="002614E5">
        <w:rPr>
          <w:rFonts w:ascii="Times New Roman" w:hAnsi="Times New Roman" w:cs="Times New Roman"/>
          <w:sz w:val="24"/>
          <w:szCs w:val="24"/>
        </w:rPr>
        <w:t>:</w:t>
      </w:r>
    </w:p>
    <w:p w:rsidR="00030415" w:rsidRDefault="002614E5" w:rsidP="002614E5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14E5">
        <w:rPr>
          <w:rFonts w:ascii="Times New Roman" w:hAnsi="Times New Roman" w:cs="Times New Roman"/>
          <w:sz w:val="24"/>
          <w:szCs w:val="24"/>
        </w:rPr>
        <w:t>ополнить Порядок пунктом 3.10. следующего содержания:</w:t>
      </w:r>
    </w:p>
    <w:p w:rsidR="002614E5" w:rsidRDefault="002614E5" w:rsidP="002614E5">
      <w:pPr>
        <w:pStyle w:val="a3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«3.10. Независимая антикоррупционная экспертиза </w:t>
      </w:r>
      <w:r w:rsidR="00D03CE2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может проводиться лицами, указанными в части 1 статьи 5 Федерального закона </w:t>
      </w:r>
      <w:r w:rsidR="00D03CE2" w:rsidRPr="00D03CE2">
        <w:rPr>
          <w:rFonts w:ascii="Times New Roman" w:hAnsi="Times New Roman" w:cs="Times New Roman"/>
          <w:sz w:val="24"/>
          <w:szCs w:val="24"/>
        </w:rPr>
        <w:t>от 17.07.2009</w:t>
      </w:r>
      <w:r w:rsidR="00D03CE2">
        <w:rPr>
          <w:rFonts w:ascii="Times New Roman" w:hAnsi="Times New Roman" w:cs="Times New Roman"/>
          <w:sz w:val="24"/>
          <w:szCs w:val="24"/>
        </w:rPr>
        <w:t xml:space="preserve"> № 172-ФЗ «</w:t>
      </w:r>
      <w:r w:rsidR="00D03CE2" w:rsidRPr="00D03CE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D03CE2">
        <w:rPr>
          <w:rFonts w:ascii="Times New Roman" w:hAnsi="Times New Roman" w:cs="Times New Roman"/>
          <w:sz w:val="24"/>
          <w:szCs w:val="24"/>
        </w:rPr>
        <w:t>ктов нормативных правовых актов», в порядке, предусмотренном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3CE2">
        <w:rPr>
          <w:rFonts w:ascii="Times New Roman" w:hAnsi="Times New Roman" w:cs="Times New Roman"/>
          <w:sz w:val="24"/>
          <w:szCs w:val="24"/>
        </w:rPr>
        <w:t>.</w:t>
      </w:r>
    </w:p>
    <w:p w:rsidR="00D03CE2" w:rsidRDefault="00D03CE2" w:rsidP="00D03CE2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порядок пунктом 3.1.1. следующего содержания:</w:t>
      </w:r>
    </w:p>
    <w:p w:rsidR="00B64B2F" w:rsidRDefault="00D03CE2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4935">
        <w:rPr>
          <w:rFonts w:ascii="Times New Roman" w:hAnsi="Times New Roman" w:cs="Times New Roman"/>
          <w:sz w:val="24"/>
          <w:szCs w:val="24"/>
        </w:rPr>
        <w:t xml:space="preserve">«3.1.1. Не допускается проведение независимой антикоррупционной экспертизы проектов нормативных правовых актов лицами, указанными в части 1.1. статьи 5 </w:t>
      </w:r>
      <w:r w:rsidR="00D24935">
        <w:rPr>
          <w:rFonts w:ascii="Times New Roman" w:hAnsi="Times New Roman" w:cs="Times New Roman"/>
          <w:sz w:val="24"/>
          <w:szCs w:val="24"/>
        </w:rPr>
        <w:t xml:space="preserve"> </w:t>
      </w:r>
      <w:r w:rsidR="00D24935" w:rsidRPr="00D24935">
        <w:rPr>
          <w:rFonts w:ascii="Times New Roman" w:hAnsi="Times New Roman" w:cs="Times New Roman"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D24935">
        <w:rPr>
          <w:rFonts w:ascii="Times New Roman" w:hAnsi="Times New Roman" w:cs="Times New Roman"/>
          <w:sz w:val="24"/>
          <w:szCs w:val="24"/>
        </w:rPr>
        <w:t>.</w:t>
      </w:r>
    </w:p>
    <w:p w:rsidR="00D24935" w:rsidRPr="00D24935" w:rsidRDefault="00D24935" w:rsidP="00D24935">
      <w:pPr>
        <w:pStyle w:val="a3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35">
        <w:rPr>
          <w:rFonts w:ascii="Times New Roman" w:hAnsi="Times New Roman" w:cs="Times New Roman"/>
          <w:sz w:val="24"/>
          <w:szCs w:val="24"/>
        </w:rPr>
        <w:t>Дополнить Порядок пунктом 3.4.1. следующего содержания:</w:t>
      </w:r>
    </w:p>
    <w:p w:rsidR="00D24935" w:rsidRDefault="00D2493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«3.4.1. Не подлежат рассмотрению экспертные заключения:</w:t>
      </w:r>
    </w:p>
    <w:p w:rsidR="00D24935" w:rsidRDefault="00D2493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подготовленные лицами, указанными в части 1.1. статьи 5 </w:t>
      </w:r>
      <w:r w:rsidRPr="00D24935">
        <w:rPr>
          <w:rFonts w:ascii="Times New Roman" w:hAnsi="Times New Roman" w:cs="Times New Roman"/>
          <w:bCs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</w:t>
      </w:r>
      <w:r>
        <w:rPr>
          <w:rFonts w:ascii="Times New Roman" w:hAnsi="Times New Roman" w:cs="Times New Roman"/>
          <w:bCs/>
          <w:sz w:val="24"/>
          <w:szCs w:val="24"/>
        </w:rPr>
        <w:t>ктов;</w:t>
      </w:r>
    </w:p>
    <w:p w:rsidR="006F50F5" w:rsidRDefault="00D2493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подготовленные лицами, не аккредитованными Министерством юстиции Российской Федерации в качестве экспертов</w:t>
      </w:r>
      <w:r w:rsidR="006F50F5">
        <w:rPr>
          <w:rFonts w:ascii="Times New Roman" w:hAnsi="Times New Roman" w:cs="Times New Roman"/>
          <w:bCs/>
          <w:sz w:val="24"/>
          <w:szCs w:val="24"/>
        </w:rPr>
        <w:t xml:space="preserve"> по проведению независимой антикоррупционной экспертизы нормативных правовых актов (проектов нормативных правовых актов);</w:t>
      </w:r>
    </w:p>
    <w:p w:rsidR="006F50F5" w:rsidRDefault="006F50F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составленные не по форме, утвержденной Министерством юстиции Российской Федерации;</w:t>
      </w:r>
    </w:p>
    <w:p w:rsidR="00D24935" w:rsidRPr="00D24935" w:rsidRDefault="006F50F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направленные в местную администрацию внутригородского муниципального образования города федерального значения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анкт- Петербурга поселок Тярлево, являющимся разработчиком проекта нормативного правового акта, после даты окончания приема экспертных заключений (в случае, если экспертное заключение поступило в</w:t>
      </w:r>
      <w:r w:rsidRPr="006F50F5">
        <w:t xml:space="preserve"> </w:t>
      </w:r>
      <w:r w:rsidRPr="006F50F5">
        <w:rPr>
          <w:rFonts w:ascii="Times New Roman" w:hAnsi="Times New Roman" w:cs="Times New Roman"/>
          <w:bCs/>
          <w:sz w:val="24"/>
          <w:szCs w:val="24"/>
        </w:rPr>
        <w:t>местную администрацию внутригородского муниципального образования города федерального значения Санкт- Петербурга поселок Тярлево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почте, дата его направления</w:t>
      </w:r>
      <w:r w:rsidR="00A34B14">
        <w:rPr>
          <w:rFonts w:ascii="Times New Roman" w:hAnsi="Times New Roman" w:cs="Times New Roman"/>
          <w:bCs/>
          <w:sz w:val="24"/>
          <w:szCs w:val="24"/>
        </w:rPr>
        <w:t xml:space="preserve"> определяется по почтовому штемпелю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D24935">
        <w:rPr>
          <w:rFonts w:ascii="Times New Roman" w:hAnsi="Times New Roman" w:cs="Times New Roman"/>
          <w:bCs/>
          <w:sz w:val="24"/>
          <w:szCs w:val="24"/>
        </w:rPr>
        <w:t>»</w:t>
      </w:r>
      <w:r w:rsidR="00A34B14">
        <w:rPr>
          <w:rFonts w:ascii="Times New Roman" w:hAnsi="Times New Roman" w:cs="Times New Roman"/>
          <w:bCs/>
          <w:sz w:val="24"/>
          <w:szCs w:val="24"/>
        </w:rPr>
        <w:t>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2.</w:t>
      </w:r>
      <w:r w:rsidRPr="00A60848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15A" w:rsidRPr="00A60848" w:rsidRDefault="006F115A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Глава местной администрации                                                                        А.О. Николаев</w:t>
      </w:r>
    </w:p>
    <w:sectPr w:rsidR="00171AD2" w:rsidRPr="00A60848" w:rsidSect="006F11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26F"/>
    <w:multiLevelType w:val="hybridMultilevel"/>
    <w:tmpl w:val="8D0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6E73"/>
    <w:multiLevelType w:val="multilevel"/>
    <w:tmpl w:val="FFC24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E2B95"/>
    <w:multiLevelType w:val="multilevel"/>
    <w:tmpl w:val="F9E2D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13FCF"/>
    <w:rsid w:val="00030415"/>
    <w:rsid w:val="00092649"/>
    <w:rsid w:val="00171AD2"/>
    <w:rsid w:val="001B3A65"/>
    <w:rsid w:val="002614E5"/>
    <w:rsid w:val="003C2751"/>
    <w:rsid w:val="0042515E"/>
    <w:rsid w:val="004E3276"/>
    <w:rsid w:val="004E6BC4"/>
    <w:rsid w:val="005B2D09"/>
    <w:rsid w:val="005B321B"/>
    <w:rsid w:val="005B6E62"/>
    <w:rsid w:val="006F115A"/>
    <w:rsid w:val="006F50F5"/>
    <w:rsid w:val="00742DB5"/>
    <w:rsid w:val="007E2D05"/>
    <w:rsid w:val="009737C0"/>
    <w:rsid w:val="00A17AFD"/>
    <w:rsid w:val="00A34B14"/>
    <w:rsid w:val="00A60848"/>
    <w:rsid w:val="00B04657"/>
    <w:rsid w:val="00B247B5"/>
    <w:rsid w:val="00B64B2F"/>
    <w:rsid w:val="00C26B8E"/>
    <w:rsid w:val="00C32213"/>
    <w:rsid w:val="00C32CE2"/>
    <w:rsid w:val="00CD364A"/>
    <w:rsid w:val="00D03CE2"/>
    <w:rsid w:val="00D24935"/>
    <w:rsid w:val="00D4790B"/>
    <w:rsid w:val="00E01F93"/>
    <w:rsid w:val="00F5160E"/>
    <w:rsid w:val="00FB7EE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2025-03-13T12:08:00Z</cp:lastPrinted>
  <dcterms:created xsi:type="dcterms:W3CDTF">2025-03-12T13:28:00Z</dcterms:created>
  <dcterms:modified xsi:type="dcterms:W3CDTF">2025-04-11T09:36:00Z</dcterms:modified>
</cp:coreProperties>
</file>