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B" w:rsidRPr="00644744" w:rsidRDefault="00A3708B" w:rsidP="00A3708B">
      <w:pP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 xml:space="preserve">МЕСТНАЯ АДМИНИСТРАЦИЯ </w:t>
      </w:r>
    </w:p>
    <w:p w:rsidR="00A3708B" w:rsidRPr="00644744" w:rsidRDefault="00A3708B" w:rsidP="00A370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>МУНИЦПАЛЬНОГО ОБРАЗОВАНИЯ ПОСЁЛОК ТЯРЛЕВО</w:t>
      </w:r>
    </w:p>
    <w:p w:rsidR="00A3708B" w:rsidRPr="00644744" w:rsidRDefault="00A3708B" w:rsidP="00A3708B">
      <w:pPr>
        <w:jc w:val="center"/>
        <w:rPr>
          <w:b/>
          <w:sz w:val="28"/>
          <w:szCs w:val="28"/>
        </w:rPr>
      </w:pPr>
    </w:p>
    <w:p w:rsidR="00A3708B" w:rsidRPr="00644744" w:rsidRDefault="00A3708B" w:rsidP="00A3708B">
      <w:pPr>
        <w:jc w:val="center"/>
        <w:rPr>
          <w:b/>
          <w:sz w:val="28"/>
          <w:szCs w:val="28"/>
        </w:rPr>
      </w:pPr>
      <w:r w:rsidRPr="00644744">
        <w:rPr>
          <w:b/>
          <w:sz w:val="28"/>
          <w:szCs w:val="28"/>
        </w:rPr>
        <w:t>ПОСТАНОВЛЕНИЕ</w:t>
      </w:r>
    </w:p>
    <w:p w:rsidR="00A3708B" w:rsidRPr="00644744" w:rsidRDefault="00511744" w:rsidP="00A37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20.06.</w:t>
      </w:r>
      <w:r w:rsidR="00A3708B" w:rsidRPr="00644744">
        <w:rPr>
          <w:b/>
          <w:sz w:val="28"/>
          <w:szCs w:val="28"/>
        </w:rPr>
        <w:t xml:space="preserve">2019 г.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bookmarkStart w:id="0" w:name="_GoBack"/>
      <w:bookmarkEnd w:id="0"/>
      <w:r>
        <w:rPr>
          <w:b/>
          <w:sz w:val="28"/>
          <w:szCs w:val="28"/>
        </w:rPr>
        <w:t>21</w:t>
      </w:r>
    </w:p>
    <w:p w:rsidR="00A3708B" w:rsidRPr="00644744" w:rsidRDefault="00A3708B" w:rsidP="00A3708B">
      <w:pPr>
        <w:ind w:left="-142" w:firstLine="142"/>
        <w:jc w:val="both"/>
        <w:rPr>
          <w:b/>
          <w:sz w:val="28"/>
          <w:szCs w:val="28"/>
        </w:rPr>
      </w:pPr>
      <w:r w:rsidRPr="00644744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3708B" w:rsidRDefault="00A3708B" w:rsidP="00A3708B">
      <w:pPr>
        <w:jc w:val="both"/>
        <w:rPr>
          <w:b/>
          <w:sz w:val="22"/>
          <w:szCs w:val="22"/>
        </w:rPr>
      </w:pPr>
      <w:r w:rsidRPr="00644744">
        <w:rPr>
          <w:b/>
          <w:sz w:val="22"/>
          <w:szCs w:val="22"/>
        </w:rPr>
        <w:t xml:space="preserve">«О внесении  изменений </w:t>
      </w:r>
      <w:proofErr w:type="gramStart"/>
      <w:r w:rsidRPr="00644744">
        <w:rPr>
          <w:b/>
          <w:sz w:val="22"/>
          <w:szCs w:val="22"/>
        </w:rPr>
        <w:t>в</w:t>
      </w:r>
      <w:proofErr w:type="gramEnd"/>
    </w:p>
    <w:p w:rsidR="00A3708B" w:rsidRDefault="00A3708B" w:rsidP="00A37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 местной администрации</w:t>
      </w:r>
    </w:p>
    <w:p w:rsidR="00A3708B" w:rsidRDefault="00A3708B" w:rsidP="00A37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внутригородского муниципального образования посёлок Тярлево</w:t>
      </w:r>
    </w:p>
    <w:p w:rsidR="00A3708B" w:rsidRPr="00644744" w:rsidRDefault="00A3708B" w:rsidP="00A37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28.12.2018 № 55</w:t>
      </w:r>
      <w:r w:rsidRPr="00644744">
        <w:rPr>
          <w:b/>
          <w:sz w:val="22"/>
          <w:szCs w:val="22"/>
        </w:rPr>
        <w:t>».</w:t>
      </w:r>
    </w:p>
    <w:p w:rsidR="00A3708B" w:rsidRPr="00644744" w:rsidRDefault="00A3708B" w:rsidP="00A3708B">
      <w:pPr>
        <w:ind w:left="-284" w:firstLine="142"/>
        <w:jc w:val="both"/>
        <w:rPr>
          <w:b/>
          <w:sz w:val="28"/>
          <w:szCs w:val="28"/>
        </w:rPr>
      </w:pPr>
    </w:p>
    <w:p w:rsidR="00A3708B" w:rsidRPr="00644744" w:rsidRDefault="00A3708B" w:rsidP="00A3708B">
      <w:pPr>
        <w:jc w:val="both"/>
        <w:rPr>
          <w:sz w:val="28"/>
          <w:szCs w:val="28"/>
        </w:rPr>
      </w:pPr>
      <w:r w:rsidRPr="00644744">
        <w:rPr>
          <w:sz w:val="28"/>
          <w:szCs w:val="28"/>
        </w:rPr>
        <w:t xml:space="preserve">     На основании </w:t>
      </w:r>
      <w:r>
        <w:rPr>
          <w:rFonts w:eastAsiaTheme="minorHAnsi"/>
          <w:spacing w:val="-1"/>
          <w:sz w:val="28"/>
          <w:szCs w:val="28"/>
          <w:lang w:eastAsia="en-US"/>
        </w:rPr>
        <w:t>Федерального закона</w:t>
      </w:r>
      <w:r w:rsidRPr="00DC1D58">
        <w:rPr>
          <w:rFonts w:eastAsiaTheme="minorHAnsi"/>
          <w:spacing w:val="-1"/>
          <w:sz w:val="28"/>
          <w:szCs w:val="28"/>
          <w:lang w:eastAsia="en-US"/>
        </w:rPr>
        <w:t xml:space="preserve"> от 23.06.2016 № 182-ФЗ </w:t>
      </w:r>
      <w:r w:rsidRPr="00DC1D58">
        <w:rPr>
          <w:sz w:val="28"/>
          <w:szCs w:val="28"/>
        </w:rPr>
        <w:t> «Об основах системы профилактики правонарушений в</w:t>
      </w:r>
      <w:r>
        <w:rPr>
          <w:sz w:val="28"/>
          <w:szCs w:val="28"/>
        </w:rPr>
        <w:t xml:space="preserve"> Российской Федерации» и других федеральных</w:t>
      </w:r>
      <w:r w:rsidRPr="00DC1D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</w:p>
    <w:p w:rsidR="00A3708B" w:rsidRDefault="00A3708B" w:rsidP="00A3708B">
      <w:pPr>
        <w:jc w:val="both"/>
        <w:rPr>
          <w:b/>
          <w:sz w:val="32"/>
          <w:szCs w:val="32"/>
        </w:rPr>
      </w:pPr>
    </w:p>
    <w:p w:rsidR="00A3708B" w:rsidRPr="00644744" w:rsidRDefault="00A3708B" w:rsidP="00A3708B">
      <w:pPr>
        <w:jc w:val="both"/>
        <w:rPr>
          <w:b/>
          <w:sz w:val="32"/>
          <w:szCs w:val="32"/>
        </w:rPr>
      </w:pPr>
      <w:r w:rsidRPr="00644744">
        <w:rPr>
          <w:b/>
          <w:sz w:val="32"/>
          <w:szCs w:val="32"/>
        </w:rPr>
        <w:t>Постановляю:</w:t>
      </w:r>
    </w:p>
    <w:p w:rsidR="00A3708B" w:rsidRPr="00644744" w:rsidRDefault="00A3708B" w:rsidP="00A3708B">
      <w:pPr>
        <w:jc w:val="both"/>
        <w:rPr>
          <w:b/>
          <w:sz w:val="32"/>
          <w:szCs w:val="32"/>
        </w:rPr>
      </w:pPr>
    </w:p>
    <w:p w:rsidR="00A3708B" w:rsidRDefault="00A3708B" w:rsidP="00A3708B">
      <w:pPr>
        <w:jc w:val="both"/>
        <w:rPr>
          <w:sz w:val="28"/>
          <w:szCs w:val="28"/>
        </w:rPr>
      </w:pPr>
      <w:r w:rsidRPr="0047050C">
        <w:rPr>
          <w:sz w:val="28"/>
          <w:szCs w:val="28"/>
        </w:rPr>
        <w:t xml:space="preserve">1. Внести изменения в Постановление от 28 декабря     2018г.                                                                                          №     55   </w:t>
      </w:r>
      <w:r w:rsidRPr="0065516F">
        <w:rPr>
          <w:b/>
          <w:sz w:val="28"/>
          <w:szCs w:val="28"/>
        </w:rPr>
        <w:t>«</w:t>
      </w:r>
      <w:r w:rsidRPr="0065516F">
        <w:rPr>
          <w:sz w:val="28"/>
          <w:szCs w:val="28"/>
        </w:rPr>
        <w:t>Об утверждении Положения по участию в деятельности по профилактике правонарушений на территории внутригородского муниципального образования Санкт-Петербурга посёлок Тярлево»</w:t>
      </w:r>
    </w:p>
    <w:p w:rsidR="00A3708B" w:rsidRPr="00A3708B" w:rsidRDefault="00A3708B" w:rsidP="00A3708B">
      <w:pPr>
        <w:tabs>
          <w:tab w:val="left" w:pos="9072"/>
        </w:tabs>
        <w:ind w:right="283"/>
        <w:jc w:val="both"/>
        <w:rPr>
          <w:sz w:val="28"/>
          <w:szCs w:val="28"/>
        </w:rPr>
      </w:pPr>
      <w:r w:rsidRPr="00A3708B">
        <w:rPr>
          <w:sz w:val="28"/>
          <w:szCs w:val="28"/>
        </w:rPr>
        <w:t xml:space="preserve">- </w:t>
      </w:r>
      <w:proofErr w:type="gramStart"/>
      <w:r w:rsidRPr="00A3708B">
        <w:rPr>
          <w:sz w:val="28"/>
          <w:szCs w:val="28"/>
        </w:rPr>
        <w:t>п</w:t>
      </w:r>
      <w:proofErr w:type="gramEnd"/>
      <w:r w:rsidRPr="00A3708B">
        <w:rPr>
          <w:sz w:val="28"/>
          <w:szCs w:val="28"/>
        </w:rPr>
        <w:t xml:space="preserve"> 1.1. Положения изложить в следующей редакции:</w:t>
      </w:r>
    </w:p>
    <w:p w:rsidR="00A3708B" w:rsidRPr="00A3708B" w:rsidRDefault="00A3708B" w:rsidP="00A3708B">
      <w:pPr>
        <w:tabs>
          <w:tab w:val="center" w:pos="4677"/>
          <w:tab w:val="right" w:pos="9072"/>
        </w:tabs>
        <w:ind w:firstLine="567"/>
        <w:jc w:val="both"/>
        <w:rPr>
          <w:sz w:val="28"/>
          <w:szCs w:val="28"/>
        </w:rPr>
      </w:pPr>
      <w:r w:rsidRPr="00A3708B">
        <w:rPr>
          <w:sz w:val="28"/>
          <w:szCs w:val="28"/>
        </w:rPr>
        <w:t>«</w:t>
      </w:r>
      <w:r w:rsidRPr="00A3708B">
        <w:rPr>
          <w:rFonts w:eastAsiaTheme="minorHAnsi"/>
          <w:spacing w:val="-1"/>
          <w:sz w:val="28"/>
          <w:szCs w:val="28"/>
          <w:lang w:eastAsia="en-US"/>
        </w:rPr>
        <w:t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деятельности по  профилактике правонарушений  на  территории  внутригородского  муниципального  образования Санкт-Петербурга пос. Тярлево (далее – муниципальное образование) в соответствии с федеральным законодательством и законодательством Санкт-Петербурга</w:t>
      </w:r>
      <w:r w:rsidRPr="00A3708B">
        <w:rPr>
          <w:sz w:val="28"/>
          <w:szCs w:val="28"/>
        </w:rPr>
        <w:t>»</w:t>
      </w:r>
    </w:p>
    <w:p w:rsidR="00A3708B" w:rsidRPr="00DC1D58" w:rsidRDefault="00A3708B" w:rsidP="00A3708B">
      <w:pPr>
        <w:tabs>
          <w:tab w:val="left" w:pos="9072"/>
        </w:tabs>
        <w:ind w:right="283"/>
        <w:jc w:val="both"/>
        <w:rPr>
          <w:sz w:val="28"/>
          <w:szCs w:val="28"/>
        </w:rPr>
      </w:pPr>
      <w:r w:rsidRPr="00A3708B">
        <w:rPr>
          <w:sz w:val="28"/>
          <w:szCs w:val="28"/>
        </w:rPr>
        <w:t xml:space="preserve">- </w:t>
      </w:r>
      <w:proofErr w:type="gramStart"/>
      <w:r w:rsidRPr="00A3708B">
        <w:rPr>
          <w:sz w:val="28"/>
          <w:szCs w:val="28"/>
        </w:rPr>
        <w:t>п</w:t>
      </w:r>
      <w:proofErr w:type="gramEnd"/>
      <w:r w:rsidRPr="00A3708B">
        <w:rPr>
          <w:sz w:val="28"/>
          <w:szCs w:val="28"/>
        </w:rPr>
        <w:t xml:space="preserve"> 1.3. Положения </w:t>
      </w:r>
      <w:r>
        <w:rPr>
          <w:sz w:val="28"/>
          <w:szCs w:val="28"/>
        </w:rPr>
        <w:t>изложить</w:t>
      </w:r>
      <w:r w:rsidRPr="00DC1D58">
        <w:rPr>
          <w:sz w:val="28"/>
          <w:szCs w:val="28"/>
        </w:rPr>
        <w:t xml:space="preserve"> в следующей редакции:</w:t>
      </w:r>
    </w:p>
    <w:p w:rsidR="00A3708B" w:rsidRPr="00DC1D58" w:rsidRDefault="00A3708B" w:rsidP="00A3708B">
      <w:pPr>
        <w:tabs>
          <w:tab w:val="center" w:pos="4677"/>
          <w:tab w:val="right" w:pos="9072"/>
        </w:tabs>
        <w:ind w:firstLine="567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DC1D58">
        <w:rPr>
          <w:sz w:val="28"/>
          <w:szCs w:val="28"/>
        </w:rPr>
        <w:t>«</w:t>
      </w:r>
      <w:r w:rsidRPr="00DC1D58">
        <w:rPr>
          <w:rFonts w:eastAsiaTheme="minorHAnsi"/>
          <w:spacing w:val="-1"/>
          <w:sz w:val="28"/>
          <w:szCs w:val="28"/>
          <w:lang w:eastAsia="en-US"/>
        </w:rPr>
        <w:t>1.3.  При  планировании и  осуществлении  мероприятий  в  деятельности по  профилактике правонарушений  на  территории  муниципального  образования  Местная  администрация  руководствуется</w:t>
      </w:r>
    </w:p>
    <w:p w:rsidR="00A3708B" w:rsidRPr="0065516F" w:rsidRDefault="00A3708B" w:rsidP="00A3708B">
      <w:pPr>
        <w:jc w:val="both"/>
        <w:rPr>
          <w:sz w:val="28"/>
          <w:szCs w:val="28"/>
        </w:rPr>
      </w:pPr>
      <w:r w:rsidRPr="00DC1D58">
        <w:rPr>
          <w:rFonts w:eastAsiaTheme="minorHAnsi"/>
          <w:spacing w:val="-1"/>
          <w:sz w:val="28"/>
          <w:szCs w:val="28"/>
          <w:lang w:eastAsia="en-US"/>
        </w:rPr>
        <w:t xml:space="preserve">Федеральным законом от 23.06.2016 № 182-ФЗ </w:t>
      </w:r>
      <w:r w:rsidRPr="00DC1D58">
        <w:rPr>
          <w:sz w:val="28"/>
          <w:szCs w:val="28"/>
        </w:rPr>
        <w:t> «Об основах системы профилактики правонарушений в Российской Федерации» и другими федеральными закон</w:t>
      </w:r>
      <w:r>
        <w:rPr>
          <w:sz w:val="28"/>
          <w:szCs w:val="28"/>
        </w:rPr>
        <w:t>ами</w:t>
      </w:r>
    </w:p>
    <w:p w:rsidR="00A3708B" w:rsidRPr="0047050C" w:rsidRDefault="00A3708B" w:rsidP="00A3708B">
      <w:pPr>
        <w:jc w:val="both"/>
        <w:rPr>
          <w:sz w:val="28"/>
          <w:szCs w:val="28"/>
        </w:rPr>
      </w:pPr>
      <w:r w:rsidRPr="0047050C">
        <w:rPr>
          <w:sz w:val="28"/>
          <w:szCs w:val="28"/>
        </w:rPr>
        <w:t>2. Опубликовать настоящее Постановление в бюллетене «</w:t>
      </w:r>
      <w:proofErr w:type="spellStart"/>
      <w:r w:rsidRPr="0047050C">
        <w:rPr>
          <w:sz w:val="28"/>
          <w:szCs w:val="28"/>
        </w:rPr>
        <w:t>Тярлевский</w:t>
      </w:r>
      <w:proofErr w:type="spellEnd"/>
      <w:r w:rsidRPr="0047050C">
        <w:rPr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http</w:t>
        </w:r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://</w:t>
        </w:r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www</w:t>
        </w:r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.</w:t>
        </w:r>
        <w:proofErr w:type="spellStart"/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-</w:t>
        </w:r>
        <w:proofErr w:type="spellStart"/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.</w:t>
        </w:r>
        <w:proofErr w:type="spellStart"/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 w:rsidRPr="0047050C">
        <w:rPr>
          <w:rFonts w:eastAsiaTheme="minorHAnsi"/>
          <w:sz w:val="28"/>
          <w:szCs w:val="28"/>
          <w:lang w:eastAsia="ar-SA"/>
        </w:rPr>
        <w:t>.</w:t>
      </w:r>
    </w:p>
    <w:p w:rsidR="00A3708B" w:rsidRPr="0047050C" w:rsidRDefault="00A3708B" w:rsidP="00A3708B">
      <w:pPr>
        <w:pStyle w:val="a3"/>
        <w:numPr>
          <w:ilvl w:val="0"/>
          <w:numId w:val="1"/>
        </w:numPr>
        <w:ind w:left="0" w:hanging="11"/>
        <w:rPr>
          <w:sz w:val="28"/>
          <w:szCs w:val="28"/>
        </w:rPr>
      </w:pPr>
      <w:r w:rsidRPr="0047050C"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A3708B" w:rsidRPr="0047050C" w:rsidRDefault="00A3708B" w:rsidP="00A3708B">
      <w:pPr>
        <w:jc w:val="both"/>
        <w:rPr>
          <w:sz w:val="28"/>
          <w:szCs w:val="28"/>
        </w:rPr>
      </w:pPr>
    </w:p>
    <w:p w:rsidR="00A3708B" w:rsidRPr="00644744" w:rsidRDefault="00A3708B" w:rsidP="00A3708B">
      <w:pPr>
        <w:jc w:val="both"/>
        <w:rPr>
          <w:sz w:val="32"/>
          <w:szCs w:val="32"/>
        </w:rPr>
      </w:pPr>
      <w:r w:rsidRPr="00644744">
        <w:rPr>
          <w:sz w:val="32"/>
          <w:szCs w:val="32"/>
        </w:rPr>
        <w:t xml:space="preserve">Глава местной администрации      </w:t>
      </w:r>
      <w:r>
        <w:rPr>
          <w:sz w:val="32"/>
          <w:szCs w:val="32"/>
        </w:rPr>
        <w:t xml:space="preserve">                              </w:t>
      </w:r>
      <w:r w:rsidRPr="00644744">
        <w:rPr>
          <w:sz w:val="32"/>
          <w:szCs w:val="32"/>
        </w:rPr>
        <w:t xml:space="preserve">    А.И. Долгов </w:t>
      </w:r>
    </w:p>
    <w:sectPr w:rsidR="00A3708B" w:rsidRPr="0064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3AF"/>
    <w:multiLevelType w:val="hybridMultilevel"/>
    <w:tmpl w:val="205CF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A"/>
    <w:rsid w:val="003B03EA"/>
    <w:rsid w:val="00511744"/>
    <w:rsid w:val="00872FD5"/>
    <w:rsid w:val="00A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8B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8B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2019-06-19T12:42:00Z</cp:lastPrinted>
  <dcterms:created xsi:type="dcterms:W3CDTF">2019-05-30T09:41:00Z</dcterms:created>
  <dcterms:modified xsi:type="dcterms:W3CDTF">2019-06-19T12:42:00Z</dcterms:modified>
</cp:coreProperties>
</file>