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8" w:rsidRDefault="008155A8" w:rsidP="008155A8">
      <w:pPr>
        <w:jc w:val="right"/>
        <w:rPr>
          <w:b/>
        </w:rPr>
      </w:pPr>
      <w:r>
        <w:rPr>
          <w:b/>
        </w:rPr>
        <w:t>ПРОЕКТ</w:t>
      </w:r>
    </w:p>
    <w:p w:rsidR="003B4411" w:rsidRDefault="003B4411" w:rsidP="003B441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3B4411" w:rsidRDefault="003B4411" w:rsidP="003B44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3B4411" w:rsidRDefault="003B4411" w:rsidP="003B4411">
      <w:pPr>
        <w:jc w:val="center"/>
        <w:rPr>
          <w:b/>
        </w:rPr>
      </w:pPr>
    </w:p>
    <w:p w:rsidR="003B4411" w:rsidRDefault="003B4411" w:rsidP="003B4411">
      <w:pPr>
        <w:jc w:val="center"/>
        <w:rPr>
          <w:b/>
        </w:rPr>
      </w:pPr>
      <w:r>
        <w:rPr>
          <w:b/>
        </w:rPr>
        <w:t>ПОСТАНОВЛЕНИЕ</w:t>
      </w:r>
    </w:p>
    <w:p w:rsidR="003B4411" w:rsidRDefault="003B4411" w:rsidP="003B4411">
      <w:pPr>
        <w:jc w:val="both"/>
        <w:rPr>
          <w:szCs w:val="20"/>
        </w:rPr>
      </w:pPr>
    </w:p>
    <w:p w:rsidR="003B4411" w:rsidRDefault="003B4411" w:rsidP="003B4411">
      <w:pPr>
        <w:jc w:val="both"/>
        <w:rPr>
          <w:b/>
          <w:szCs w:val="20"/>
        </w:rPr>
      </w:pPr>
      <w:r>
        <w:rPr>
          <w:b/>
        </w:rPr>
        <w:t>от «</w:t>
      </w:r>
      <w:r w:rsidR="008155A8">
        <w:rPr>
          <w:b/>
          <w:u w:val="single"/>
        </w:rPr>
        <w:t>__</w:t>
      </w:r>
      <w:bookmarkStart w:id="0" w:name="_GoBack"/>
      <w:bookmarkEnd w:id="0"/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8155A8">
        <w:rPr>
          <w:b/>
        </w:rPr>
        <w:t xml:space="preserve">                        №     __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3B4411" w:rsidRDefault="003B4411" w:rsidP="003B4411">
      <w:pPr>
        <w:ind w:left="135"/>
        <w:jc w:val="both"/>
        <w:rPr>
          <w:b/>
          <w:szCs w:val="20"/>
        </w:rPr>
      </w:pPr>
    </w:p>
    <w:p w:rsidR="003B4411" w:rsidRDefault="003B4411" w:rsidP="003B4411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Об отмене Постановлений»</w:t>
      </w:r>
    </w:p>
    <w:p w:rsidR="003B4411" w:rsidRDefault="003B4411" w:rsidP="003B4411">
      <w:pPr>
        <w:jc w:val="both"/>
        <w:rPr>
          <w:b/>
          <w:sz w:val="22"/>
          <w:szCs w:val="22"/>
        </w:rPr>
      </w:pPr>
    </w:p>
    <w:p w:rsidR="003B4411" w:rsidRDefault="003B4411" w:rsidP="003B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силу действия Закона Санкт-Петербурга от 23.09.2009 г. N 420-79 "Об организации местного самоуправления в Санкт-Петербурге"   на основании Устава внутригородского Муниципального образования Санкт-Петербурга поселок Тярлево,</w:t>
      </w:r>
    </w:p>
    <w:p w:rsidR="003B4411" w:rsidRDefault="003B4411" w:rsidP="003B4411">
      <w:pPr>
        <w:jc w:val="both"/>
        <w:rPr>
          <w:sz w:val="28"/>
          <w:szCs w:val="28"/>
        </w:rPr>
      </w:pPr>
    </w:p>
    <w:p w:rsidR="003B4411" w:rsidRDefault="003B4411" w:rsidP="003B4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3B4411" w:rsidRDefault="003B4411" w:rsidP="003B4411">
      <w:pPr>
        <w:jc w:val="both"/>
        <w:rPr>
          <w:sz w:val="28"/>
          <w:szCs w:val="28"/>
        </w:rPr>
      </w:pPr>
    </w:p>
    <w:p w:rsidR="003B4411" w:rsidRPr="00242A04" w:rsidRDefault="003B4411" w:rsidP="00242A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2A04">
        <w:rPr>
          <w:sz w:val="28"/>
          <w:szCs w:val="28"/>
        </w:rPr>
        <w:t xml:space="preserve">Постановление </w:t>
      </w:r>
      <w:r w:rsidR="00242A04" w:rsidRPr="00242A04">
        <w:rPr>
          <w:sz w:val="28"/>
          <w:szCs w:val="28"/>
        </w:rPr>
        <w:t xml:space="preserve"> Местной Администрации  муниципального образования посёлок Тярлево от 20.03.2008 года № 5 </w:t>
      </w:r>
      <w:r w:rsidRPr="00242A04">
        <w:rPr>
          <w:sz w:val="28"/>
          <w:szCs w:val="28"/>
        </w:rPr>
        <w:t>- признать утратившим силу.</w:t>
      </w:r>
    </w:p>
    <w:p w:rsidR="00242A04" w:rsidRPr="00242A04" w:rsidRDefault="00242A04" w:rsidP="00242A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42A04">
        <w:rPr>
          <w:sz w:val="28"/>
          <w:szCs w:val="28"/>
        </w:rPr>
        <w:t>Постановление Местной Администрации муниципального образования посёлок Тярлево от 24.03.2014 № 5 «О внесении изменений в Положение «О содействии развитию малому и среднему предпринимательству на территории муниципального образования посёлок Тярлево (от 20.03.2008 № от 20.03.2008 № 5)» - признать утратившим силу.</w:t>
      </w:r>
    </w:p>
    <w:p w:rsidR="003B4411" w:rsidRDefault="003B4411" w:rsidP="003B441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2A04">
        <w:rPr>
          <w:sz w:val="28"/>
          <w:szCs w:val="28"/>
        </w:rPr>
        <w:t>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Pr="00242A04">
        <w:rPr>
          <w:sz w:val="28"/>
          <w:szCs w:val="28"/>
        </w:rPr>
        <w:t>Тярлевский</w:t>
      </w:r>
      <w:proofErr w:type="spellEnd"/>
      <w:r w:rsidRPr="00242A04">
        <w:rPr>
          <w:sz w:val="28"/>
          <w:szCs w:val="28"/>
        </w:rPr>
        <w:t xml:space="preserve"> Вестник»,  а также подлежит обнародованию на сайте муниципального образования: </w:t>
      </w:r>
      <w:hyperlink r:id="rId6" w:history="1">
        <w:r w:rsidRPr="00242A04">
          <w:rPr>
            <w:rStyle w:val="a3"/>
            <w:sz w:val="28"/>
            <w:szCs w:val="28"/>
          </w:rPr>
          <w:t>http://www.mo-tyarlevo.ru</w:t>
        </w:r>
      </w:hyperlink>
      <w:r w:rsidRPr="00242A04">
        <w:rPr>
          <w:sz w:val="28"/>
          <w:szCs w:val="28"/>
        </w:rPr>
        <w:t>.</w:t>
      </w:r>
    </w:p>
    <w:p w:rsidR="003B4411" w:rsidRPr="00242A04" w:rsidRDefault="003B4411" w:rsidP="003B441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42A04">
        <w:rPr>
          <w:sz w:val="28"/>
          <w:szCs w:val="28"/>
        </w:rPr>
        <w:t>Контроль за</w:t>
      </w:r>
      <w:proofErr w:type="gramEnd"/>
      <w:r w:rsidRPr="00242A0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411" w:rsidRDefault="003B4411" w:rsidP="003B4411">
      <w:pPr>
        <w:jc w:val="both"/>
        <w:rPr>
          <w:sz w:val="28"/>
          <w:szCs w:val="28"/>
        </w:rPr>
      </w:pPr>
    </w:p>
    <w:p w:rsidR="003B4411" w:rsidRDefault="003B4411" w:rsidP="003B4411">
      <w:pPr>
        <w:jc w:val="both"/>
        <w:rPr>
          <w:sz w:val="28"/>
          <w:szCs w:val="28"/>
        </w:rPr>
      </w:pPr>
    </w:p>
    <w:p w:rsidR="003B4411" w:rsidRDefault="003B4411" w:rsidP="003B4411">
      <w:pPr>
        <w:jc w:val="both"/>
        <w:rPr>
          <w:sz w:val="28"/>
          <w:szCs w:val="28"/>
        </w:rPr>
      </w:pPr>
    </w:p>
    <w:p w:rsidR="003B4411" w:rsidRDefault="003B4411" w:rsidP="003B4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3B4411" w:rsidRDefault="003B4411" w:rsidP="003B4411"/>
    <w:p w:rsidR="003B4411" w:rsidRDefault="003B4411" w:rsidP="003B4411"/>
    <w:p w:rsidR="003B4411" w:rsidRDefault="003B4411" w:rsidP="003B4411"/>
    <w:p w:rsidR="00F74C01" w:rsidRDefault="00F74C01"/>
    <w:sectPr w:rsidR="00F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98A"/>
    <w:multiLevelType w:val="hybridMultilevel"/>
    <w:tmpl w:val="8760E74E"/>
    <w:lvl w:ilvl="0" w:tplc="340C30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D1"/>
    <w:rsid w:val="00242A04"/>
    <w:rsid w:val="003B4411"/>
    <w:rsid w:val="00584FD1"/>
    <w:rsid w:val="008155A8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2018-12-26T11:59:00Z</dcterms:created>
  <dcterms:modified xsi:type="dcterms:W3CDTF">2018-12-26T12:53:00Z</dcterms:modified>
</cp:coreProperties>
</file>