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A1" w:rsidRDefault="00940AA1" w:rsidP="00940AA1">
      <w:pPr>
        <w:autoSpaceDE/>
        <w:adjustRightInd/>
        <w:spacing w:after="0" w:line="240" w:lineRule="auto"/>
        <w:ind w:firstLine="0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МУНИЦИПАЛЬНЫЙ СОВЕТ</w:t>
      </w:r>
      <w:bookmarkStart w:id="0" w:name="_GoBack"/>
      <w:bookmarkEnd w:id="0"/>
    </w:p>
    <w:p w:rsidR="00940AA1" w:rsidRDefault="00940AA1" w:rsidP="00940AA1">
      <w:pPr>
        <w:autoSpaceDE/>
        <w:adjustRightInd/>
        <w:spacing w:after="0" w:line="240" w:lineRule="auto"/>
        <w:ind w:firstLine="0"/>
        <w:jc w:val="center"/>
        <w:rPr>
          <w:rFonts w:eastAsia="Arial Unicode MS"/>
          <w:color w:val="000000"/>
          <w:u w:val="single"/>
        </w:rPr>
      </w:pPr>
      <w:r>
        <w:rPr>
          <w:rFonts w:eastAsia="Arial Unicode MS"/>
          <w:color w:val="000000"/>
          <w:u w:val="single"/>
        </w:rPr>
        <w:t>МУНИЦИПАЛЬНОГО ОБРАЗОВАНИЯПОСЕЛОК ТЯРЛЕВО</w:t>
      </w:r>
    </w:p>
    <w:p w:rsidR="00940AA1" w:rsidRDefault="00940AA1" w:rsidP="00940AA1">
      <w:pPr>
        <w:autoSpaceDE/>
        <w:adjustRightInd/>
        <w:spacing w:after="0" w:line="240" w:lineRule="auto"/>
        <w:ind w:firstLine="0"/>
        <w:jc w:val="center"/>
        <w:rPr>
          <w:rFonts w:eastAsia="Arial Unicode MS"/>
          <w:b/>
          <w:color w:val="000000"/>
          <w:u w:val="single"/>
        </w:rPr>
      </w:pPr>
    </w:p>
    <w:p w:rsidR="00940AA1" w:rsidRDefault="00940AA1" w:rsidP="00940AA1">
      <w:pPr>
        <w:autoSpaceDE/>
        <w:adjustRightInd/>
        <w:spacing w:after="100" w:afterAutospacing="1" w:line="360" w:lineRule="auto"/>
        <w:ind w:firstLine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                                       ПОСТАНОВЛЕНИЕ                  ПРОЕКТ            </w:t>
      </w:r>
    </w:p>
    <w:p w:rsidR="00940AA1" w:rsidRDefault="00940AA1" w:rsidP="00940AA1">
      <w:pPr>
        <w:autoSpaceDE/>
        <w:adjustRightInd/>
        <w:spacing w:after="0"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__________2017 год        № ___</w:t>
      </w:r>
    </w:p>
    <w:p w:rsidR="005E0EF9" w:rsidRDefault="005E0EF9" w:rsidP="005E0EF9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«Об утверждении </w:t>
      </w:r>
    </w:p>
    <w:p w:rsidR="005E0EF9" w:rsidRDefault="005E0EF9" w:rsidP="005E0EF9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нормативных затрат на обеспечение </w:t>
      </w:r>
    </w:p>
    <w:p w:rsidR="005E0EF9" w:rsidRDefault="005E0EF9" w:rsidP="005E0EF9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функций </w:t>
      </w:r>
      <w:r>
        <w:rPr>
          <w:sz w:val="24"/>
          <w:szCs w:val="24"/>
        </w:rPr>
        <w:t>М</w:t>
      </w:r>
      <w:r w:rsidR="000A720C">
        <w:rPr>
          <w:sz w:val="24"/>
          <w:szCs w:val="24"/>
        </w:rPr>
        <w:t>униципального Совета</w:t>
      </w:r>
    </w:p>
    <w:p w:rsidR="005E0EF9" w:rsidRDefault="005E0EF9" w:rsidP="005E0EF9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E0EF9" w:rsidRDefault="005E0EF9" w:rsidP="005E0EF9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Тярлево</w:t>
      </w:r>
      <w:proofErr w:type="spellEnd"/>
      <w:r>
        <w:rPr>
          <w:bCs/>
          <w:sz w:val="24"/>
          <w:szCs w:val="24"/>
        </w:rPr>
        <w:t xml:space="preserve"> на 2018 год и </w:t>
      </w:r>
    </w:p>
    <w:p w:rsidR="005E0EF9" w:rsidRPr="00BF1284" w:rsidRDefault="005E0EF9" w:rsidP="005E0EF9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на плановый период 2019 и 2020 годов</w:t>
      </w:r>
      <w:r>
        <w:rPr>
          <w:sz w:val="24"/>
          <w:szCs w:val="24"/>
        </w:rPr>
        <w:t>»</w:t>
      </w:r>
    </w:p>
    <w:p w:rsidR="005E0EF9" w:rsidRDefault="005E0EF9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5E0EF9" w:rsidRDefault="005E0EF9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5E0EF9" w:rsidRDefault="005E0EF9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  <w:r w:rsidRPr="00AD3E54">
        <w:rPr>
          <w:rFonts w:eastAsia="Times New Roman"/>
          <w:sz w:val="24"/>
          <w:szCs w:val="24"/>
        </w:rPr>
        <w:t xml:space="preserve">В соответствии с </w:t>
      </w:r>
      <w:hyperlink r:id="rId9" w:history="1">
        <w:r w:rsidR="003C40C9">
          <w:rPr>
            <w:rFonts w:eastAsia="Times New Roman"/>
            <w:sz w:val="24"/>
            <w:szCs w:val="24"/>
          </w:rPr>
          <w:t>частью 5</w:t>
        </w:r>
        <w:r w:rsidRPr="00AD3E54">
          <w:rPr>
            <w:rFonts w:eastAsia="Times New Roman"/>
            <w:sz w:val="24"/>
            <w:szCs w:val="24"/>
          </w:rPr>
          <w:t xml:space="preserve"> статьи 19</w:t>
        </w:r>
      </w:hyperlink>
      <w:r w:rsidRPr="00AD3E54">
        <w:rPr>
          <w:rFonts w:eastAsia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</w:p>
    <w:p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7F472E" w:rsidRDefault="007F472E" w:rsidP="007F472E">
      <w:pPr>
        <w:spacing w:after="0" w:line="240" w:lineRule="auto"/>
        <w:ind w:firstLine="0"/>
        <w:rPr>
          <w:rFonts w:eastAsia="Times New Roman"/>
          <w:sz w:val="24"/>
          <w:szCs w:val="24"/>
        </w:rPr>
      </w:pPr>
      <w:r w:rsidRPr="007F472E">
        <w:rPr>
          <w:rFonts w:eastAsia="Times New Roman"/>
          <w:sz w:val="24"/>
          <w:szCs w:val="24"/>
        </w:rPr>
        <w:t xml:space="preserve">Муниципальный Совет муниципального образования поселок </w:t>
      </w:r>
      <w:proofErr w:type="spellStart"/>
      <w:r w:rsidRPr="007F472E">
        <w:rPr>
          <w:rFonts w:eastAsia="Times New Roman"/>
          <w:sz w:val="24"/>
          <w:szCs w:val="24"/>
        </w:rPr>
        <w:t>Тярлево</w:t>
      </w:r>
      <w:proofErr w:type="spellEnd"/>
    </w:p>
    <w:p w:rsidR="007F472E" w:rsidRDefault="007F472E" w:rsidP="007F472E">
      <w:pPr>
        <w:spacing w:after="0" w:line="240" w:lineRule="auto"/>
        <w:ind w:firstLine="0"/>
        <w:rPr>
          <w:rFonts w:eastAsia="Times New Roman"/>
          <w:sz w:val="24"/>
          <w:szCs w:val="24"/>
        </w:rPr>
      </w:pPr>
    </w:p>
    <w:p w:rsidR="007A6D8C" w:rsidRPr="00AD3E54" w:rsidRDefault="007A6D8C" w:rsidP="007F472E">
      <w:pPr>
        <w:spacing w:after="0" w:line="240" w:lineRule="auto"/>
        <w:ind w:firstLine="0"/>
        <w:rPr>
          <w:rFonts w:eastAsia="Times New Roman"/>
          <w:b/>
          <w:sz w:val="24"/>
          <w:szCs w:val="24"/>
        </w:rPr>
      </w:pPr>
      <w:r w:rsidRPr="00AD3E54">
        <w:rPr>
          <w:rFonts w:eastAsia="Times New Roman"/>
          <w:b/>
          <w:sz w:val="24"/>
          <w:szCs w:val="24"/>
        </w:rPr>
        <w:t>ПОСТАНОВЛЯЕТ:</w:t>
      </w:r>
    </w:p>
    <w:p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7A6D8C" w:rsidRPr="003C40C9" w:rsidRDefault="007A6D8C" w:rsidP="003C40C9">
      <w:pPr>
        <w:spacing w:after="0" w:line="240" w:lineRule="auto"/>
        <w:rPr>
          <w:b/>
          <w:bCs/>
          <w:sz w:val="24"/>
          <w:szCs w:val="24"/>
        </w:rPr>
      </w:pPr>
      <w:r w:rsidRPr="00AD3E54">
        <w:rPr>
          <w:rFonts w:eastAsia="Times New Roman"/>
          <w:sz w:val="24"/>
          <w:szCs w:val="24"/>
        </w:rPr>
        <w:t xml:space="preserve">1. </w:t>
      </w:r>
      <w:r w:rsidRPr="003C40C9">
        <w:rPr>
          <w:rFonts w:eastAsia="Times New Roman"/>
          <w:sz w:val="24"/>
          <w:szCs w:val="24"/>
        </w:rPr>
        <w:t xml:space="preserve">Утвердить </w:t>
      </w:r>
      <w:r w:rsidR="003C40C9" w:rsidRPr="003C40C9">
        <w:rPr>
          <w:bCs/>
          <w:sz w:val="24"/>
          <w:szCs w:val="24"/>
        </w:rPr>
        <w:t xml:space="preserve">Нормативные затраты на обеспечение функций </w:t>
      </w:r>
      <w:r w:rsidR="003C40C9" w:rsidRPr="003C40C9">
        <w:rPr>
          <w:sz w:val="24"/>
          <w:szCs w:val="24"/>
        </w:rPr>
        <w:t xml:space="preserve">органов местного самоуправления </w:t>
      </w:r>
      <w:r w:rsidR="007F472E">
        <w:rPr>
          <w:sz w:val="24"/>
          <w:szCs w:val="24"/>
        </w:rPr>
        <w:t>Муниципального</w:t>
      </w:r>
      <w:r w:rsidR="007F472E" w:rsidRPr="007F472E">
        <w:rPr>
          <w:sz w:val="24"/>
          <w:szCs w:val="24"/>
        </w:rPr>
        <w:t xml:space="preserve"> Совет</w:t>
      </w:r>
      <w:r w:rsidR="007F472E">
        <w:rPr>
          <w:sz w:val="24"/>
          <w:szCs w:val="24"/>
        </w:rPr>
        <w:t>а</w:t>
      </w:r>
      <w:r w:rsidR="007F472E" w:rsidRPr="007F472E">
        <w:rPr>
          <w:sz w:val="24"/>
          <w:szCs w:val="24"/>
        </w:rPr>
        <w:t xml:space="preserve"> муниципального образования поселок </w:t>
      </w:r>
      <w:proofErr w:type="spellStart"/>
      <w:r w:rsidR="007F472E" w:rsidRPr="007F472E">
        <w:rPr>
          <w:sz w:val="24"/>
          <w:szCs w:val="24"/>
        </w:rPr>
        <w:t>Тярлево</w:t>
      </w:r>
      <w:proofErr w:type="spellEnd"/>
      <w:r w:rsidR="007F472E" w:rsidRPr="007F472E">
        <w:rPr>
          <w:sz w:val="24"/>
          <w:szCs w:val="24"/>
        </w:rPr>
        <w:t xml:space="preserve"> </w:t>
      </w:r>
      <w:r w:rsidR="00FF52C9">
        <w:rPr>
          <w:bCs/>
          <w:sz w:val="24"/>
          <w:szCs w:val="24"/>
        </w:rPr>
        <w:t>на 2018</w:t>
      </w:r>
      <w:r w:rsidR="003C40C9" w:rsidRPr="003C40C9">
        <w:rPr>
          <w:bCs/>
          <w:sz w:val="24"/>
          <w:szCs w:val="24"/>
        </w:rPr>
        <w:t xml:space="preserve"> год и на плановый период 201</w:t>
      </w:r>
      <w:r w:rsidR="00FF52C9">
        <w:rPr>
          <w:bCs/>
          <w:sz w:val="24"/>
          <w:szCs w:val="24"/>
        </w:rPr>
        <w:t>9 и 2020</w:t>
      </w:r>
      <w:r w:rsidR="003C40C9" w:rsidRPr="003C40C9">
        <w:rPr>
          <w:bCs/>
          <w:sz w:val="24"/>
          <w:szCs w:val="24"/>
        </w:rPr>
        <w:t xml:space="preserve"> годов</w:t>
      </w:r>
      <w:r w:rsidR="003C40C9">
        <w:rPr>
          <w:bCs/>
          <w:sz w:val="24"/>
          <w:szCs w:val="24"/>
        </w:rPr>
        <w:t xml:space="preserve"> согласно Приложению №1 к настоящему постановлению</w:t>
      </w:r>
      <w:r w:rsidRPr="003C40C9">
        <w:rPr>
          <w:rFonts w:eastAsia="Times New Roman"/>
          <w:sz w:val="24"/>
          <w:szCs w:val="24"/>
        </w:rPr>
        <w:t>.</w:t>
      </w:r>
    </w:p>
    <w:p w:rsidR="007A6D8C" w:rsidRPr="00AD3E54" w:rsidRDefault="003C40C9" w:rsidP="007A6D8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A6D8C" w:rsidRPr="00AD3E54">
        <w:rPr>
          <w:rFonts w:eastAsia="Times New Roman"/>
          <w:sz w:val="24"/>
          <w:szCs w:val="24"/>
        </w:rPr>
        <w:t>. Настоящее постановление подлежит размещению в единой информационной системе в сфере закупок.</w:t>
      </w:r>
    </w:p>
    <w:p w:rsidR="007A6D8C" w:rsidRDefault="003C40C9" w:rsidP="007F472E">
      <w:pPr>
        <w:pStyle w:val="af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A6D8C" w:rsidRPr="00AD3E54">
        <w:rPr>
          <w:rFonts w:eastAsia="Times New Roman"/>
          <w:sz w:val="24"/>
          <w:szCs w:val="24"/>
        </w:rPr>
        <w:t xml:space="preserve">. </w:t>
      </w:r>
      <w:bookmarkStart w:id="1" w:name="Par19"/>
      <w:bookmarkStart w:id="2" w:name="Par20"/>
      <w:bookmarkEnd w:id="1"/>
      <w:bookmarkEnd w:id="2"/>
      <w:r w:rsidR="00EF070F" w:rsidRPr="00AE5EB3">
        <w:rPr>
          <w:sz w:val="24"/>
          <w:szCs w:val="24"/>
        </w:rPr>
        <w:t xml:space="preserve">Контроль за исполнением настоящего постановления возложить </w:t>
      </w:r>
      <w:r w:rsidR="00EF070F">
        <w:rPr>
          <w:sz w:val="24"/>
          <w:szCs w:val="24"/>
        </w:rPr>
        <w:t xml:space="preserve">на </w:t>
      </w:r>
      <w:r w:rsidR="007F472E" w:rsidRPr="007F472E">
        <w:rPr>
          <w:sz w:val="24"/>
          <w:szCs w:val="24"/>
        </w:rPr>
        <w:t xml:space="preserve">Главу Муниципального Совета МО поселок </w:t>
      </w:r>
      <w:proofErr w:type="spellStart"/>
      <w:r w:rsidR="007F472E" w:rsidRPr="007F472E">
        <w:rPr>
          <w:sz w:val="24"/>
          <w:szCs w:val="24"/>
        </w:rPr>
        <w:t>Тярлево</w:t>
      </w:r>
      <w:proofErr w:type="spellEnd"/>
      <w:r w:rsidR="007F472E" w:rsidRPr="007F472E">
        <w:rPr>
          <w:sz w:val="24"/>
          <w:szCs w:val="24"/>
        </w:rPr>
        <w:t>.</w:t>
      </w:r>
    </w:p>
    <w:p w:rsidR="007A6D8C" w:rsidRDefault="007A6D8C" w:rsidP="007F472E">
      <w:pPr>
        <w:spacing w:after="0" w:line="240" w:lineRule="auto"/>
        <w:ind w:firstLine="0"/>
        <w:rPr>
          <w:rFonts w:eastAsia="Times New Roman"/>
          <w:sz w:val="24"/>
          <w:szCs w:val="20"/>
        </w:rPr>
      </w:pPr>
    </w:p>
    <w:p w:rsidR="007F472E" w:rsidRDefault="007F472E" w:rsidP="007F472E">
      <w:pPr>
        <w:spacing w:after="0" w:line="240" w:lineRule="auto"/>
        <w:ind w:firstLine="0"/>
        <w:rPr>
          <w:rFonts w:eastAsia="Times New Roman"/>
          <w:sz w:val="24"/>
          <w:szCs w:val="20"/>
        </w:rPr>
      </w:pPr>
    </w:p>
    <w:p w:rsidR="007F472E" w:rsidRDefault="007F472E" w:rsidP="007F472E">
      <w:pPr>
        <w:spacing w:after="0" w:line="240" w:lineRule="auto"/>
        <w:ind w:firstLine="0"/>
        <w:rPr>
          <w:rFonts w:eastAsia="Times New Roman"/>
          <w:sz w:val="24"/>
          <w:szCs w:val="20"/>
        </w:rPr>
      </w:pPr>
    </w:p>
    <w:p w:rsidR="007F472E" w:rsidRPr="00AD3E54" w:rsidRDefault="007F472E" w:rsidP="007F472E">
      <w:pPr>
        <w:spacing w:after="0" w:line="240" w:lineRule="auto"/>
        <w:ind w:firstLine="0"/>
        <w:rPr>
          <w:rFonts w:eastAsia="Times New Roman"/>
          <w:sz w:val="24"/>
          <w:szCs w:val="20"/>
        </w:rPr>
      </w:pPr>
    </w:p>
    <w:p w:rsidR="007A6D8C" w:rsidRDefault="007A6D8C" w:rsidP="0069630B">
      <w:pPr>
        <w:tabs>
          <w:tab w:val="left" w:pos="6600"/>
        </w:tabs>
        <w:spacing w:after="0" w:line="240" w:lineRule="auto"/>
        <w:jc w:val="left"/>
        <w:rPr>
          <w:b/>
          <w:bCs/>
        </w:rPr>
        <w:sectPr w:rsidR="007A6D8C" w:rsidSect="00D743A5">
          <w:headerReference w:type="default" r:id="rId10"/>
          <w:pgSz w:w="11906" w:h="16838"/>
          <w:pgMar w:top="1134" w:right="850" w:bottom="1134" w:left="1701" w:header="142" w:footer="878" w:gutter="0"/>
          <w:pgNumType w:start="1"/>
          <w:cols w:space="708"/>
          <w:titlePg/>
          <w:docGrid w:linePitch="381"/>
        </w:sectPr>
      </w:pPr>
      <w:r w:rsidRPr="00AD3E54">
        <w:rPr>
          <w:rFonts w:eastAsia="Times New Roman"/>
          <w:sz w:val="24"/>
          <w:szCs w:val="24"/>
        </w:rPr>
        <w:t>Глава М</w:t>
      </w:r>
      <w:r w:rsidR="007F472E">
        <w:rPr>
          <w:rFonts w:eastAsia="Times New Roman"/>
          <w:sz w:val="24"/>
          <w:szCs w:val="24"/>
        </w:rPr>
        <w:t>униципального</w:t>
      </w:r>
      <w:r w:rsidRPr="00AD3E54">
        <w:rPr>
          <w:rFonts w:eastAsia="Times New Roman"/>
          <w:sz w:val="24"/>
          <w:szCs w:val="24"/>
        </w:rPr>
        <w:t xml:space="preserve"> </w:t>
      </w:r>
      <w:r w:rsidR="000A720C">
        <w:rPr>
          <w:rFonts w:eastAsia="Times New Roman"/>
          <w:sz w:val="24"/>
          <w:szCs w:val="24"/>
        </w:rPr>
        <w:t>образования</w:t>
      </w:r>
      <w:r w:rsidRPr="00AD3E54">
        <w:rPr>
          <w:rFonts w:eastAsia="Times New Roman"/>
          <w:sz w:val="24"/>
          <w:szCs w:val="24"/>
        </w:rPr>
        <w:tab/>
      </w:r>
      <w:r w:rsidR="000A720C">
        <w:rPr>
          <w:rFonts w:eastAsia="Times New Roman"/>
          <w:sz w:val="24"/>
          <w:szCs w:val="24"/>
        </w:rPr>
        <w:t xml:space="preserve">           </w:t>
      </w:r>
      <w:proofErr w:type="spellStart"/>
      <w:r w:rsidR="007F472E">
        <w:rPr>
          <w:rFonts w:eastAsia="Times New Roman"/>
          <w:sz w:val="24"/>
          <w:szCs w:val="24"/>
        </w:rPr>
        <w:t>Г</w:t>
      </w:r>
      <w:r w:rsidR="00FF52C9" w:rsidRPr="00FF52C9">
        <w:rPr>
          <w:sz w:val="24"/>
          <w:szCs w:val="24"/>
        </w:rPr>
        <w:t>.</w:t>
      </w:r>
      <w:r w:rsidR="007F472E">
        <w:rPr>
          <w:sz w:val="24"/>
          <w:szCs w:val="24"/>
        </w:rPr>
        <w:t>А</w:t>
      </w:r>
      <w:r w:rsidR="00FF52C9" w:rsidRPr="00FF52C9">
        <w:rPr>
          <w:sz w:val="24"/>
          <w:szCs w:val="24"/>
        </w:rPr>
        <w:t>.</w:t>
      </w:r>
      <w:r w:rsidR="00FD5585">
        <w:rPr>
          <w:sz w:val="24"/>
          <w:szCs w:val="24"/>
        </w:rPr>
        <w:t>Бе</w:t>
      </w:r>
      <w:r w:rsidR="007F472E">
        <w:rPr>
          <w:sz w:val="24"/>
          <w:szCs w:val="24"/>
        </w:rPr>
        <w:t>керов</w:t>
      </w:r>
      <w:proofErr w:type="spellEnd"/>
    </w:p>
    <w:p w:rsidR="008536D1" w:rsidRPr="003C2489" w:rsidRDefault="005152F8" w:rsidP="00EF070F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</w:t>
      </w:r>
      <w:r w:rsidR="008F1BF8">
        <w:rPr>
          <w:b/>
          <w:bCs/>
        </w:rPr>
        <w:t xml:space="preserve"> </w:t>
      </w:r>
      <w:r w:rsidR="008536D1" w:rsidRPr="003C2489">
        <w:rPr>
          <w:bCs/>
          <w:sz w:val="24"/>
          <w:szCs w:val="24"/>
        </w:rPr>
        <w:t>Приложение № 1</w:t>
      </w:r>
    </w:p>
    <w:p w:rsidR="00EF070F" w:rsidRPr="00B65577" w:rsidRDefault="00EF070F" w:rsidP="00EF070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B65577">
        <w:rPr>
          <w:sz w:val="24"/>
          <w:szCs w:val="24"/>
        </w:rPr>
        <w:t xml:space="preserve">остановлению </w:t>
      </w:r>
      <w:r w:rsidR="007F472E">
        <w:rPr>
          <w:sz w:val="24"/>
          <w:szCs w:val="24"/>
        </w:rPr>
        <w:t>МС</w:t>
      </w:r>
      <w:r w:rsidR="00C86C9D" w:rsidRPr="00B65577">
        <w:rPr>
          <w:sz w:val="24"/>
          <w:szCs w:val="24"/>
        </w:rPr>
        <w:t xml:space="preserve"> МО </w:t>
      </w:r>
      <w:r w:rsidR="00FF52C9" w:rsidRPr="00FF52C9">
        <w:rPr>
          <w:sz w:val="24"/>
          <w:szCs w:val="24"/>
        </w:rPr>
        <w:t xml:space="preserve">поселок </w:t>
      </w:r>
      <w:proofErr w:type="spellStart"/>
      <w:r w:rsidR="00FF52C9" w:rsidRPr="00FF52C9">
        <w:rPr>
          <w:sz w:val="24"/>
          <w:szCs w:val="24"/>
        </w:rPr>
        <w:t>Тярлево</w:t>
      </w:r>
      <w:proofErr w:type="spellEnd"/>
    </w:p>
    <w:p w:rsidR="00EF070F" w:rsidRPr="00B65577" w:rsidRDefault="00EF070F" w:rsidP="00EF070F">
      <w:pPr>
        <w:pStyle w:val="ConsPlusNormal"/>
        <w:jc w:val="right"/>
        <w:rPr>
          <w:sz w:val="24"/>
          <w:szCs w:val="24"/>
        </w:rPr>
      </w:pPr>
      <w:r w:rsidRPr="00B65577">
        <w:rPr>
          <w:sz w:val="24"/>
          <w:szCs w:val="24"/>
        </w:rPr>
        <w:t>от ____________N _____</w:t>
      </w:r>
    </w:p>
    <w:p w:rsidR="008536D1" w:rsidRPr="003C2489" w:rsidRDefault="008536D1" w:rsidP="00C528F0">
      <w:pPr>
        <w:spacing w:after="0" w:line="240" w:lineRule="auto"/>
        <w:ind w:firstLine="0"/>
        <w:jc w:val="center"/>
        <w:rPr>
          <w:b/>
          <w:bCs/>
        </w:rPr>
      </w:pPr>
    </w:p>
    <w:p w:rsidR="000F1120" w:rsidRPr="003C2489" w:rsidRDefault="000F1120" w:rsidP="00C528F0">
      <w:pPr>
        <w:spacing w:after="0" w:line="240" w:lineRule="auto"/>
        <w:ind w:firstLine="0"/>
        <w:jc w:val="center"/>
        <w:rPr>
          <w:b/>
          <w:bCs/>
        </w:rPr>
      </w:pPr>
    </w:p>
    <w:p w:rsidR="00D7482A" w:rsidRPr="00C44DE1" w:rsidRDefault="00C528F0" w:rsidP="00C528F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>Нормативные затраты на обеспечение функций</w:t>
      </w:r>
    </w:p>
    <w:p w:rsidR="0007534D" w:rsidRPr="00C44DE1" w:rsidRDefault="000A3526" w:rsidP="0007534D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 xml:space="preserve"> </w:t>
      </w:r>
      <w:r w:rsidR="007F472E" w:rsidRPr="007F472E">
        <w:rPr>
          <w:b/>
          <w:sz w:val="24"/>
          <w:szCs w:val="24"/>
        </w:rPr>
        <w:t xml:space="preserve">Муниципального Совета муниципального образования поселок </w:t>
      </w:r>
      <w:proofErr w:type="spellStart"/>
      <w:r w:rsidR="007F472E" w:rsidRPr="007F472E">
        <w:rPr>
          <w:b/>
          <w:sz w:val="24"/>
          <w:szCs w:val="24"/>
        </w:rPr>
        <w:t>Тярлево</w:t>
      </w:r>
      <w:proofErr w:type="spellEnd"/>
      <w:r w:rsidR="007F472E" w:rsidRPr="007F472E">
        <w:rPr>
          <w:b/>
          <w:sz w:val="24"/>
          <w:szCs w:val="24"/>
        </w:rPr>
        <w:t xml:space="preserve"> </w:t>
      </w:r>
      <w:r w:rsidR="00FF52C9">
        <w:rPr>
          <w:b/>
          <w:bCs/>
          <w:sz w:val="24"/>
          <w:szCs w:val="24"/>
        </w:rPr>
        <w:t>на 2018 год и на плановый период 2019 и 2020</w:t>
      </w:r>
      <w:r w:rsidR="0007534D" w:rsidRPr="00C44DE1">
        <w:rPr>
          <w:b/>
          <w:bCs/>
          <w:sz w:val="24"/>
          <w:szCs w:val="24"/>
        </w:rPr>
        <w:t xml:space="preserve"> годов</w:t>
      </w:r>
    </w:p>
    <w:p w:rsidR="00C528F0" w:rsidRPr="003C2489" w:rsidRDefault="00C528F0" w:rsidP="00C528F0">
      <w:pPr>
        <w:spacing w:after="0" w:line="240" w:lineRule="auto"/>
        <w:ind w:firstLine="0"/>
        <w:jc w:val="center"/>
        <w:rPr>
          <w:b/>
        </w:rPr>
      </w:pPr>
    </w:p>
    <w:tbl>
      <w:tblPr>
        <w:tblStyle w:val="1"/>
        <w:tblW w:w="161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216"/>
        <w:gridCol w:w="1276"/>
        <w:gridCol w:w="1276"/>
        <w:gridCol w:w="1271"/>
        <w:gridCol w:w="6242"/>
      </w:tblGrid>
      <w:tr w:rsidR="00203E65" w:rsidRPr="001614C5" w:rsidTr="00566063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 xml:space="preserve">№ </w:t>
            </w:r>
          </w:p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</w:tcBorders>
            <w:vAlign w:val="center"/>
          </w:tcPr>
          <w:p w:rsidR="00203E65" w:rsidRPr="001614C5" w:rsidRDefault="00203E65" w:rsidP="002D1789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614C5">
              <w:rPr>
                <w:rFonts w:eastAsia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</w:tcBorders>
            <w:vAlign w:val="center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 xml:space="preserve">Значение нормативных затрат, </w:t>
            </w:r>
          </w:p>
          <w:p w:rsidR="00203E65" w:rsidRPr="001614C5" w:rsidRDefault="00203E65" w:rsidP="002D1789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руб. в год</w:t>
            </w:r>
          </w:p>
        </w:tc>
        <w:tc>
          <w:tcPr>
            <w:tcW w:w="6242" w:type="dxa"/>
            <w:tcBorders>
              <w:top w:val="single" w:sz="4" w:space="0" w:color="auto"/>
            </w:tcBorders>
            <w:vAlign w:val="center"/>
          </w:tcPr>
          <w:p w:rsidR="00203E65" w:rsidRPr="001614C5" w:rsidRDefault="00203E65" w:rsidP="002D1789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614C5">
              <w:rPr>
                <w:rFonts w:eastAsia="Times New Roman"/>
                <w:b/>
                <w:sz w:val="20"/>
                <w:szCs w:val="20"/>
              </w:rPr>
              <w:t xml:space="preserve">Порядок расчета нормативных затрат </w:t>
            </w:r>
          </w:p>
        </w:tc>
      </w:tr>
      <w:tr w:rsidR="00203E65" w:rsidRPr="001614C5" w:rsidTr="00566063">
        <w:trPr>
          <w:trHeight w:val="255"/>
        </w:trPr>
        <w:tc>
          <w:tcPr>
            <w:tcW w:w="851" w:type="dxa"/>
            <w:vMerge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1614C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1614C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1" w:type="dxa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1614C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42" w:type="dxa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03E65" w:rsidRPr="001614C5" w:rsidTr="00566063">
        <w:trPr>
          <w:tblHeader/>
        </w:trPr>
        <w:tc>
          <w:tcPr>
            <w:tcW w:w="851" w:type="dxa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16" w:type="dxa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:rsidR="00203E65" w:rsidRPr="001614C5" w:rsidRDefault="00203E65" w:rsidP="002D1789">
            <w:pPr>
              <w:autoSpaceDE/>
              <w:autoSpaceDN/>
              <w:adjustRightInd/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2" w:type="dxa"/>
          </w:tcPr>
          <w:p w:rsidR="00203E65" w:rsidRPr="001614C5" w:rsidRDefault="00203E65" w:rsidP="002D1789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614C5">
              <w:rPr>
                <w:b/>
                <w:sz w:val="20"/>
                <w:szCs w:val="20"/>
              </w:rPr>
              <w:t>3</w:t>
            </w:r>
          </w:p>
        </w:tc>
      </w:tr>
      <w:tr w:rsidR="00203E65" w:rsidRPr="001614C5" w:rsidTr="00566063">
        <w:tc>
          <w:tcPr>
            <w:tcW w:w="851" w:type="dxa"/>
          </w:tcPr>
          <w:p w:rsidR="00203E65" w:rsidRPr="00CE22B6" w:rsidRDefault="00203E65" w:rsidP="002D1789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CE22B6">
              <w:rPr>
                <w:rFonts w:eastAsiaTheme="minorHAnsi"/>
                <w:b/>
                <w:sz w:val="20"/>
                <w:szCs w:val="20"/>
              </w:rPr>
              <w:t>1.</w:t>
            </w:r>
          </w:p>
        </w:tc>
        <w:tc>
          <w:tcPr>
            <w:tcW w:w="5216" w:type="dxa"/>
          </w:tcPr>
          <w:p w:rsidR="00203E65" w:rsidRPr="00CE22B6" w:rsidRDefault="00203E65" w:rsidP="002D1789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CE22B6">
              <w:rPr>
                <w:rFonts w:eastAsiaTheme="minorHAnsi"/>
                <w:b/>
                <w:bCs/>
                <w:color w:val="000001"/>
                <w:sz w:val="20"/>
                <w:szCs w:val="20"/>
              </w:rPr>
              <w:t>Затраты на информационно-коммуникационные технологии</w:t>
            </w:r>
          </w:p>
        </w:tc>
        <w:tc>
          <w:tcPr>
            <w:tcW w:w="1276" w:type="dxa"/>
          </w:tcPr>
          <w:p w:rsidR="00203E65" w:rsidRPr="00A26BC4" w:rsidRDefault="00CE22B6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146140,00</w:t>
            </w:r>
          </w:p>
        </w:tc>
        <w:tc>
          <w:tcPr>
            <w:tcW w:w="1276" w:type="dxa"/>
          </w:tcPr>
          <w:p w:rsidR="00203E65" w:rsidRPr="00A26BC4" w:rsidRDefault="00CE22B6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154031,00</w:t>
            </w:r>
          </w:p>
        </w:tc>
        <w:tc>
          <w:tcPr>
            <w:tcW w:w="1271" w:type="dxa"/>
          </w:tcPr>
          <w:p w:rsidR="00203E65" w:rsidRPr="00A26BC4" w:rsidRDefault="00CE22B6" w:rsidP="002D1789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162195,00</w:t>
            </w:r>
          </w:p>
        </w:tc>
        <w:tc>
          <w:tcPr>
            <w:tcW w:w="6242" w:type="dxa"/>
          </w:tcPr>
          <w:p w:rsidR="00203E65" w:rsidRPr="001614C5" w:rsidRDefault="00203E65" w:rsidP="002D1789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203E65" w:rsidRPr="001614C5" w:rsidTr="00566063">
        <w:tc>
          <w:tcPr>
            <w:tcW w:w="851" w:type="dxa"/>
          </w:tcPr>
          <w:p w:rsidR="00203E65" w:rsidRPr="00CE22B6" w:rsidRDefault="00203E65" w:rsidP="002D1789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CE22B6">
              <w:rPr>
                <w:rFonts w:eastAsiaTheme="minorHAnsi"/>
                <w:b/>
                <w:sz w:val="20"/>
                <w:szCs w:val="20"/>
              </w:rPr>
              <w:t>1.1.</w:t>
            </w:r>
          </w:p>
        </w:tc>
        <w:tc>
          <w:tcPr>
            <w:tcW w:w="5216" w:type="dxa"/>
          </w:tcPr>
          <w:p w:rsidR="00203E65" w:rsidRPr="00CE22B6" w:rsidRDefault="00203E65" w:rsidP="002D1789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22B6">
              <w:rPr>
                <w:rFonts w:eastAsia="Times New Roman"/>
                <w:b/>
                <w:sz w:val="20"/>
                <w:szCs w:val="20"/>
                <w:lang w:eastAsia="ru-RU"/>
              </w:rPr>
              <w:t>Затраты на услуги связи:</w:t>
            </w:r>
          </w:p>
        </w:tc>
        <w:tc>
          <w:tcPr>
            <w:tcW w:w="1276" w:type="dxa"/>
          </w:tcPr>
          <w:p w:rsidR="00203E65" w:rsidRPr="00A26BC4" w:rsidRDefault="003D5FDB" w:rsidP="002D1789">
            <w:pPr>
              <w:ind w:firstLine="5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124340,00</w:t>
            </w:r>
          </w:p>
        </w:tc>
        <w:tc>
          <w:tcPr>
            <w:tcW w:w="1276" w:type="dxa"/>
          </w:tcPr>
          <w:p w:rsidR="00203E65" w:rsidRPr="00A26BC4" w:rsidRDefault="00CE22B6" w:rsidP="002D1789">
            <w:pPr>
              <w:ind w:firstLine="5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131054,00</w:t>
            </w:r>
          </w:p>
        </w:tc>
        <w:tc>
          <w:tcPr>
            <w:tcW w:w="1271" w:type="dxa"/>
          </w:tcPr>
          <w:p w:rsidR="00203E65" w:rsidRPr="00A26BC4" w:rsidRDefault="00CE22B6" w:rsidP="002D1789">
            <w:pPr>
              <w:ind w:left="-108" w:firstLine="142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138000,00</w:t>
            </w:r>
          </w:p>
        </w:tc>
        <w:tc>
          <w:tcPr>
            <w:tcW w:w="6242" w:type="dxa"/>
          </w:tcPr>
          <w:p w:rsidR="00203E65" w:rsidRPr="001614C5" w:rsidRDefault="00203E65" w:rsidP="002D1789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3222BF" w:rsidRPr="001614C5" w:rsidTr="00566063">
        <w:tc>
          <w:tcPr>
            <w:tcW w:w="851" w:type="dxa"/>
          </w:tcPr>
          <w:p w:rsidR="003222BF" w:rsidRPr="001614C5" w:rsidRDefault="003222BF" w:rsidP="002D1789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1.1.1.</w:t>
            </w:r>
          </w:p>
        </w:tc>
        <w:tc>
          <w:tcPr>
            <w:tcW w:w="5216" w:type="dxa"/>
          </w:tcPr>
          <w:p w:rsidR="003222BF" w:rsidRPr="001614C5" w:rsidRDefault="003222BF" w:rsidP="002D1789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абонентскую плату</w:t>
            </w:r>
          </w:p>
        </w:tc>
        <w:tc>
          <w:tcPr>
            <w:tcW w:w="1276" w:type="dxa"/>
          </w:tcPr>
          <w:p w:rsidR="003222BF" w:rsidRPr="003222BF" w:rsidRDefault="003222BF" w:rsidP="002D1789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 w:rsidRPr="003222BF">
              <w:rPr>
                <w:rFonts w:eastAsiaTheme="minorHAnsi"/>
                <w:sz w:val="20"/>
                <w:szCs w:val="20"/>
              </w:rPr>
              <w:t>21600,00</w:t>
            </w:r>
          </w:p>
        </w:tc>
        <w:tc>
          <w:tcPr>
            <w:tcW w:w="1276" w:type="dxa"/>
          </w:tcPr>
          <w:p w:rsidR="003222BF" w:rsidRPr="003222BF" w:rsidRDefault="00CE22B6" w:rsidP="002D1789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22766,00</w:t>
            </w:r>
          </w:p>
        </w:tc>
        <w:tc>
          <w:tcPr>
            <w:tcW w:w="1271" w:type="dxa"/>
          </w:tcPr>
          <w:p w:rsidR="003222BF" w:rsidRPr="003222BF" w:rsidRDefault="00CE22B6" w:rsidP="002D1789">
            <w:pPr>
              <w:ind w:left="-108" w:firstLine="142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23973,00</w:t>
            </w:r>
          </w:p>
        </w:tc>
        <w:tc>
          <w:tcPr>
            <w:tcW w:w="6242" w:type="dxa"/>
          </w:tcPr>
          <w:p w:rsidR="00D34DED" w:rsidRPr="001858B0" w:rsidRDefault="00D34DED" w:rsidP="00D34DED">
            <w:pPr>
              <w:widowControl w:val="0"/>
              <w:ind w:firstLine="540"/>
              <w:rPr>
                <w:rFonts w:eastAsia="Times New Roman"/>
                <w:sz w:val="22"/>
                <w:szCs w:val="22"/>
                <w:lang w:eastAsia="ru-RU"/>
              </w:rPr>
            </w:pPr>
            <w:r w:rsidRPr="001858B0">
              <w:rPr>
                <w:rFonts w:eastAsia="Times New Roman"/>
                <w:sz w:val="22"/>
                <w:szCs w:val="22"/>
                <w:lang w:eastAsia="ru-RU"/>
              </w:rPr>
              <w:t>Затраты на абонентскую плату</w:t>
            </w:r>
            <w:proofErr w:type="gramStart"/>
            <w:r w:rsidRPr="001858B0">
              <w:rPr>
                <w:rFonts w:eastAsia="Times New Roman"/>
                <w:sz w:val="22"/>
                <w:szCs w:val="22"/>
                <w:lang w:eastAsia="ru-RU"/>
              </w:rPr>
              <w:t xml:space="preserve"> (</w:t>
            </w:r>
            <w:r w:rsidRPr="001858B0">
              <w:rPr>
                <w:rFonts w:eastAsia="Times New Roman"/>
                <w:noProof/>
                <w:position w:val="-12"/>
                <w:sz w:val="22"/>
                <w:szCs w:val="22"/>
              </w:rPr>
              <w:drawing>
                <wp:inline distT="0" distB="0" distL="0" distR="0" wp14:anchorId="760D4E11" wp14:editId="7778D962">
                  <wp:extent cx="241300" cy="251460"/>
                  <wp:effectExtent l="0" t="0" r="0" b="0"/>
                  <wp:docPr id="1" name="Рисунок 1" descr="base_32851_170190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170190_4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8B0">
              <w:rPr>
                <w:rFonts w:eastAsia="Times New Roman"/>
                <w:sz w:val="22"/>
                <w:szCs w:val="22"/>
                <w:lang w:eastAsia="ru-RU"/>
              </w:rPr>
              <w:t xml:space="preserve">) </w:t>
            </w:r>
            <w:proofErr w:type="gramEnd"/>
            <w:r w:rsidRPr="001858B0">
              <w:rPr>
                <w:rFonts w:eastAsia="Times New Roman"/>
                <w:sz w:val="22"/>
                <w:szCs w:val="22"/>
                <w:lang w:eastAsia="ru-RU"/>
              </w:rPr>
              <w:t>определяются по формуле:</w:t>
            </w:r>
          </w:p>
          <w:p w:rsidR="00D34DED" w:rsidRPr="001858B0" w:rsidRDefault="00D34DED" w:rsidP="00D34DED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58B0">
              <w:rPr>
                <w:rFonts w:eastAsia="Times New Roman"/>
                <w:noProof/>
                <w:position w:val="-28"/>
                <w:sz w:val="22"/>
                <w:szCs w:val="22"/>
              </w:rPr>
              <w:drawing>
                <wp:inline distT="0" distB="0" distL="0" distR="0" wp14:anchorId="72388480" wp14:editId="7D402519">
                  <wp:extent cx="1929130" cy="472440"/>
                  <wp:effectExtent l="0" t="0" r="0" b="0"/>
                  <wp:docPr id="2" name="Рисунок 2" descr="base_32851_170190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170190_4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8B0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D34DED" w:rsidRPr="002F19DE" w:rsidRDefault="00D34DED" w:rsidP="00D34DED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2F19DE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D34DED" w:rsidRPr="002F19DE" w:rsidRDefault="00D34DED" w:rsidP="00D34DED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2F19DE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0DC2100" wp14:editId="37EACCA6">
                  <wp:extent cx="311785" cy="251460"/>
                  <wp:effectExtent l="0" t="0" r="0" b="0"/>
                  <wp:docPr id="3" name="Рисунок 3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  <w:r w:rsidR="001858B0"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F19DE"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1858B0" w:rsidRPr="002F19DE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="002F19DE" w:rsidRPr="002F19D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номера</w:t>
            </w:r>
          </w:p>
          <w:p w:rsidR="00D34DED" w:rsidRPr="002F19DE" w:rsidRDefault="00D34DED" w:rsidP="00D34DED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2F19DE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5B9D95E" wp14:editId="05D4B58E">
                  <wp:extent cx="311785" cy="251460"/>
                  <wp:effectExtent l="0" t="0" r="0" b="0"/>
                  <wp:docPr id="4" name="Рисунок 4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  <w:r w:rsidR="001858B0"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858B0" w:rsidRPr="002F19DE">
              <w:rPr>
                <w:rFonts w:eastAsia="Times New Roman"/>
                <w:b/>
                <w:sz w:val="20"/>
                <w:szCs w:val="20"/>
                <w:lang w:eastAsia="ru-RU"/>
              </w:rPr>
              <w:t>900,00 руб.</w:t>
            </w:r>
          </w:p>
          <w:p w:rsidR="00D34DED" w:rsidRPr="002F19DE" w:rsidRDefault="00D34DED" w:rsidP="00D34DED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2F19DE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C45CA39" wp14:editId="2C6BCB0B">
                  <wp:extent cx="341630" cy="251460"/>
                  <wp:effectExtent l="0" t="0" r="0" b="0"/>
                  <wp:docPr id="5" name="Рисунок 5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- количество месяцев предоставления услуги с i-й абонентской платой.</w:t>
            </w:r>
            <w:r w:rsidR="001858B0" w:rsidRPr="002F19DE">
              <w:rPr>
                <w:rFonts w:eastAsia="Times New Roman"/>
                <w:b/>
                <w:sz w:val="20"/>
                <w:szCs w:val="20"/>
                <w:lang w:eastAsia="ru-RU"/>
              </w:rPr>
              <w:t>12 мес.</w:t>
            </w:r>
          </w:p>
          <w:p w:rsidR="00D34DED" w:rsidRPr="002F19DE" w:rsidRDefault="001858B0" w:rsidP="00D34DED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19DE">
              <w:rPr>
                <w:rFonts w:eastAsia="Times New Roman"/>
                <w:sz w:val="20"/>
                <w:szCs w:val="20"/>
                <w:lang w:eastAsia="ru-RU"/>
              </w:rPr>
              <w:t>2 х 900,00 х 12 = 21600,00</w:t>
            </w:r>
          </w:p>
          <w:p w:rsidR="003222BF" w:rsidRPr="001614C5" w:rsidRDefault="003222BF" w:rsidP="002D1789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3222BF" w:rsidRPr="001614C5" w:rsidTr="00566063">
        <w:tc>
          <w:tcPr>
            <w:tcW w:w="851" w:type="dxa"/>
          </w:tcPr>
          <w:p w:rsidR="003222BF" w:rsidRDefault="003222BF" w:rsidP="002D1789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1.1.2.</w:t>
            </w:r>
          </w:p>
        </w:tc>
        <w:tc>
          <w:tcPr>
            <w:tcW w:w="5216" w:type="dxa"/>
          </w:tcPr>
          <w:p w:rsidR="003222BF" w:rsidRDefault="003222BF" w:rsidP="002D1789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повременную оплату междугородных и международных телефонных соединений</w:t>
            </w:r>
          </w:p>
        </w:tc>
        <w:tc>
          <w:tcPr>
            <w:tcW w:w="1276" w:type="dxa"/>
          </w:tcPr>
          <w:p w:rsidR="003222BF" w:rsidRPr="003222BF" w:rsidRDefault="00A659CC" w:rsidP="002D1789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2040,00</w:t>
            </w:r>
          </w:p>
        </w:tc>
        <w:tc>
          <w:tcPr>
            <w:tcW w:w="1276" w:type="dxa"/>
          </w:tcPr>
          <w:p w:rsidR="003222BF" w:rsidRPr="003222BF" w:rsidRDefault="00CE22B6" w:rsidP="002D1789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2150,00</w:t>
            </w:r>
          </w:p>
        </w:tc>
        <w:tc>
          <w:tcPr>
            <w:tcW w:w="1271" w:type="dxa"/>
          </w:tcPr>
          <w:p w:rsidR="003222BF" w:rsidRPr="003222BF" w:rsidRDefault="00CE22B6" w:rsidP="002D1789">
            <w:pPr>
              <w:ind w:left="-108" w:firstLine="142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2264,00</w:t>
            </w:r>
          </w:p>
        </w:tc>
        <w:tc>
          <w:tcPr>
            <w:tcW w:w="6242" w:type="dxa"/>
          </w:tcPr>
          <w:p w:rsidR="00B42CCB" w:rsidRPr="00B42CCB" w:rsidRDefault="002F19DE" w:rsidP="00B42CCB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2F19DE">
              <w:rPr>
                <w:rFonts w:eastAsia="Times New Roman"/>
                <w:sz w:val="20"/>
                <w:szCs w:val="20"/>
                <w:lang w:eastAsia="ru-RU"/>
              </w:rPr>
              <w:t>Затраты на повременную оплату местных, междугородних и международных телефонных соединений</w:t>
            </w:r>
            <w:proofErr w:type="gramStart"/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2F19DE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D7FAF0B" wp14:editId="166B12B0">
                  <wp:extent cx="301625" cy="251460"/>
                  <wp:effectExtent l="0" t="0" r="0" b="0"/>
                  <wp:docPr id="6" name="Рисунок 6" descr="base_32851_170190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32851_170190_4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  <w:r w:rsidRPr="002F19DE">
              <w:rPr>
                <w:rFonts w:eastAsia="Times New Roman"/>
                <w:sz w:val="20"/>
                <w:szCs w:val="20"/>
                <w:lang w:eastAsia="ru-RU"/>
              </w:rPr>
              <w:t>определяются по формуле:</w:t>
            </w:r>
          </w:p>
          <w:p w:rsidR="001E4C8A" w:rsidRPr="00B42CCB" w:rsidRDefault="001E4C8A" w:rsidP="002F19DE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noProof/>
                    <w:position w:val="-12"/>
                    <w:sz w:val="24"/>
                    <w:szCs w:val="24"/>
                  </w:rPr>
                  <w:drawing>
                    <wp:inline distT="0" distB="0" distL="0" distR="0" wp14:anchorId="24B8ADAD" wp14:editId="5BEB811D">
                      <wp:extent cx="301625" cy="251460"/>
                      <wp:effectExtent l="0" t="0" r="0" b="0"/>
                      <wp:docPr id="16" name="Рисунок 16" descr="base_32851_170190_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base_32851_170190_467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62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i=g=10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en-US"/>
                      </w:rPr>
                      <m:t>k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  <w:position w:val="-12"/>
                        <w:sz w:val="20"/>
                        <w:szCs w:val="20"/>
                      </w:rPr>
                      <w:drawing>
                        <wp:inline distT="0" distB="0" distL="0" distR="0" wp14:anchorId="74C5295F" wp14:editId="4AD11AAC">
                          <wp:extent cx="341630" cy="251460"/>
                          <wp:effectExtent l="0" t="0" r="0" b="0"/>
                          <wp:docPr id="17" name="Рисунок 17" descr="base_32851_170190_47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base_32851_170190_473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1630" cy="251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en-US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  <w:position w:val="-12"/>
                        <w:sz w:val="20"/>
                        <w:szCs w:val="20"/>
                      </w:rPr>
                      <w:drawing>
                        <wp:inline distT="0" distB="0" distL="0" distR="0" wp14:anchorId="52F90762" wp14:editId="369D1EB5">
                          <wp:extent cx="301625" cy="251460"/>
                          <wp:effectExtent l="0" t="0" r="0" b="0"/>
                          <wp:docPr id="18" name="Рисунок 18" descr="base_32851_170190_47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base_32851_170190_474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251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en-US"/>
                      </w:rPr>
                      <m:t>*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Times New Roman" w:hAnsi="Cambria Math"/>
                    <w:noProof/>
                    <w:position w:val="-12"/>
                    <w:sz w:val="20"/>
                    <w:szCs w:val="20"/>
                  </w:rPr>
                  <w:drawing>
                    <wp:inline distT="0" distB="0" distL="0" distR="0" wp14:anchorId="44AFD301" wp14:editId="283EB19E">
                      <wp:extent cx="243840" cy="251460"/>
                      <wp:effectExtent l="0" t="0" r="3810" b="0"/>
                      <wp:docPr id="19" name="Рисунок 19" descr="base_32851_170190_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base_32851_170190_475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noProof/>
                    <w:position w:val="-12"/>
                    <w:sz w:val="20"/>
                    <w:szCs w:val="20"/>
                  </w:rPr>
                  <w:drawing>
                    <wp:inline distT="0" distB="0" distL="0" distR="0" wp14:anchorId="0830D597" wp14:editId="547EB781">
                      <wp:extent cx="351790" cy="251460"/>
                      <wp:effectExtent l="0" t="0" r="0" b="0"/>
                      <wp:docPr id="20" name="Рисунок 20" descr="base_32851_170190_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base_32851_170190_476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179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  <w:p w:rsidR="001E4C8A" w:rsidRPr="00C2146C" w:rsidRDefault="001E4C8A" w:rsidP="001E4C8A">
            <w:pPr>
              <w:widowControl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  <w:p w:rsidR="002F19DE" w:rsidRPr="00ED5D49" w:rsidRDefault="002F19DE" w:rsidP="002F19DE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2F19DE">
              <w:rPr>
                <w:rFonts w:eastAsia="Times New Roman"/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1C52ABCE" wp14:editId="2A95AC71">
                  <wp:extent cx="341630" cy="251460"/>
                  <wp:effectExtent l="0" t="0" r="0" b="0"/>
                  <wp:docPr id="12" name="Рисунок 12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  <w:r w:rsidR="00ED5D49" w:rsidRPr="00ED5D4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D5D49" w:rsidRPr="00ED5D49">
              <w:rPr>
                <w:rFonts w:eastAsia="Times New Roman"/>
                <w:b/>
                <w:sz w:val="20"/>
                <w:szCs w:val="20"/>
                <w:lang w:eastAsia="ru-RU"/>
              </w:rPr>
              <w:t>1 номер</w:t>
            </w:r>
          </w:p>
          <w:p w:rsidR="002F19DE" w:rsidRPr="002F19DE" w:rsidRDefault="002F19DE" w:rsidP="002F19DE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2F19DE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B054424" wp14:editId="2413F1CC">
                  <wp:extent cx="301625" cy="251460"/>
                  <wp:effectExtent l="0" t="0" r="0" b="0"/>
                  <wp:docPr id="13" name="Рисунок 13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2F19DE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тарифу;</w:t>
            </w:r>
            <w:r w:rsidR="003139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13922" w:rsidRPr="00313922">
              <w:rPr>
                <w:rFonts w:eastAsia="Times New Roman"/>
                <w:b/>
                <w:sz w:val="20"/>
                <w:szCs w:val="20"/>
                <w:lang w:eastAsia="ru-RU"/>
              </w:rPr>
              <w:t>5 мин</w:t>
            </w:r>
          </w:p>
          <w:p w:rsidR="002F19DE" w:rsidRPr="002F19DE" w:rsidRDefault="002F19DE" w:rsidP="002F19DE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2F19DE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C2FD4FC" wp14:editId="420A9207">
                  <wp:extent cx="301625" cy="251460"/>
                  <wp:effectExtent l="0" t="0" r="0" b="0"/>
                  <wp:docPr id="14" name="Рисунок 14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- цена минуты разговора при междугородних телефонных соединениях по i-</w:t>
            </w:r>
            <w:proofErr w:type="spellStart"/>
            <w:r w:rsidRPr="002F19DE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тарифу;</w:t>
            </w:r>
            <w:r w:rsidR="00ED5D4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13922" w:rsidRPr="0031392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34,00 </w:t>
            </w:r>
            <w:proofErr w:type="spellStart"/>
            <w:r w:rsidR="00313922" w:rsidRPr="00313922">
              <w:rPr>
                <w:rFonts w:eastAsia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2F19DE" w:rsidRPr="002F19DE" w:rsidRDefault="002F19DE" w:rsidP="002F19DE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2F19DE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A90DF26" wp14:editId="12CD8F05">
                  <wp:extent cx="351790" cy="251460"/>
                  <wp:effectExtent l="0" t="0" r="0" b="0"/>
                  <wp:docPr id="15" name="Рисунок 15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- количество месяцев предоставления услуги междугородней телефонной связи по i-</w:t>
            </w:r>
            <w:proofErr w:type="spellStart"/>
            <w:r w:rsidRPr="002F19DE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2F19DE">
              <w:rPr>
                <w:rFonts w:eastAsia="Times New Roman"/>
                <w:sz w:val="20"/>
                <w:szCs w:val="20"/>
                <w:lang w:eastAsia="ru-RU"/>
              </w:rPr>
              <w:t xml:space="preserve"> тарифу;</w:t>
            </w:r>
            <w:r w:rsidR="00ED5D49" w:rsidRPr="00ED5D4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12</w:t>
            </w:r>
          </w:p>
          <w:p w:rsidR="003222BF" w:rsidRPr="001614C5" w:rsidRDefault="00313922" w:rsidP="002D1789">
            <w:pPr>
              <w:ind w:firstLine="42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1*5*34,00*12= 2040,00</w:t>
            </w:r>
          </w:p>
        </w:tc>
      </w:tr>
      <w:tr w:rsidR="00203E65" w:rsidRPr="001614C5" w:rsidTr="00566063">
        <w:trPr>
          <w:trHeight w:val="1592"/>
        </w:trPr>
        <w:tc>
          <w:tcPr>
            <w:tcW w:w="851" w:type="dxa"/>
          </w:tcPr>
          <w:p w:rsidR="00203E65" w:rsidRPr="001614C5" w:rsidRDefault="00CE22B6" w:rsidP="00A659CC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1.1.3</w:t>
            </w:r>
            <w:r w:rsidR="00203E65"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203E65" w:rsidRPr="001614C5" w:rsidRDefault="00203E65" w:rsidP="002D1789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>Затраты на передачу данных с использованием информационно-телекоммуникационной сети "Интернет"</w:t>
            </w:r>
          </w:p>
        </w:tc>
        <w:tc>
          <w:tcPr>
            <w:tcW w:w="1276" w:type="dxa"/>
          </w:tcPr>
          <w:p w:rsidR="00203E65" w:rsidRPr="003222BF" w:rsidRDefault="00D111C9" w:rsidP="002D1789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100700,00</w:t>
            </w:r>
          </w:p>
        </w:tc>
        <w:tc>
          <w:tcPr>
            <w:tcW w:w="1276" w:type="dxa"/>
          </w:tcPr>
          <w:p w:rsidR="00203E65" w:rsidRPr="003222BF" w:rsidRDefault="00CE22B6" w:rsidP="002D1789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106138,00</w:t>
            </w:r>
          </w:p>
        </w:tc>
        <w:tc>
          <w:tcPr>
            <w:tcW w:w="1271" w:type="dxa"/>
          </w:tcPr>
          <w:p w:rsidR="00203E65" w:rsidRPr="003222BF" w:rsidRDefault="00CE22B6" w:rsidP="002D1789">
            <w:pPr>
              <w:ind w:left="-108" w:firstLine="142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111763,00</w:t>
            </w:r>
          </w:p>
        </w:tc>
        <w:tc>
          <w:tcPr>
            <w:tcW w:w="6242" w:type="dxa"/>
          </w:tcPr>
          <w:p w:rsidR="00203E65" w:rsidRPr="008057C7" w:rsidRDefault="00203E65" w:rsidP="002D178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57C7">
              <w:rPr>
                <w:rFonts w:eastAsia="Times New Roman"/>
                <w:color w:val="000000"/>
                <w:sz w:val="20"/>
                <w:szCs w:val="20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 44-ФЗ): </w:t>
            </w:r>
          </w:p>
          <w:p w:rsidR="00203E65" w:rsidRPr="009C63AF" w:rsidRDefault="00203E65" w:rsidP="002D1789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9C63AF">
              <w:rPr>
                <w:rFonts w:eastAsia="Times New Roman"/>
                <w:color w:val="000000"/>
                <w:sz w:val="20"/>
                <w:szCs w:val="20"/>
              </w:rPr>
              <w:t>) Услуги в области электронного документооборота</w:t>
            </w:r>
            <w:r w:rsidRPr="006D6E97">
              <w:rPr>
                <w:sz w:val="22"/>
                <w:szCs w:val="22"/>
              </w:rPr>
              <w:t xml:space="preserve"> </w:t>
            </w:r>
            <w:r w:rsidRPr="00137792">
              <w:rPr>
                <w:sz w:val="20"/>
                <w:szCs w:val="20"/>
              </w:rPr>
              <w:t>Пенсионного фонда Российской Федерации, Федеральной налоговой службы, сдача расчетов страхователей в Фонд социального страхования</w:t>
            </w:r>
            <w:r w:rsidRPr="009C63AF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</w:p>
          <w:p w:rsidR="00203E65" w:rsidRDefault="00203E65" w:rsidP="000D1B6A">
            <w:pPr>
              <w:widowControl w:val="0"/>
              <w:ind w:hanging="5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63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стоимость 1 услуги с учетом индекса 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требительских цен в квартал-1</w:t>
            </w:r>
            <w:r w:rsidR="000D1B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,00 руб.*4 квартала = </w:t>
            </w:r>
            <w:r w:rsidR="000D1B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00,00</w:t>
            </w:r>
            <w:r w:rsidRPr="009C63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  <w:p w:rsidR="00D111C9" w:rsidRPr="00D111C9" w:rsidRDefault="00D111C9" w:rsidP="00D111C9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111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111C9">
              <w:rPr>
                <w:rFonts w:eastAsia="Times New Roman"/>
                <w:sz w:val="20"/>
                <w:szCs w:val="20"/>
              </w:rPr>
              <w:t xml:space="preserve"> </w:t>
            </w:r>
            <w:r w:rsidRPr="00D111C9">
              <w:rPr>
                <w:rFonts w:eastAsia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D111C9">
              <w:rPr>
                <w:rFonts w:eastAsia="Times New Roman"/>
                <w:sz w:val="20"/>
                <w:szCs w:val="20"/>
                <w:lang w:eastAsia="ru-RU"/>
              </w:rPr>
              <w:t>интернет-провайдеров</w:t>
            </w:r>
            <w:proofErr w:type="spellEnd"/>
            <w:r w:rsidRPr="00D111C9">
              <w:rPr>
                <w:rFonts w:eastAsia="Times New Roman"/>
                <w:sz w:val="20"/>
                <w:szCs w:val="20"/>
                <w:lang w:eastAsia="ru-RU"/>
              </w:rPr>
              <w:t xml:space="preserve"> для планшетных компьютеров (</w:t>
            </w:r>
            <w:r w:rsidRPr="00D111C9">
              <w:rPr>
                <w:rFonts w:eastAsia="Times New Roman"/>
                <w:noProof/>
                <w:position w:val="-8"/>
                <w:sz w:val="20"/>
                <w:szCs w:val="20"/>
              </w:rPr>
              <w:drawing>
                <wp:inline distT="0" distB="0" distL="0" distR="0" wp14:anchorId="595AC17F" wp14:editId="09BE01E7">
                  <wp:extent cx="251460" cy="251460"/>
                  <wp:effectExtent l="0" t="0" r="0" b="0"/>
                  <wp:docPr id="25" name="Рисунок 25" descr="base_32851_170190_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32851_170190_4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1C9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:rsidR="00D111C9" w:rsidRPr="00D111C9" w:rsidRDefault="00D111C9" w:rsidP="00D111C9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1C9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595BA972" wp14:editId="2C8072E6">
                  <wp:extent cx="1929130" cy="472440"/>
                  <wp:effectExtent l="0" t="0" r="0" b="0"/>
                  <wp:docPr id="26" name="Рисунок 26" descr="base_32851_1701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32851_1701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1C9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D111C9" w:rsidRPr="00D111C9" w:rsidRDefault="00D111C9" w:rsidP="00D111C9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D111C9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:rsidR="00D111C9" w:rsidRPr="00D111C9" w:rsidRDefault="00D111C9" w:rsidP="00D111C9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D111C9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6C4BE64" wp14:editId="54C8DE30">
                  <wp:extent cx="341630" cy="251460"/>
                  <wp:effectExtent l="0" t="0" r="0" b="0"/>
                  <wp:docPr id="27" name="Рисунок 27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1C9">
              <w:rPr>
                <w:rFonts w:eastAsia="Times New Roman"/>
                <w:sz w:val="20"/>
                <w:szCs w:val="20"/>
                <w:lang w:eastAsia="ru-RU"/>
              </w:rPr>
              <w:t xml:space="preserve"> - количество SIM-карт по i-й должности в соответствии с нормативами муниципальных органов;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111C9">
              <w:rPr>
                <w:rFonts w:eastAsia="Times New Roman"/>
                <w:b/>
                <w:sz w:val="20"/>
                <w:szCs w:val="20"/>
                <w:lang w:eastAsia="ru-RU"/>
              </w:rPr>
              <w:t>3 шт.</w:t>
            </w:r>
          </w:p>
          <w:p w:rsidR="00D111C9" w:rsidRPr="00D111C9" w:rsidRDefault="00D111C9" w:rsidP="00D111C9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D111C9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900CBCD" wp14:editId="6E9754AE">
                  <wp:extent cx="301625" cy="251460"/>
                  <wp:effectExtent l="0" t="0" r="0" b="0"/>
                  <wp:docPr id="28" name="Рисунок 28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1C9">
              <w:rPr>
                <w:rFonts w:eastAsia="Times New Roman"/>
                <w:sz w:val="20"/>
                <w:szCs w:val="20"/>
                <w:lang w:eastAsia="ru-RU"/>
              </w:rPr>
              <w:t xml:space="preserve"> - ежемесячная цена в расчете на 1 SIM-карту по i-й должности;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111C9">
              <w:rPr>
                <w:rFonts w:eastAsia="Times New Roman"/>
                <w:b/>
                <w:sz w:val="20"/>
                <w:szCs w:val="20"/>
                <w:lang w:eastAsia="ru-RU"/>
              </w:rPr>
              <w:t>2650,00</w:t>
            </w:r>
          </w:p>
          <w:p w:rsidR="00D111C9" w:rsidRPr="00D111C9" w:rsidRDefault="00D111C9" w:rsidP="00D111C9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D111C9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E9895EA" wp14:editId="7EBC11D6">
                  <wp:extent cx="351790" cy="251460"/>
                  <wp:effectExtent l="0" t="0" r="0" b="0"/>
                  <wp:docPr id="29" name="Рисунок 29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1C9">
              <w:rPr>
                <w:rFonts w:eastAsia="Times New Roman"/>
                <w:sz w:val="20"/>
                <w:szCs w:val="20"/>
                <w:lang w:eastAsia="ru-RU"/>
              </w:rPr>
              <w:t xml:space="preserve"> - количество месяцев предоставления услуги передачи данных по i-й должности.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111C9">
              <w:rPr>
                <w:rFonts w:eastAsia="Times New Roman"/>
                <w:b/>
                <w:sz w:val="20"/>
                <w:szCs w:val="20"/>
                <w:lang w:eastAsia="ru-RU"/>
              </w:rPr>
              <w:t>12</w:t>
            </w:r>
          </w:p>
          <w:p w:rsidR="00D111C9" w:rsidRPr="00ED252F" w:rsidRDefault="00D111C9" w:rsidP="000D1B6A">
            <w:pPr>
              <w:widowControl w:val="0"/>
              <w:ind w:hanging="5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3*2650,00*12= 95400,00</w:t>
            </w:r>
          </w:p>
        </w:tc>
      </w:tr>
      <w:tr w:rsidR="00203E65" w:rsidRPr="001614C5" w:rsidTr="00566063">
        <w:tc>
          <w:tcPr>
            <w:tcW w:w="851" w:type="dxa"/>
          </w:tcPr>
          <w:p w:rsidR="00203E65" w:rsidRPr="001614C5" w:rsidRDefault="00203E65" w:rsidP="002D1789">
            <w:pPr>
              <w:ind w:firstLine="0"/>
              <w:rPr>
                <w:rFonts w:eastAsiaTheme="minorHAnsi"/>
                <w:sz w:val="20"/>
                <w:szCs w:val="20"/>
                <w:lang w:val="en-US"/>
              </w:rPr>
            </w:pPr>
            <w:r w:rsidRPr="001614C5">
              <w:rPr>
                <w:rFonts w:eastAsiaTheme="minorHAnsi"/>
                <w:sz w:val="20"/>
                <w:szCs w:val="20"/>
                <w:lang w:val="en-US"/>
              </w:rPr>
              <w:t>1.2.</w:t>
            </w:r>
          </w:p>
        </w:tc>
        <w:tc>
          <w:tcPr>
            <w:tcW w:w="5216" w:type="dxa"/>
          </w:tcPr>
          <w:p w:rsidR="00203E65" w:rsidRPr="001614C5" w:rsidRDefault="00203E65" w:rsidP="0009320F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HAnsi"/>
                <w:sz w:val="20"/>
                <w:szCs w:val="20"/>
              </w:rPr>
              <w:t xml:space="preserve">Затраты на </w:t>
            </w:r>
            <w:r w:rsidR="0009320F">
              <w:rPr>
                <w:rFonts w:eastAsiaTheme="minorHAnsi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</w:tcPr>
          <w:p w:rsidR="00203E65" w:rsidRPr="00A26BC4" w:rsidRDefault="0009320F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21800,00</w:t>
            </w:r>
          </w:p>
        </w:tc>
        <w:tc>
          <w:tcPr>
            <w:tcW w:w="1276" w:type="dxa"/>
          </w:tcPr>
          <w:p w:rsidR="00203E65" w:rsidRPr="00A26BC4" w:rsidRDefault="00CE22B6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22977,00</w:t>
            </w:r>
          </w:p>
        </w:tc>
        <w:tc>
          <w:tcPr>
            <w:tcW w:w="1271" w:type="dxa"/>
          </w:tcPr>
          <w:p w:rsidR="00203E65" w:rsidRPr="00A26BC4" w:rsidRDefault="00CE22B6" w:rsidP="002D1789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24195,00</w:t>
            </w:r>
          </w:p>
        </w:tc>
        <w:tc>
          <w:tcPr>
            <w:tcW w:w="6242" w:type="dxa"/>
          </w:tcPr>
          <w:p w:rsidR="00203E65" w:rsidRPr="001614C5" w:rsidRDefault="00203E65" w:rsidP="002D1789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203E65" w:rsidRPr="001614C5" w:rsidTr="00566063">
        <w:tc>
          <w:tcPr>
            <w:tcW w:w="851" w:type="dxa"/>
          </w:tcPr>
          <w:p w:rsidR="00203E65" w:rsidRPr="001614C5" w:rsidRDefault="00203E65" w:rsidP="002D1789">
            <w:pPr>
              <w:ind w:firstLine="0"/>
              <w:rPr>
                <w:rFonts w:eastAsiaTheme="minorHAnsi"/>
                <w:sz w:val="20"/>
                <w:szCs w:val="20"/>
                <w:lang w:val="en-US"/>
              </w:rPr>
            </w:pPr>
            <w:r w:rsidRPr="001614C5">
              <w:rPr>
                <w:rFonts w:eastAsiaTheme="minorHAnsi"/>
                <w:sz w:val="20"/>
                <w:szCs w:val="20"/>
                <w:lang w:val="en-US"/>
              </w:rPr>
              <w:t>1.</w:t>
            </w:r>
            <w:r w:rsidRPr="001614C5">
              <w:rPr>
                <w:rFonts w:eastAsiaTheme="minorHAnsi"/>
                <w:sz w:val="20"/>
                <w:szCs w:val="20"/>
              </w:rPr>
              <w:t>2</w:t>
            </w:r>
            <w:r w:rsidRPr="001614C5">
              <w:rPr>
                <w:rFonts w:eastAsiaTheme="minorHAnsi"/>
                <w:sz w:val="20"/>
                <w:szCs w:val="20"/>
                <w:lang w:val="en-US"/>
              </w:rPr>
              <w:t>.</w:t>
            </w:r>
            <w:r w:rsidRPr="001614C5">
              <w:rPr>
                <w:rFonts w:eastAsiaTheme="minorHAnsi"/>
                <w:sz w:val="20"/>
                <w:szCs w:val="20"/>
              </w:rPr>
              <w:t>1</w:t>
            </w:r>
            <w:r w:rsidRPr="001614C5"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</w:tcPr>
          <w:p w:rsidR="00203E65" w:rsidRPr="001614C5" w:rsidRDefault="00203E65" w:rsidP="0009320F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Theme="minorEastAsia"/>
                <w:sz w:val="20"/>
                <w:szCs w:val="20"/>
              </w:rPr>
              <w:t xml:space="preserve">Затраты на </w:t>
            </w:r>
            <w:r w:rsidR="0009320F">
              <w:rPr>
                <w:rFonts w:eastAsiaTheme="minorEastAsia"/>
                <w:sz w:val="20"/>
                <w:szCs w:val="20"/>
              </w:rPr>
              <w:t>приобретение многофункциональных устройств</w:t>
            </w:r>
          </w:p>
        </w:tc>
        <w:tc>
          <w:tcPr>
            <w:tcW w:w="1276" w:type="dxa"/>
          </w:tcPr>
          <w:p w:rsidR="00203E65" w:rsidRPr="001614C5" w:rsidRDefault="0009320F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21800,00</w:t>
            </w:r>
          </w:p>
        </w:tc>
        <w:tc>
          <w:tcPr>
            <w:tcW w:w="1276" w:type="dxa"/>
          </w:tcPr>
          <w:p w:rsidR="00203E65" w:rsidRPr="001614C5" w:rsidRDefault="00CE22B6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22977,00</w:t>
            </w:r>
          </w:p>
        </w:tc>
        <w:tc>
          <w:tcPr>
            <w:tcW w:w="1271" w:type="dxa"/>
          </w:tcPr>
          <w:p w:rsidR="00203E65" w:rsidRPr="001614C5" w:rsidRDefault="00CE22B6" w:rsidP="002D1789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24195,00</w:t>
            </w:r>
          </w:p>
        </w:tc>
        <w:tc>
          <w:tcPr>
            <w:tcW w:w="6242" w:type="dxa"/>
          </w:tcPr>
          <w:p w:rsidR="00203E65" w:rsidRDefault="00203E65" w:rsidP="002D1789">
            <w:pPr>
              <w:autoSpaceDE/>
              <w:autoSpaceDN/>
              <w:adjustRightInd/>
              <w:ind w:firstLine="0"/>
              <w:jc w:val="left"/>
              <w:rPr>
                <w:rFonts w:cs="Calibri"/>
                <w:color w:val="000000"/>
                <w:sz w:val="22"/>
                <w:szCs w:val="20"/>
              </w:rPr>
            </w:pPr>
            <w:r w:rsidRPr="00585D2C">
              <w:rPr>
                <w:rFonts w:cs="Calibri"/>
                <w:color w:val="000000"/>
                <w:sz w:val="22"/>
                <w:szCs w:val="20"/>
              </w:rPr>
              <w:t>Применение метода сопоставимых рыночных цен (анализа рынка) в соответствии с положениями статьи 22 Закона  44-ФЗ</w:t>
            </w:r>
            <w:proofErr w:type="gramStart"/>
            <w:r w:rsidR="0009320F" w:rsidRPr="009C63AF">
              <w:rPr>
                <w:rFonts w:eastAsia="Times New Roman"/>
                <w:color w:val="000000"/>
                <w:sz w:val="20"/>
                <w:szCs w:val="20"/>
              </w:rPr>
              <w:t>«О</w:t>
            </w:r>
            <w:proofErr w:type="gramEnd"/>
            <w:r w:rsidR="0009320F" w:rsidRPr="009C63AF">
              <w:rPr>
                <w:rFonts w:eastAsia="Times New Roman"/>
                <w:color w:val="000000"/>
                <w:sz w:val="20"/>
                <w:szCs w:val="20"/>
              </w:rPr>
              <w:t xml:space="preserve"> контрактной системе в сфере закупок товаров, работ, услуг для </w:t>
            </w:r>
            <w:r w:rsidR="0009320F" w:rsidRPr="009C63A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обеспечения государственных и муниципальных нужд»:</w:t>
            </w:r>
          </w:p>
          <w:p w:rsidR="0009320F" w:rsidRPr="001614C5" w:rsidRDefault="00203E65" w:rsidP="0009320F">
            <w:pPr>
              <w:autoSpaceDE/>
              <w:autoSpaceDN/>
              <w:adjustRightInd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585D2C">
              <w:rPr>
                <w:rFonts w:cs="Calibri"/>
                <w:color w:val="000000"/>
                <w:sz w:val="22"/>
                <w:szCs w:val="20"/>
              </w:rPr>
              <w:t xml:space="preserve"> </w:t>
            </w:r>
            <w:r w:rsidR="0009320F">
              <w:rPr>
                <w:sz w:val="22"/>
                <w:szCs w:val="22"/>
              </w:rPr>
              <w:t>МФ</w:t>
            </w:r>
            <w:proofErr w:type="gramStart"/>
            <w:r w:rsidR="0009320F">
              <w:rPr>
                <w:sz w:val="22"/>
                <w:szCs w:val="22"/>
              </w:rPr>
              <w:t>У</w:t>
            </w:r>
            <w:r w:rsidR="00C2146C">
              <w:rPr>
                <w:sz w:val="22"/>
                <w:szCs w:val="22"/>
              </w:rPr>
              <w:t>(</w:t>
            </w:r>
            <w:proofErr w:type="gramEnd"/>
            <w:r w:rsidR="00C2146C">
              <w:rPr>
                <w:sz w:val="22"/>
                <w:szCs w:val="22"/>
              </w:rPr>
              <w:t>копировальный аппарат)</w:t>
            </w:r>
            <w:r w:rsidR="0009320F">
              <w:rPr>
                <w:b/>
                <w:sz w:val="24"/>
              </w:rPr>
              <w:t xml:space="preserve">  1</w:t>
            </w:r>
            <w:r w:rsidR="0009320F" w:rsidRPr="00B520A4">
              <w:rPr>
                <w:sz w:val="24"/>
              </w:rPr>
              <w:t>шт.</w:t>
            </w:r>
            <w:r w:rsidR="0009320F" w:rsidRPr="00B520A4"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</w:p>
          <w:p w:rsidR="00203E65" w:rsidRPr="001614C5" w:rsidRDefault="00203E65" w:rsidP="002D1789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203E65" w:rsidRPr="001614C5" w:rsidTr="00566063">
        <w:tc>
          <w:tcPr>
            <w:tcW w:w="851" w:type="dxa"/>
          </w:tcPr>
          <w:p w:rsidR="00203E65" w:rsidRPr="00CE22B6" w:rsidRDefault="00203E65" w:rsidP="002D1789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CE22B6">
              <w:rPr>
                <w:rFonts w:eastAsia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216" w:type="dxa"/>
          </w:tcPr>
          <w:p w:rsidR="00203E65" w:rsidRPr="00CE22B6" w:rsidRDefault="00203E65" w:rsidP="00C2146C">
            <w:pPr>
              <w:widowControl w:val="0"/>
              <w:ind w:firstLine="0"/>
              <w:jc w:val="left"/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</w:pPr>
            <w:r w:rsidRPr="00CE22B6"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  <w:t>Прочие затраты (в том числе затраты на закупку товаров, работ и услуг в целях оказания государств</w:t>
            </w:r>
            <w:r w:rsidR="00C2146C" w:rsidRPr="00CE22B6"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  <w:t xml:space="preserve">енных услуг (выполнения работ) </w:t>
            </w:r>
            <w:r w:rsidRPr="00CE22B6"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  <w:t>и реализации государственных функций), не указанные в подпунктах "а</w:t>
            </w:r>
            <w:proofErr w:type="gramStart"/>
            <w:r w:rsidRPr="00CE22B6"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  <w:t>"-</w:t>
            </w:r>
            <w:proofErr w:type="gramEnd"/>
            <w:r w:rsidRPr="00CE22B6"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  <w:t>"ж" пункта 6 Общих правил</w:t>
            </w:r>
          </w:p>
        </w:tc>
        <w:tc>
          <w:tcPr>
            <w:tcW w:w="1276" w:type="dxa"/>
          </w:tcPr>
          <w:p w:rsidR="00203E65" w:rsidRPr="00A26BC4" w:rsidRDefault="00CE22B6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8521116,00</w:t>
            </w:r>
          </w:p>
        </w:tc>
        <w:tc>
          <w:tcPr>
            <w:tcW w:w="1276" w:type="dxa"/>
          </w:tcPr>
          <w:p w:rsidR="00203E65" w:rsidRPr="00A26BC4" w:rsidRDefault="00A26BC4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4678987,00</w:t>
            </w:r>
          </w:p>
        </w:tc>
        <w:tc>
          <w:tcPr>
            <w:tcW w:w="1271" w:type="dxa"/>
          </w:tcPr>
          <w:p w:rsidR="00203E65" w:rsidRPr="00A26BC4" w:rsidRDefault="00A26BC4" w:rsidP="002D1789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396683,00</w:t>
            </w:r>
          </w:p>
        </w:tc>
        <w:tc>
          <w:tcPr>
            <w:tcW w:w="6242" w:type="dxa"/>
          </w:tcPr>
          <w:p w:rsidR="00203E65" w:rsidRPr="001614C5" w:rsidRDefault="00203E65" w:rsidP="002D1789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</w:p>
        </w:tc>
      </w:tr>
      <w:tr w:rsidR="00203E65" w:rsidRPr="001614C5" w:rsidTr="00566063">
        <w:tc>
          <w:tcPr>
            <w:tcW w:w="851" w:type="dxa"/>
          </w:tcPr>
          <w:p w:rsidR="00203E65" w:rsidRPr="00CE22B6" w:rsidRDefault="00203E65" w:rsidP="00CE22B6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CE22B6">
              <w:rPr>
                <w:rFonts w:eastAsiaTheme="minorHAnsi"/>
                <w:b/>
                <w:sz w:val="20"/>
                <w:szCs w:val="20"/>
              </w:rPr>
              <w:t>2.</w:t>
            </w:r>
            <w:r w:rsidR="00CE22B6" w:rsidRPr="00CE22B6">
              <w:rPr>
                <w:rFonts w:eastAsiaTheme="minorHAnsi"/>
                <w:b/>
                <w:sz w:val="20"/>
                <w:szCs w:val="20"/>
              </w:rPr>
              <w:t>1</w:t>
            </w:r>
            <w:r w:rsidRPr="00CE22B6">
              <w:rPr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203E65" w:rsidRPr="00CE22B6" w:rsidRDefault="00203E65" w:rsidP="002D1789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22B6">
              <w:rPr>
                <w:rFonts w:eastAsia="Times New Roman"/>
                <w:b/>
                <w:sz w:val="20"/>
                <w:szCs w:val="20"/>
                <w:lang w:eastAsia="ru-RU"/>
              </w:rPr>
              <w:t>Затраты на содержание имущества, не отнесенные к затратам на содержание имущества в рамках затрат на информационно коммуникационные технологии</w:t>
            </w:r>
          </w:p>
          <w:p w:rsidR="00203E65" w:rsidRPr="00CE22B6" w:rsidRDefault="00203E65" w:rsidP="002D1789">
            <w:pPr>
              <w:widowControl w:val="0"/>
              <w:ind w:firstLine="0"/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E65" w:rsidRPr="00A26BC4" w:rsidRDefault="00CE22B6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8285716,00</w:t>
            </w:r>
          </w:p>
        </w:tc>
        <w:tc>
          <w:tcPr>
            <w:tcW w:w="1276" w:type="dxa"/>
          </w:tcPr>
          <w:p w:rsidR="00203E65" w:rsidRPr="00A26BC4" w:rsidRDefault="00566063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4430875,00</w:t>
            </w:r>
          </w:p>
        </w:tc>
        <w:tc>
          <w:tcPr>
            <w:tcW w:w="1271" w:type="dxa"/>
          </w:tcPr>
          <w:p w:rsidR="00203E65" w:rsidRPr="00A26BC4" w:rsidRDefault="00566063" w:rsidP="002D1789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135421,00</w:t>
            </w:r>
          </w:p>
        </w:tc>
        <w:tc>
          <w:tcPr>
            <w:tcW w:w="6242" w:type="dxa"/>
          </w:tcPr>
          <w:p w:rsidR="00203E65" w:rsidRPr="001614C5" w:rsidRDefault="00203E65" w:rsidP="002D1789">
            <w:pPr>
              <w:pStyle w:val="FORMATTEXT"/>
              <w:jc w:val="both"/>
              <w:rPr>
                <w:sz w:val="20"/>
                <w:szCs w:val="20"/>
              </w:rPr>
            </w:pPr>
          </w:p>
        </w:tc>
      </w:tr>
      <w:tr w:rsidR="00203E65" w:rsidRPr="001614C5" w:rsidTr="00566063">
        <w:tc>
          <w:tcPr>
            <w:tcW w:w="851" w:type="dxa"/>
          </w:tcPr>
          <w:p w:rsidR="00203E65" w:rsidRPr="001614C5" w:rsidRDefault="00203E65" w:rsidP="00CE22B6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CE22B6">
              <w:rPr>
                <w:rFonts w:eastAsiaTheme="minorHAnsi"/>
                <w:sz w:val="20"/>
                <w:szCs w:val="20"/>
              </w:rPr>
              <w:t>1</w:t>
            </w:r>
            <w:r w:rsidRPr="001614C5">
              <w:rPr>
                <w:rFonts w:eastAsiaTheme="minorHAnsi"/>
                <w:sz w:val="20"/>
                <w:szCs w:val="20"/>
              </w:rPr>
              <w:t>.</w:t>
            </w:r>
            <w:r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216" w:type="dxa"/>
          </w:tcPr>
          <w:p w:rsidR="00203E65" w:rsidRPr="001614C5" w:rsidRDefault="00203E65" w:rsidP="002D1789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оплату услуг по обслуживанию и уборке помещения</w:t>
            </w:r>
          </w:p>
        </w:tc>
        <w:tc>
          <w:tcPr>
            <w:tcW w:w="1276" w:type="dxa"/>
          </w:tcPr>
          <w:p w:rsidR="00203E65" w:rsidRPr="001614C5" w:rsidRDefault="009A7AB6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122016,00</w:t>
            </w:r>
          </w:p>
        </w:tc>
        <w:tc>
          <w:tcPr>
            <w:tcW w:w="1276" w:type="dxa"/>
          </w:tcPr>
          <w:p w:rsidR="00203E65" w:rsidRPr="001614C5" w:rsidRDefault="00CE22B6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128605,00</w:t>
            </w:r>
          </w:p>
        </w:tc>
        <w:tc>
          <w:tcPr>
            <w:tcW w:w="1271" w:type="dxa"/>
          </w:tcPr>
          <w:p w:rsidR="00203E65" w:rsidRPr="001614C5" w:rsidRDefault="00CE22B6" w:rsidP="002D1789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135421,00</w:t>
            </w:r>
          </w:p>
        </w:tc>
        <w:tc>
          <w:tcPr>
            <w:tcW w:w="6242" w:type="dxa"/>
          </w:tcPr>
          <w:p w:rsidR="00203E65" w:rsidRPr="001614C5" w:rsidRDefault="00203E65" w:rsidP="009A7AB6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7F38">
              <w:rPr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Закона 44-ФЗ</w:t>
            </w:r>
            <w:r w:rsidR="009A7AB6">
              <w:rPr>
                <w:sz w:val="22"/>
                <w:szCs w:val="22"/>
              </w:rPr>
              <w:t xml:space="preserve"> </w:t>
            </w:r>
            <w:r w:rsidR="009A7AB6" w:rsidRPr="009C63AF">
              <w:rPr>
                <w:rFonts w:eastAsia="Times New Roman"/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 w:rsidRPr="007E7F38">
              <w:rPr>
                <w:sz w:val="22"/>
                <w:szCs w:val="22"/>
              </w:rPr>
              <w:t xml:space="preserve">: стоимость 1 </w:t>
            </w:r>
            <w:proofErr w:type="spellStart"/>
            <w:r w:rsidRPr="007E7F38">
              <w:rPr>
                <w:sz w:val="22"/>
                <w:szCs w:val="22"/>
              </w:rPr>
              <w:t>кв.м</w:t>
            </w:r>
            <w:proofErr w:type="spellEnd"/>
            <w:r w:rsidRPr="007E7F38">
              <w:rPr>
                <w:sz w:val="22"/>
                <w:szCs w:val="22"/>
              </w:rPr>
              <w:t>. площади по</w:t>
            </w:r>
            <w:r>
              <w:rPr>
                <w:sz w:val="22"/>
                <w:szCs w:val="22"/>
              </w:rPr>
              <w:t xml:space="preserve">мещения  </w:t>
            </w:r>
            <w:r w:rsidR="009A7AB6">
              <w:rPr>
                <w:sz w:val="22"/>
                <w:szCs w:val="22"/>
              </w:rPr>
              <w:t>2773,10</w:t>
            </w:r>
            <w:r>
              <w:rPr>
                <w:sz w:val="22"/>
                <w:szCs w:val="22"/>
              </w:rPr>
              <w:t xml:space="preserve"> руб. Площадь 44</w:t>
            </w:r>
            <w:r w:rsidRPr="007E7F38">
              <w:rPr>
                <w:sz w:val="22"/>
                <w:szCs w:val="22"/>
              </w:rPr>
              <w:t xml:space="preserve"> </w:t>
            </w:r>
            <w:proofErr w:type="spellStart"/>
            <w:r w:rsidRPr="007E7F38">
              <w:rPr>
                <w:sz w:val="22"/>
                <w:szCs w:val="22"/>
              </w:rPr>
              <w:t>кв.м</w:t>
            </w:r>
            <w:proofErr w:type="spellEnd"/>
            <w:r w:rsidRPr="007E7F38">
              <w:rPr>
                <w:sz w:val="22"/>
                <w:szCs w:val="22"/>
              </w:rPr>
              <w:t>.</w:t>
            </w:r>
          </w:p>
        </w:tc>
      </w:tr>
      <w:tr w:rsidR="00F633B3" w:rsidRPr="001614C5" w:rsidTr="00566063">
        <w:tc>
          <w:tcPr>
            <w:tcW w:w="851" w:type="dxa"/>
          </w:tcPr>
          <w:p w:rsidR="00F633B3" w:rsidRDefault="00F633B3" w:rsidP="00CE22B6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CE22B6">
              <w:rPr>
                <w:rFonts w:eastAsiaTheme="minorHAnsi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</w:rPr>
              <w:t>.2</w:t>
            </w:r>
          </w:p>
        </w:tc>
        <w:tc>
          <w:tcPr>
            <w:tcW w:w="5216" w:type="dxa"/>
          </w:tcPr>
          <w:p w:rsidR="00F633B3" w:rsidRPr="001614C5" w:rsidRDefault="00F633B3" w:rsidP="002D1789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ремонтные работы помещений и зданий</w:t>
            </w:r>
          </w:p>
        </w:tc>
        <w:tc>
          <w:tcPr>
            <w:tcW w:w="1276" w:type="dxa"/>
          </w:tcPr>
          <w:p w:rsidR="00F633B3" w:rsidRDefault="00F633B3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8163700,00</w:t>
            </w:r>
          </w:p>
        </w:tc>
        <w:tc>
          <w:tcPr>
            <w:tcW w:w="1276" w:type="dxa"/>
          </w:tcPr>
          <w:p w:rsidR="00F633B3" w:rsidRPr="001614C5" w:rsidRDefault="00566063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4302270,00</w:t>
            </w:r>
          </w:p>
        </w:tc>
        <w:tc>
          <w:tcPr>
            <w:tcW w:w="1271" w:type="dxa"/>
          </w:tcPr>
          <w:p w:rsidR="00F633B3" w:rsidRPr="001614C5" w:rsidRDefault="00566063" w:rsidP="002D1789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6242" w:type="dxa"/>
          </w:tcPr>
          <w:p w:rsidR="00F633B3" w:rsidRPr="007E7F38" w:rsidRDefault="00F633B3" w:rsidP="009A7AB6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Применение проектно-сметного метода </w:t>
            </w:r>
            <w:r w:rsidRPr="007E7F38">
              <w:rPr>
                <w:sz w:val="22"/>
                <w:szCs w:val="22"/>
              </w:rPr>
              <w:t>в соответствии с положениями статьи 22 Закона 44-ФЗ</w:t>
            </w:r>
            <w:r>
              <w:rPr>
                <w:sz w:val="22"/>
                <w:szCs w:val="22"/>
              </w:rPr>
              <w:t xml:space="preserve"> </w:t>
            </w:r>
            <w:r w:rsidRPr="009C63AF">
              <w:rPr>
                <w:rFonts w:eastAsia="Times New Roman"/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C1967" w:rsidRPr="001614C5" w:rsidTr="00566063">
        <w:tc>
          <w:tcPr>
            <w:tcW w:w="851" w:type="dxa"/>
          </w:tcPr>
          <w:p w:rsidR="00CC1967" w:rsidRPr="00CE22B6" w:rsidRDefault="00CC1967" w:rsidP="00CE22B6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CE22B6">
              <w:rPr>
                <w:rFonts w:eastAsiaTheme="minorHAnsi"/>
                <w:b/>
                <w:sz w:val="20"/>
                <w:szCs w:val="20"/>
              </w:rPr>
              <w:t>2.</w:t>
            </w:r>
            <w:r w:rsidR="00CE22B6" w:rsidRPr="00CE22B6">
              <w:rPr>
                <w:rFonts w:eastAsiaTheme="minorHAnsi"/>
                <w:b/>
                <w:sz w:val="20"/>
                <w:szCs w:val="20"/>
              </w:rPr>
              <w:t>2</w:t>
            </w:r>
            <w:r w:rsidRPr="00CE22B6">
              <w:rPr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CC1967" w:rsidRPr="00CE22B6" w:rsidRDefault="00CC1967" w:rsidP="002D1789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CE22B6">
              <w:rPr>
                <w:rFonts w:eastAsia="Times New Roman"/>
                <w:b/>
                <w:sz w:val="20"/>
                <w:szCs w:val="20"/>
              </w:rPr>
              <w:t>Затраты на коммунальные услуги</w:t>
            </w:r>
          </w:p>
        </w:tc>
        <w:tc>
          <w:tcPr>
            <w:tcW w:w="1276" w:type="dxa"/>
          </w:tcPr>
          <w:p w:rsidR="00CC1967" w:rsidRPr="00A26BC4" w:rsidRDefault="00CC1967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109000,00</w:t>
            </w:r>
          </w:p>
        </w:tc>
        <w:tc>
          <w:tcPr>
            <w:tcW w:w="1276" w:type="dxa"/>
          </w:tcPr>
          <w:p w:rsidR="00CC1967" w:rsidRPr="00A26BC4" w:rsidRDefault="00566063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114886,00</w:t>
            </w:r>
          </w:p>
        </w:tc>
        <w:tc>
          <w:tcPr>
            <w:tcW w:w="1271" w:type="dxa"/>
          </w:tcPr>
          <w:p w:rsidR="00CC1967" w:rsidRPr="00A26BC4" w:rsidRDefault="00566063" w:rsidP="002D1789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120975,00</w:t>
            </w:r>
          </w:p>
        </w:tc>
        <w:tc>
          <w:tcPr>
            <w:tcW w:w="6242" w:type="dxa"/>
          </w:tcPr>
          <w:p w:rsidR="00CC1967" w:rsidRPr="007E7F38" w:rsidRDefault="00CC1967" w:rsidP="00CC196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согласования планируемых объемов потребления топливно-энергетических ресурсов (ТЭР) и воды СПб ГКУ ЖА Пушкинского района и ОАО «Петербургская сбытовая компания» и утвержденных тарифов</w:t>
            </w:r>
          </w:p>
        </w:tc>
      </w:tr>
      <w:tr w:rsidR="00203E65" w:rsidRPr="001614C5" w:rsidTr="00566063">
        <w:tc>
          <w:tcPr>
            <w:tcW w:w="851" w:type="dxa"/>
          </w:tcPr>
          <w:p w:rsidR="00203E65" w:rsidRPr="00CE22B6" w:rsidRDefault="00203E65" w:rsidP="00CE22B6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CE22B6">
              <w:rPr>
                <w:rFonts w:eastAsiaTheme="minorHAnsi"/>
                <w:b/>
                <w:sz w:val="20"/>
                <w:szCs w:val="20"/>
              </w:rPr>
              <w:t>2.</w:t>
            </w:r>
            <w:r w:rsidR="00CE22B6" w:rsidRPr="00CE22B6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216" w:type="dxa"/>
          </w:tcPr>
          <w:p w:rsidR="00203E65" w:rsidRPr="00CE22B6" w:rsidRDefault="00203E65" w:rsidP="002D1789">
            <w:pPr>
              <w:widowControl w:val="0"/>
              <w:ind w:firstLine="0"/>
              <w:jc w:val="left"/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</w:pPr>
            <w:proofErr w:type="gramStart"/>
            <w:r w:rsidRPr="00CE22B6"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CE22B6"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  <w:t xml:space="preserve"> прочих работ и услуг в рамках затрат на информационно-коммуникационные технологии:</w:t>
            </w:r>
          </w:p>
        </w:tc>
        <w:tc>
          <w:tcPr>
            <w:tcW w:w="1276" w:type="dxa"/>
          </w:tcPr>
          <w:p w:rsidR="00203E65" w:rsidRPr="00A26BC4" w:rsidRDefault="00566063" w:rsidP="00566063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CE22B6" w:rsidRPr="00A26BC4">
              <w:rPr>
                <w:rFonts w:eastAsiaTheme="minorHAnsi"/>
                <w:b/>
                <w:sz w:val="20"/>
                <w:szCs w:val="20"/>
              </w:rPr>
              <w:t>116400,00</w:t>
            </w:r>
          </w:p>
        </w:tc>
        <w:tc>
          <w:tcPr>
            <w:tcW w:w="1276" w:type="dxa"/>
          </w:tcPr>
          <w:p w:rsidR="00203E65" w:rsidRPr="00A26BC4" w:rsidRDefault="00566063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122686,00</w:t>
            </w:r>
          </w:p>
        </w:tc>
        <w:tc>
          <w:tcPr>
            <w:tcW w:w="1271" w:type="dxa"/>
          </w:tcPr>
          <w:p w:rsidR="00203E65" w:rsidRPr="00A26BC4" w:rsidRDefault="00566063" w:rsidP="002D1789">
            <w:pPr>
              <w:ind w:left="-108" w:firstLine="108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129188,00</w:t>
            </w:r>
          </w:p>
        </w:tc>
        <w:tc>
          <w:tcPr>
            <w:tcW w:w="6242" w:type="dxa"/>
          </w:tcPr>
          <w:p w:rsidR="00203E65" w:rsidRPr="001614C5" w:rsidRDefault="00203E65" w:rsidP="00C35587">
            <w:pPr>
              <w:autoSpaceDE/>
              <w:autoSpaceDN/>
              <w:adjustRightInd/>
              <w:ind w:firstLine="0"/>
              <w:rPr>
                <w:rFonts w:eastAsiaTheme="minorHAnsi"/>
                <w:sz w:val="20"/>
                <w:szCs w:val="20"/>
              </w:rPr>
            </w:pPr>
          </w:p>
        </w:tc>
      </w:tr>
      <w:tr w:rsidR="009A7AB6" w:rsidRPr="001614C5" w:rsidTr="00566063">
        <w:tc>
          <w:tcPr>
            <w:tcW w:w="851" w:type="dxa"/>
          </w:tcPr>
          <w:p w:rsidR="009A7AB6" w:rsidRDefault="00CE22B6" w:rsidP="002D1789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2.3</w:t>
            </w:r>
            <w:r w:rsidR="009A7AB6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5216" w:type="dxa"/>
          </w:tcPr>
          <w:p w:rsidR="009A7AB6" w:rsidRPr="001614C5" w:rsidRDefault="009A7AB6" w:rsidP="002D1789">
            <w:pPr>
              <w:widowControl w:val="0"/>
              <w:ind w:firstLine="0"/>
              <w:jc w:val="left"/>
              <w:rPr>
                <w:bCs/>
                <w:color w:val="000001"/>
                <w:sz w:val="20"/>
                <w:szCs w:val="20"/>
              </w:rPr>
            </w:pPr>
            <w:r>
              <w:rPr>
                <w:bCs/>
                <w:color w:val="000001"/>
                <w:sz w:val="20"/>
                <w:szCs w:val="20"/>
              </w:rPr>
              <w:t xml:space="preserve">Затраты на техническое обслуживание АПС и </w:t>
            </w:r>
            <w:proofErr w:type="gramStart"/>
            <w:r>
              <w:rPr>
                <w:bCs/>
                <w:color w:val="00000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276" w:type="dxa"/>
          </w:tcPr>
          <w:p w:rsidR="009A7AB6" w:rsidRDefault="009A7AB6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11400,00</w:t>
            </w:r>
          </w:p>
        </w:tc>
        <w:tc>
          <w:tcPr>
            <w:tcW w:w="1276" w:type="dxa"/>
          </w:tcPr>
          <w:p w:rsidR="009A7AB6" w:rsidRPr="00566063" w:rsidRDefault="00566063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566063">
              <w:rPr>
                <w:rFonts w:eastAsiaTheme="minorHAnsi"/>
                <w:sz w:val="20"/>
                <w:szCs w:val="20"/>
              </w:rPr>
              <w:t>12016,00</w:t>
            </w:r>
          </w:p>
        </w:tc>
        <w:tc>
          <w:tcPr>
            <w:tcW w:w="1271" w:type="dxa"/>
          </w:tcPr>
          <w:p w:rsidR="009A7AB6" w:rsidRPr="00566063" w:rsidRDefault="00566063" w:rsidP="002D1789">
            <w:pPr>
              <w:ind w:left="-108" w:firstLine="108"/>
              <w:rPr>
                <w:rFonts w:eastAsiaTheme="minorHAnsi"/>
                <w:sz w:val="20"/>
                <w:szCs w:val="20"/>
              </w:rPr>
            </w:pPr>
            <w:r w:rsidRPr="00566063">
              <w:rPr>
                <w:rFonts w:eastAsiaTheme="minorHAnsi"/>
                <w:sz w:val="20"/>
                <w:szCs w:val="20"/>
              </w:rPr>
              <w:t>12652,00</w:t>
            </w:r>
          </w:p>
        </w:tc>
        <w:tc>
          <w:tcPr>
            <w:tcW w:w="6242" w:type="dxa"/>
          </w:tcPr>
          <w:p w:rsidR="00C35587" w:rsidRPr="003A11DF" w:rsidRDefault="00C35587" w:rsidP="00C35587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A11DF">
              <w:rPr>
                <w:rFonts w:eastAsia="Times New Roman"/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Закона 44-ФЗ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C63AF">
              <w:rPr>
                <w:rFonts w:eastAsia="Times New Roman"/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 w:rsidRPr="003A11DF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</w:p>
          <w:p w:rsidR="009A7AB6" w:rsidRPr="001614C5" w:rsidRDefault="00C35587" w:rsidP="00C35587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950,00 х 12 мес.</w:t>
            </w:r>
          </w:p>
        </w:tc>
      </w:tr>
      <w:tr w:rsidR="00203E65" w:rsidRPr="001614C5" w:rsidTr="00566063">
        <w:tc>
          <w:tcPr>
            <w:tcW w:w="851" w:type="dxa"/>
          </w:tcPr>
          <w:p w:rsidR="00203E65" w:rsidRPr="001614C5" w:rsidRDefault="00CE22B6" w:rsidP="002D1789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2.3</w:t>
            </w:r>
            <w:r w:rsidR="00203E65" w:rsidRPr="001614C5">
              <w:rPr>
                <w:rFonts w:eastAsiaTheme="minorHAnsi"/>
                <w:sz w:val="20"/>
                <w:szCs w:val="20"/>
              </w:rPr>
              <w:t>.</w:t>
            </w:r>
            <w:r w:rsidR="00C35587">
              <w:rPr>
                <w:rFonts w:eastAsiaTheme="minorHAnsi"/>
                <w:sz w:val="20"/>
                <w:szCs w:val="20"/>
              </w:rPr>
              <w:t>2</w:t>
            </w:r>
            <w:r w:rsidR="00203E65" w:rsidRPr="001614C5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203E65" w:rsidRPr="001614C5" w:rsidRDefault="00203E65" w:rsidP="00C35587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 xml:space="preserve">Затраты на </w:t>
            </w:r>
            <w:r w:rsidR="00C35587">
              <w:rPr>
                <w:rFonts w:eastAsia="Times New Roman"/>
                <w:sz w:val="20"/>
                <w:szCs w:val="20"/>
                <w:lang w:eastAsia="ru-RU"/>
              </w:rPr>
              <w:t>имущественное страхование</w:t>
            </w:r>
            <w:r w:rsidRPr="001614C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03E65" w:rsidRPr="001614C5" w:rsidRDefault="00C35587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203E65" w:rsidRPr="001614C5" w:rsidRDefault="00566063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10540,00</w:t>
            </w:r>
          </w:p>
        </w:tc>
        <w:tc>
          <w:tcPr>
            <w:tcW w:w="1271" w:type="dxa"/>
          </w:tcPr>
          <w:p w:rsidR="00203E65" w:rsidRPr="001614C5" w:rsidRDefault="00566063" w:rsidP="002D1789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11099,00</w:t>
            </w:r>
          </w:p>
        </w:tc>
        <w:tc>
          <w:tcPr>
            <w:tcW w:w="6242" w:type="dxa"/>
          </w:tcPr>
          <w:p w:rsidR="00203E65" w:rsidRPr="003A11DF" w:rsidRDefault="00203E65" w:rsidP="002D1789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A11DF">
              <w:rPr>
                <w:rFonts w:eastAsia="Times New Roman"/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Закона 44-ФЗ</w:t>
            </w:r>
            <w:r w:rsidR="009A7AB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9A7AB6" w:rsidRPr="009C63AF">
              <w:rPr>
                <w:rFonts w:eastAsia="Times New Roman"/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 w:rsidRPr="003A11DF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</w:p>
          <w:p w:rsidR="00203E65" w:rsidRPr="001614C5" w:rsidRDefault="00C35587" w:rsidP="00C35587">
            <w:pPr>
              <w:widowControl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10000,00</w:t>
            </w:r>
            <w:r w:rsidR="00203E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 за 1 ед., 1</w:t>
            </w:r>
            <w:r w:rsidR="00203E65" w:rsidRPr="003A11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ед.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здание</w:t>
            </w:r>
          </w:p>
        </w:tc>
      </w:tr>
      <w:tr w:rsidR="00C35587" w:rsidRPr="001614C5" w:rsidTr="00566063">
        <w:tc>
          <w:tcPr>
            <w:tcW w:w="851" w:type="dxa"/>
          </w:tcPr>
          <w:p w:rsidR="00C35587" w:rsidRDefault="00CE22B6" w:rsidP="002D1789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2.3</w:t>
            </w:r>
            <w:r w:rsidR="00C35587">
              <w:rPr>
                <w:rFonts w:eastAsiaTheme="minorHAnsi"/>
                <w:sz w:val="20"/>
                <w:szCs w:val="20"/>
              </w:rPr>
              <w:t>.3</w:t>
            </w:r>
          </w:p>
        </w:tc>
        <w:tc>
          <w:tcPr>
            <w:tcW w:w="5216" w:type="dxa"/>
          </w:tcPr>
          <w:p w:rsidR="00C35587" w:rsidRPr="001614C5" w:rsidRDefault="00C35587" w:rsidP="00C35587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Затраты на оплату </w:t>
            </w:r>
            <w:r w:rsidR="00CC1967">
              <w:rPr>
                <w:rFonts w:eastAsia="Times New Roman"/>
                <w:sz w:val="20"/>
                <w:szCs w:val="20"/>
              </w:rPr>
              <w:t xml:space="preserve">юридических </w:t>
            </w:r>
            <w:r>
              <w:rPr>
                <w:rFonts w:eastAsia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1276" w:type="dxa"/>
          </w:tcPr>
          <w:p w:rsidR="00C35587" w:rsidRDefault="00CC1967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95000,00</w:t>
            </w:r>
          </w:p>
        </w:tc>
        <w:tc>
          <w:tcPr>
            <w:tcW w:w="1276" w:type="dxa"/>
          </w:tcPr>
          <w:p w:rsidR="00C35587" w:rsidRPr="001614C5" w:rsidRDefault="00566063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100130,00</w:t>
            </w:r>
          </w:p>
        </w:tc>
        <w:tc>
          <w:tcPr>
            <w:tcW w:w="1271" w:type="dxa"/>
          </w:tcPr>
          <w:p w:rsidR="00C35587" w:rsidRPr="001614C5" w:rsidRDefault="00566063" w:rsidP="002D1789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105437,00</w:t>
            </w:r>
          </w:p>
        </w:tc>
        <w:tc>
          <w:tcPr>
            <w:tcW w:w="6242" w:type="dxa"/>
          </w:tcPr>
          <w:p w:rsidR="00CC1967" w:rsidRPr="003A11DF" w:rsidRDefault="00CC1967" w:rsidP="00CC1967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3A11DF">
              <w:rPr>
                <w:rFonts w:eastAsia="Times New Roman"/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Закона 44-ФЗ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C63AF">
              <w:rPr>
                <w:rFonts w:eastAsia="Times New Roman"/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 w:rsidRPr="003A11DF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</w:p>
          <w:p w:rsidR="00C35587" w:rsidRPr="003A11DF" w:rsidRDefault="00CC1967" w:rsidP="002D1789">
            <w:pPr>
              <w:autoSpaceDE/>
              <w:autoSpaceDN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7500,00 х 12 мес.</w:t>
            </w:r>
          </w:p>
        </w:tc>
      </w:tr>
      <w:tr w:rsidR="00203E65" w:rsidRPr="001614C5" w:rsidTr="00566063">
        <w:tc>
          <w:tcPr>
            <w:tcW w:w="851" w:type="dxa"/>
          </w:tcPr>
          <w:p w:rsidR="00203E65" w:rsidRPr="009D4F80" w:rsidRDefault="00203E65" w:rsidP="00CE22B6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9D4F80">
              <w:rPr>
                <w:rFonts w:eastAsiaTheme="minorHAnsi"/>
                <w:b/>
                <w:sz w:val="20"/>
                <w:szCs w:val="20"/>
              </w:rPr>
              <w:t>2.</w:t>
            </w:r>
            <w:r w:rsidR="00CE22B6">
              <w:rPr>
                <w:rFonts w:eastAsiaTheme="minorHAnsi"/>
                <w:b/>
                <w:sz w:val="20"/>
                <w:szCs w:val="20"/>
              </w:rPr>
              <w:t>4</w:t>
            </w:r>
            <w:r w:rsidRPr="009D4F80">
              <w:rPr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203E65" w:rsidRPr="009D4F80" w:rsidRDefault="00203E65" w:rsidP="002D1789">
            <w:pPr>
              <w:widowControl w:val="0"/>
              <w:ind w:firstLine="0"/>
              <w:jc w:val="left"/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</w:pPr>
            <w:r w:rsidRPr="009D4F80"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  <w:t xml:space="preserve">Затраты на приобретение материальных запасов, </w:t>
            </w:r>
          </w:p>
          <w:p w:rsidR="00203E65" w:rsidRPr="009D4F80" w:rsidRDefault="00203E65" w:rsidP="002D1789">
            <w:pPr>
              <w:widowControl w:val="0"/>
              <w:ind w:firstLine="0"/>
              <w:jc w:val="left"/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</w:pPr>
            <w:r w:rsidRPr="009D4F80">
              <w:rPr>
                <w:rFonts w:eastAsiaTheme="minorEastAsia"/>
                <w:b/>
                <w:bCs/>
                <w:color w:val="000001"/>
                <w:sz w:val="20"/>
                <w:szCs w:val="20"/>
              </w:rPr>
              <w:t>не отнесенные к затратам, указанным в подпунктах "а"-"ж" пункта 6 Общих правил:</w:t>
            </w:r>
          </w:p>
        </w:tc>
        <w:tc>
          <w:tcPr>
            <w:tcW w:w="1276" w:type="dxa"/>
          </w:tcPr>
          <w:p w:rsidR="00203E65" w:rsidRPr="00A26BC4" w:rsidRDefault="009D4F80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203E65" w:rsidRPr="00A26BC4" w:rsidRDefault="00566063" w:rsidP="002D1789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10540,00</w:t>
            </w:r>
          </w:p>
        </w:tc>
        <w:tc>
          <w:tcPr>
            <w:tcW w:w="1271" w:type="dxa"/>
          </w:tcPr>
          <w:p w:rsidR="00203E65" w:rsidRPr="00A26BC4" w:rsidRDefault="00566063" w:rsidP="002D1789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A26BC4">
              <w:rPr>
                <w:rFonts w:eastAsiaTheme="minorHAnsi"/>
                <w:b/>
                <w:sz w:val="20"/>
                <w:szCs w:val="20"/>
              </w:rPr>
              <w:t>11099,00</w:t>
            </w:r>
          </w:p>
        </w:tc>
        <w:tc>
          <w:tcPr>
            <w:tcW w:w="6242" w:type="dxa"/>
          </w:tcPr>
          <w:p w:rsidR="00203E65" w:rsidRPr="001614C5" w:rsidRDefault="00203E65" w:rsidP="002D1789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203E65" w:rsidRPr="001614C5" w:rsidTr="00566063">
        <w:tc>
          <w:tcPr>
            <w:tcW w:w="851" w:type="dxa"/>
          </w:tcPr>
          <w:p w:rsidR="00203E65" w:rsidRPr="001614C5" w:rsidRDefault="00203E65" w:rsidP="00CE22B6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CE22B6">
              <w:rPr>
                <w:rFonts w:eastAsiaTheme="minorHAnsi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.1</w:t>
            </w:r>
            <w:r w:rsidRPr="001614C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203E65" w:rsidRPr="001614C5" w:rsidRDefault="00203E65" w:rsidP="002D1789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614C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канцелярских принадлежностей</w:t>
            </w:r>
          </w:p>
        </w:tc>
        <w:tc>
          <w:tcPr>
            <w:tcW w:w="1276" w:type="dxa"/>
          </w:tcPr>
          <w:p w:rsidR="00203E65" w:rsidRPr="003A11DF" w:rsidRDefault="009D4F80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203E65" w:rsidRPr="003A11DF" w:rsidRDefault="00566063" w:rsidP="002D1789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10540,00</w:t>
            </w:r>
          </w:p>
        </w:tc>
        <w:tc>
          <w:tcPr>
            <w:tcW w:w="1271" w:type="dxa"/>
          </w:tcPr>
          <w:p w:rsidR="00203E65" w:rsidRPr="003A11DF" w:rsidRDefault="00566063" w:rsidP="002D1789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11099,00</w:t>
            </w:r>
          </w:p>
        </w:tc>
        <w:tc>
          <w:tcPr>
            <w:tcW w:w="6242" w:type="dxa"/>
          </w:tcPr>
          <w:p w:rsidR="00BF6481" w:rsidRPr="009D4F80" w:rsidRDefault="00BF6481" w:rsidP="00BF6481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9D4F80">
              <w:rPr>
                <w:rFonts w:eastAsia="Times New Roman"/>
                <w:sz w:val="22"/>
                <w:szCs w:val="22"/>
              </w:rPr>
              <w:t xml:space="preserve">Норматив согласно распоряжению Комитета по экономической политике и стратегическому планированию от 31.05.2017 № 96-р «Об утверждении нормативов цены товаров, работ, услуг на 2018 год и на плановый период 2019 и 2020 годов»: </w:t>
            </w:r>
          </w:p>
          <w:p w:rsidR="00203E65" w:rsidRPr="001614C5" w:rsidRDefault="009D4F80" w:rsidP="002D1789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5000 руб. на 1 чел.* 2</w:t>
            </w:r>
            <w:r w:rsidR="00203E65" w:rsidRPr="00CE1B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чел.</w:t>
            </w:r>
          </w:p>
        </w:tc>
      </w:tr>
    </w:tbl>
    <w:p w:rsidR="003F5E1C" w:rsidRDefault="003F5E1C" w:rsidP="00C528F0">
      <w:pPr>
        <w:spacing w:after="0" w:line="240" w:lineRule="auto"/>
        <w:ind w:firstLine="0"/>
        <w:jc w:val="center"/>
        <w:rPr>
          <w:b/>
        </w:rPr>
      </w:pPr>
    </w:p>
    <w:p w:rsidR="00C528F0" w:rsidRPr="007D2798" w:rsidRDefault="00C528F0" w:rsidP="00C528F0">
      <w:pPr>
        <w:spacing w:after="0" w:line="240" w:lineRule="auto"/>
        <w:ind w:firstLine="0"/>
        <w:jc w:val="center"/>
        <w:rPr>
          <w:b/>
        </w:rPr>
      </w:pPr>
    </w:p>
    <w:sectPr w:rsidR="00C528F0" w:rsidRPr="007D2798" w:rsidSect="00AA4929">
      <w:pgSz w:w="16838" w:h="11906" w:orient="landscape"/>
      <w:pgMar w:top="212" w:right="851" w:bottom="851" w:left="993" w:header="142" w:footer="87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9E" w:rsidRDefault="002D779E" w:rsidP="00D13EA3">
      <w:pPr>
        <w:spacing w:after="0" w:line="240" w:lineRule="auto"/>
      </w:pPr>
      <w:r>
        <w:separator/>
      </w:r>
    </w:p>
  </w:endnote>
  <w:endnote w:type="continuationSeparator" w:id="0">
    <w:p w:rsidR="002D779E" w:rsidRDefault="002D779E" w:rsidP="00D1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9E" w:rsidRDefault="002D779E" w:rsidP="00D13EA3">
      <w:pPr>
        <w:spacing w:after="0" w:line="240" w:lineRule="auto"/>
      </w:pPr>
      <w:r>
        <w:separator/>
      </w:r>
    </w:p>
  </w:footnote>
  <w:footnote w:type="continuationSeparator" w:id="0">
    <w:p w:rsidR="002D779E" w:rsidRDefault="002D779E" w:rsidP="00D1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482228"/>
      <w:docPartObj>
        <w:docPartGallery w:val="Page Numbers (Top of Page)"/>
        <w:docPartUnique/>
      </w:docPartObj>
    </w:sdtPr>
    <w:sdtEndPr/>
    <w:sdtContent>
      <w:p w:rsidR="0025219F" w:rsidRDefault="0025219F">
        <w:pPr>
          <w:pStyle w:val="a3"/>
          <w:jc w:val="center"/>
        </w:pPr>
        <w:r w:rsidRPr="00A20998">
          <w:rPr>
            <w:sz w:val="24"/>
            <w:szCs w:val="24"/>
          </w:rPr>
          <w:fldChar w:fldCharType="begin"/>
        </w:r>
        <w:r w:rsidRPr="00A20998">
          <w:rPr>
            <w:sz w:val="24"/>
            <w:szCs w:val="24"/>
          </w:rPr>
          <w:instrText xml:space="preserve"> PAGE   \* MERGEFORMAT </w:instrText>
        </w:r>
        <w:r w:rsidRPr="00A20998">
          <w:rPr>
            <w:sz w:val="24"/>
            <w:szCs w:val="24"/>
          </w:rPr>
          <w:fldChar w:fldCharType="separate"/>
        </w:r>
        <w:r w:rsidR="00940AA1">
          <w:rPr>
            <w:noProof/>
            <w:sz w:val="24"/>
            <w:szCs w:val="24"/>
          </w:rPr>
          <w:t>4</w:t>
        </w:r>
        <w:r w:rsidRPr="00A20998">
          <w:rPr>
            <w:sz w:val="24"/>
            <w:szCs w:val="24"/>
          </w:rPr>
          <w:fldChar w:fldCharType="end"/>
        </w:r>
      </w:p>
    </w:sdtContent>
  </w:sdt>
  <w:p w:rsidR="0025219F" w:rsidRDefault="00252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5C"/>
    <w:multiLevelType w:val="hybridMultilevel"/>
    <w:tmpl w:val="0C3E11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0D7C34"/>
    <w:multiLevelType w:val="hybridMultilevel"/>
    <w:tmpl w:val="DF24F572"/>
    <w:lvl w:ilvl="0" w:tplc="8786B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FD6E4A"/>
    <w:multiLevelType w:val="multilevel"/>
    <w:tmpl w:val="8B68A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191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A206DD"/>
    <w:multiLevelType w:val="hybridMultilevel"/>
    <w:tmpl w:val="14F0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E8B"/>
    <w:multiLevelType w:val="multilevel"/>
    <w:tmpl w:val="7F929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C36234"/>
    <w:multiLevelType w:val="hybridMultilevel"/>
    <w:tmpl w:val="8D706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50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5C62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213B69"/>
    <w:multiLevelType w:val="multilevel"/>
    <w:tmpl w:val="F0E05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F3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AC1105"/>
    <w:multiLevelType w:val="multilevel"/>
    <w:tmpl w:val="B80E9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751935"/>
    <w:multiLevelType w:val="multilevel"/>
    <w:tmpl w:val="1F044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DCF66F0"/>
    <w:multiLevelType w:val="multilevel"/>
    <w:tmpl w:val="92344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6B4213"/>
    <w:multiLevelType w:val="multilevel"/>
    <w:tmpl w:val="50D0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3E42FE"/>
    <w:multiLevelType w:val="multilevel"/>
    <w:tmpl w:val="6C0A3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857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743DE8"/>
    <w:multiLevelType w:val="multilevel"/>
    <w:tmpl w:val="3C3AF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9E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E55B8F"/>
    <w:multiLevelType w:val="hybridMultilevel"/>
    <w:tmpl w:val="9590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2C4C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EBA0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0E3BAC"/>
    <w:multiLevelType w:val="hybridMultilevel"/>
    <w:tmpl w:val="015E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67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797E53"/>
    <w:multiLevelType w:val="multilevel"/>
    <w:tmpl w:val="D53C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B6E8F"/>
    <w:multiLevelType w:val="multilevel"/>
    <w:tmpl w:val="32322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0926A5B"/>
    <w:multiLevelType w:val="hybridMultilevel"/>
    <w:tmpl w:val="F9CA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C7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1"/>
  </w:num>
  <w:num w:numId="5">
    <w:abstractNumId w:val="18"/>
  </w:num>
  <w:num w:numId="6">
    <w:abstractNumId w:val="10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20"/>
  </w:num>
  <w:num w:numId="12">
    <w:abstractNumId w:val="26"/>
  </w:num>
  <w:num w:numId="13">
    <w:abstractNumId w:val="12"/>
  </w:num>
  <w:num w:numId="14">
    <w:abstractNumId w:val="15"/>
  </w:num>
  <w:num w:numId="15">
    <w:abstractNumId w:val="23"/>
  </w:num>
  <w:num w:numId="16">
    <w:abstractNumId w:val="17"/>
  </w:num>
  <w:num w:numId="17">
    <w:abstractNumId w:val="5"/>
  </w:num>
  <w:num w:numId="18">
    <w:abstractNumId w:val="9"/>
  </w:num>
  <w:num w:numId="19">
    <w:abstractNumId w:val="27"/>
  </w:num>
  <w:num w:numId="20">
    <w:abstractNumId w:val="8"/>
  </w:num>
  <w:num w:numId="21">
    <w:abstractNumId w:val="11"/>
  </w:num>
  <w:num w:numId="22">
    <w:abstractNumId w:val="2"/>
  </w:num>
  <w:num w:numId="23">
    <w:abstractNumId w:val="0"/>
  </w:num>
  <w:num w:numId="24">
    <w:abstractNumId w:val="19"/>
  </w:num>
  <w:num w:numId="25">
    <w:abstractNumId w:val="4"/>
  </w:num>
  <w:num w:numId="26">
    <w:abstractNumId w:val="13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27"/>
    <w:rsid w:val="000004AC"/>
    <w:rsid w:val="000056BD"/>
    <w:rsid w:val="00006475"/>
    <w:rsid w:val="00006F1D"/>
    <w:rsid w:val="00016AC4"/>
    <w:rsid w:val="00024C08"/>
    <w:rsid w:val="000261C2"/>
    <w:rsid w:val="00027EC4"/>
    <w:rsid w:val="00041C6D"/>
    <w:rsid w:val="00041FB5"/>
    <w:rsid w:val="00043F53"/>
    <w:rsid w:val="0004457E"/>
    <w:rsid w:val="00046A93"/>
    <w:rsid w:val="000515A0"/>
    <w:rsid w:val="00051F20"/>
    <w:rsid w:val="00056583"/>
    <w:rsid w:val="00056AAD"/>
    <w:rsid w:val="00061C40"/>
    <w:rsid w:val="00062085"/>
    <w:rsid w:val="0006380E"/>
    <w:rsid w:val="00067CED"/>
    <w:rsid w:val="00070A2F"/>
    <w:rsid w:val="00070BDE"/>
    <w:rsid w:val="0007534D"/>
    <w:rsid w:val="0007636F"/>
    <w:rsid w:val="00084D62"/>
    <w:rsid w:val="00086DAE"/>
    <w:rsid w:val="00087681"/>
    <w:rsid w:val="0009082A"/>
    <w:rsid w:val="0009320F"/>
    <w:rsid w:val="00093D52"/>
    <w:rsid w:val="000A1D03"/>
    <w:rsid w:val="000A3181"/>
    <w:rsid w:val="000A3526"/>
    <w:rsid w:val="000A557E"/>
    <w:rsid w:val="000A673A"/>
    <w:rsid w:val="000A6E9B"/>
    <w:rsid w:val="000A720C"/>
    <w:rsid w:val="000A7E41"/>
    <w:rsid w:val="000B1B2E"/>
    <w:rsid w:val="000B2D5A"/>
    <w:rsid w:val="000B3011"/>
    <w:rsid w:val="000B511A"/>
    <w:rsid w:val="000B647C"/>
    <w:rsid w:val="000C3F74"/>
    <w:rsid w:val="000C4BEF"/>
    <w:rsid w:val="000D19CB"/>
    <w:rsid w:val="000D1B6A"/>
    <w:rsid w:val="000D3D78"/>
    <w:rsid w:val="000D5622"/>
    <w:rsid w:val="000D6783"/>
    <w:rsid w:val="000E1185"/>
    <w:rsid w:val="000E1469"/>
    <w:rsid w:val="000E1C57"/>
    <w:rsid w:val="000E570C"/>
    <w:rsid w:val="000E5F51"/>
    <w:rsid w:val="000E6F0B"/>
    <w:rsid w:val="000F1120"/>
    <w:rsid w:val="000F17D7"/>
    <w:rsid w:val="00103FEF"/>
    <w:rsid w:val="0011046B"/>
    <w:rsid w:val="00115FF6"/>
    <w:rsid w:val="001224CA"/>
    <w:rsid w:val="0012629F"/>
    <w:rsid w:val="001268B6"/>
    <w:rsid w:val="001274EA"/>
    <w:rsid w:val="00127A13"/>
    <w:rsid w:val="00136C81"/>
    <w:rsid w:val="00136F63"/>
    <w:rsid w:val="001415AD"/>
    <w:rsid w:val="00143091"/>
    <w:rsid w:val="00144B92"/>
    <w:rsid w:val="00145038"/>
    <w:rsid w:val="00146518"/>
    <w:rsid w:val="00146A7F"/>
    <w:rsid w:val="001470A1"/>
    <w:rsid w:val="0014772A"/>
    <w:rsid w:val="001509E6"/>
    <w:rsid w:val="001518C9"/>
    <w:rsid w:val="00153B15"/>
    <w:rsid w:val="00157E73"/>
    <w:rsid w:val="001602AA"/>
    <w:rsid w:val="001614C5"/>
    <w:rsid w:val="00172EA2"/>
    <w:rsid w:val="00172FE2"/>
    <w:rsid w:val="00175627"/>
    <w:rsid w:val="00177DE1"/>
    <w:rsid w:val="0018150B"/>
    <w:rsid w:val="00182F07"/>
    <w:rsid w:val="001830C0"/>
    <w:rsid w:val="00185742"/>
    <w:rsid w:val="001858B0"/>
    <w:rsid w:val="00190EF6"/>
    <w:rsid w:val="0019168F"/>
    <w:rsid w:val="001937F6"/>
    <w:rsid w:val="00193FBB"/>
    <w:rsid w:val="0019720D"/>
    <w:rsid w:val="001A0ACB"/>
    <w:rsid w:val="001A29F7"/>
    <w:rsid w:val="001B3EF5"/>
    <w:rsid w:val="001D4313"/>
    <w:rsid w:val="001E29DB"/>
    <w:rsid w:val="001E49C9"/>
    <w:rsid w:val="001E4C8A"/>
    <w:rsid w:val="001E5875"/>
    <w:rsid w:val="001F07D8"/>
    <w:rsid w:val="001F657A"/>
    <w:rsid w:val="00203E65"/>
    <w:rsid w:val="00206061"/>
    <w:rsid w:val="0020670C"/>
    <w:rsid w:val="002104A7"/>
    <w:rsid w:val="00211E15"/>
    <w:rsid w:val="00216067"/>
    <w:rsid w:val="0021785F"/>
    <w:rsid w:val="00217C6B"/>
    <w:rsid w:val="00220688"/>
    <w:rsid w:val="00226159"/>
    <w:rsid w:val="00230191"/>
    <w:rsid w:val="00230CE1"/>
    <w:rsid w:val="00235A4A"/>
    <w:rsid w:val="00236682"/>
    <w:rsid w:val="00241D79"/>
    <w:rsid w:val="002425F6"/>
    <w:rsid w:val="00242CA7"/>
    <w:rsid w:val="0024589C"/>
    <w:rsid w:val="00246ADD"/>
    <w:rsid w:val="00251909"/>
    <w:rsid w:val="0025219F"/>
    <w:rsid w:val="0025370C"/>
    <w:rsid w:val="00261B38"/>
    <w:rsid w:val="002625CB"/>
    <w:rsid w:val="00262666"/>
    <w:rsid w:val="00265611"/>
    <w:rsid w:val="00270975"/>
    <w:rsid w:val="00275888"/>
    <w:rsid w:val="00276890"/>
    <w:rsid w:val="002779C0"/>
    <w:rsid w:val="002802C6"/>
    <w:rsid w:val="00280423"/>
    <w:rsid w:val="00282561"/>
    <w:rsid w:val="00284939"/>
    <w:rsid w:val="002873EF"/>
    <w:rsid w:val="00291752"/>
    <w:rsid w:val="00295C26"/>
    <w:rsid w:val="002B0411"/>
    <w:rsid w:val="002B256E"/>
    <w:rsid w:val="002B6C9B"/>
    <w:rsid w:val="002C13E7"/>
    <w:rsid w:val="002C7980"/>
    <w:rsid w:val="002D779E"/>
    <w:rsid w:val="002E1ADC"/>
    <w:rsid w:val="002E4F64"/>
    <w:rsid w:val="002F19DE"/>
    <w:rsid w:val="002F31D5"/>
    <w:rsid w:val="002F4318"/>
    <w:rsid w:val="00300530"/>
    <w:rsid w:val="00301F50"/>
    <w:rsid w:val="0030500F"/>
    <w:rsid w:val="0031109F"/>
    <w:rsid w:val="00313922"/>
    <w:rsid w:val="0031432B"/>
    <w:rsid w:val="003149D3"/>
    <w:rsid w:val="00316237"/>
    <w:rsid w:val="00316761"/>
    <w:rsid w:val="003171B1"/>
    <w:rsid w:val="00317D68"/>
    <w:rsid w:val="003201AA"/>
    <w:rsid w:val="003222BF"/>
    <w:rsid w:val="00322BD7"/>
    <w:rsid w:val="00325344"/>
    <w:rsid w:val="003267B1"/>
    <w:rsid w:val="00341F92"/>
    <w:rsid w:val="003420DE"/>
    <w:rsid w:val="00347F7B"/>
    <w:rsid w:val="0035005D"/>
    <w:rsid w:val="00362072"/>
    <w:rsid w:val="003634EB"/>
    <w:rsid w:val="00371C7D"/>
    <w:rsid w:val="00371F19"/>
    <w:rsid w:val="003731B7"/>
    <w:rsid w:val="00373FFE"/>
    <w:rsid w:val="00385EEE"/>
    <w:rsid w:val="003912D8"/>
    <w:rsid w:val="003942A8"/>
    <w:rsid w:val="00396BEB"/>
    <w:rsid w:val="003A07C4"/>
    <w:rsid w:val="003A4699"/>
    <w:rsid w:val="003A5F40"/>
    <w:rsid w:val="003A7284"/>
    <w:rsid w:val="003B412E"/>
    <w:rsid w:val="003B41AF"/>
    <w:rsid w:val="003B42D6"/>
    <w:rsid w:val="003C2489"/>
    <w:rsid w:val="003C2B92"/>
    <w:rsid w:val="003C40C9"/>
    <w:rsid w:val="003C5371"/>
    <w:rsid w:val="003D5FDB"/>
    <w:rsid w:val="003D609A"/>
    <w:rsid w:val="003D7839"/>
    <w:rsid w:val="003D784E"/>
    <w:rsid w:val="003D7FB1"/>
    <w:rsid w:val="003E6391"/>
    <w:rsid w:val="003E74C7"/>
    <w:rsid w:val="003F0AFD"/>
    <w:rsid w:val="003F4B22"/>
    <w:rsid w:val="003F5E1C"/>
    <w:rsid w:val="003F798B"/>
    <w:rsid w:val="00403131"/>
    <w:rsid w:val="00404450"/>
    <w:rsid w:val="00405B88"/>
    <w:rsid w:val="00410CAB"/>
    <w:rsid w:val="0041403D"/>
    <w:rsid w:val="00414966"/>
    <w:rsid w:val="004158CA"/>
    <w:rsid w:val="004160B2"/>
    <w:rsid w:val="004274C7"/>
    <w:rsid w:val="00436E63"/>
    <w:rsid w:val="004406F5"/>
    <w:rsid w:val="00444D39"/>
    <w:rsid w:val="00445F8C"/>
    <w:rsid w:val="004528E5"/>
    <w:rsid w:val="00455A8D"/>
    <w:rsid w:val="00460111"/>
    <w:rsid w:val="00464E8F"/>
    <w:rsid w:val="00465A67"/>
    <w:rsid w:val="00467515"/>
    <w:rsid w:val="00484CAF"/>
    <w:rsid w:val="00490AED"/>
    <w:rsid w:val="00491944"/>
    <w:rsid w:val="00497C09"/>
    <w:rsid w:val="004B4F8F"/>
    <w:rsid w:val="004C1C83"/>
    <w:rsid w:val="004C2CFB"/>
    <w:rsid w:val="004C35AA"/>
    <w:rsid w:val="004C5E51"/>
    <w:rsid w:val="004C757C"/>
    <w:rsid w:val="004D2B31"/>
    <w:rsid w:val="004D58C4"/>
    <w:rsid w:val="004D6517"/>
    <w:rsid w:val="004D7806"/>
    <w:rsid w:val="004D7F4C"/>
    <w:rsid w:val="004E4CF6"/>
    <w:rsid w:val="004E6F0D"/>
    <w:rsid w:val="004F48A2"/>
    <w:rsid w:val="004F5617"/>
    <w:rsid w:val="004F6681"/>
    <w:rsid w:val="005015A9"/>
    <w:rsid w:val="00501EFF"/>
    <w:rsid w:val="0050656B"/>
    <w:rsid w:val="00510997"/>
    <w:rsid w:val="00510A0F"/>
    <w:rsid w:val="00511823"/>
    <w:rsid w:val="00512984"/>
    <w:rsid w:val="00513D8B"/>
    <w:rsid w:val="005152F8"/>
    <w:rsid w:val="00516D5B"/>
    <w:rsid w:val="0052178F"/>
    <w:rsid w:val="00523EAD"/>
    <w:rsid w:val="0052421C"/>
    <w:rsid w:val="00525405"/>
    <w:rsid w:val="005259DF"/>
    <w:rsid w:val="00525A04"/>
    <w:rsid w:val="00532B63"/>
    <w:rsid w:val="00534974"/>
    <w:rsid w:val="00537C94"/>
    <w:rsid w:val="00540AF2"/>
    <w:rsid w:val="005413F3"/>
    <w:rsid w:val="0054303E"/>
    <w:rsid w:val="00543B58"/>
    <w:rsid w:val="00543FF8"/>
    <w:rsid w:val="005440DC"/>
    <w:rsid w:val="00546561"/>
    <w:rsid w:val="00564088"/>
    <w:rsid w:val="00566063"/>
    <w:rsid w:val="00566FCE"/>
    <w:rsid w:val="00571207"/>
    <w:rsid w:val="005724C9"/>
    <w:rsid w:val="005736C3"/>
    <w:rsid w:val="0058199C"/>
    <w:rsid w:val="005823ED"/>
    <w:rsid w:val="00590ADA"/>
    <w:rsid w:val="005911C4"/>
    <w:rsid w:val="005B0B58"/>
    <w:rsid w:val="005B4C7D"/>
    <w:rsid w:val="005B558A"/>
    <w:rsid w:val="005B6AD1"/>
    <w:rsid w:val="005C1820"/>
    <w:rsid w:val="005C6105"/>
    <w:rsid w:val="005C7926"/>
    <w:rsid w:val="005C7D5F"/>
    <w:rsid w:val="005D068D"/>
    <w:rsid w:val="005D53E0"/>
    <w:rsid w:val="005D6DF2"/>
    <w:rsid w:val="005D7354"/>
    <w:rsid w:val="005D7EF7"/>
    <w:rsid w:val="005E0EF9"/>
    <w:rsid w:val="005E350A"/>
    <w:rsid w:val="005E3D8A"/>
    <w:rsid w:val="005E69DC"/>
    <w:rsid w:val="005E7F4C"/>
    <w:rsid w:val="005F3AB2"/>
    <w:rsid w:val="005F505C"/>
    <w:rsid w:val="005F67BE"/>
    <w:rsid w:val="005F6868"/>
    <w:rsid w:val="006123F8"/>
    <w:rsid w:val="006137DE"/>
    <w:rsid w:val="00614603"/>
    <w:rsid w:val="00615E98"/>
    <w:rsid w:val="006230C6"/>
    <w:rsid w:val="006242F4"/>
    <w:rsid w:val="006249EE"/>
    <w:rsid w:val="00632382"/>
    <w:rsid w:val="00633948"/>
    <w:rsid w:val="00634F11"/>
    <w:rsid w:val="006363E0"/>
    <w:rsid w:val="00636FF6"/>
    <w:rsid w:val="006376AB"/>
    <w:rsid w:val="00645BF2"/>
    <w:rsid w:val="006534E7"/>
    <w:rsid w:val="006554C2"/>
    <w:rsid w:val="00656EA3"/>
    <w:rsid w:val="00660DD9"/>
    <w:rsid w:val="0066202F"/>
    <w:rsid w:val="006646A1"/>
    <w:rsid w:val="00665677"/>
    <w:rsid w:val="00672821"/>
    <w:rsid w:val="00677907"/>
    <w:rsid w:val="00683BCA"/>
    <w:rsid w:val="00691F2B"/>
    <w:rsid w:val="00693441"/>
    <w:rsid w:val="0069562A"/>
    <w:rsid w:val="0069630B"/>
    <w:rsid w:val="006A0C9D"/>
    <w:rsid w:val="006A0D8B"/>
    <w:rsid w:val="006A10D6"/>
    <w:rsid w:val="006B0BEA"/>
    <w:rsid w:val="006B75CA"/>
    <w:rsid w:val="006C131B"/>
    <w:rsid w:val="006C3E83"/>
    <w:rsid w:val="006D4FBB"/>
    <w:rsid w:val="006F22AE"/>
    <w:rsid w:val="006F5D59"/>
    <w:rsid w:val="006F7352"/>
    <w:rsid w:val="00700A4E"/>
    <w:rsid w:val="007021A0"/>
    <w:rsid w:val="007043C0"/>
    <w:rsid w:val="00704C5D"/>
    <w:rsid w:val="007075BD"/>
    <w:rsid w:val="00717FBE"/>
    <w:rsid w:val="00723197"/>
    <w:rsid w:val="007269FE"/>
    <w:rsid w:val="00731C32"/>
    <w:rsid w:val="00740B0E"/>
    <w:rsid w:val="0074129F"/>
    <w:rsid w:val="00745B8E"/>
    <w:rsid w:val="00747FBF"/>
    <w:rsid w:val="00750EB0"/>
    <w:rsid w:val="00752D21"/>
    <w:rsid w:val="00765D23"/>
    <w:rsid w:val="00773E36"/>
    <w:rsid w:val="00775AC3"/>
    <w:rsid w:val="00776842"/>
    <w:rsid w:val="00783AC7"/>
    <w:rsid w:val="007850C0"/>
    <w:rsid w:val="00786078"/>
    <w:rsid w:val="00786946"/>
    <w:rsid w:val="007872E2"/>
    <w:rsid w:val="00791CFE"/>
    <w:rsid w:val="0079310C"/>
    <w:rsid w:val="00793472"/>
    <w:rsid w:val="007A24A1"/>
    <w:rsid w:val="007A2FF0"/>
    <w:rsid w:val="007A5D70"/>
    <w:rsid w:val="007A6D8C"/>
    <w:rsid w:val="007A7F45"/>
    <w:rsid w:val="007C1EEC"/>
    <w:rsid w:val="007C4405"/>
    <w:rsid w:val="007D2798"/>
    <w:rsid w:val="007D3B59"/>
    <w:rsid w:val="007E0A47"/>
    <w:rsid w:val="007E32D6"/>
    <w:rsid w:val="007E6178"/>
    <w:rsid w:val="007F3CC0"/>
    <w:rsid w:val="007F3FEC"/>
    <w:rsid w:val="007F472E"/>
    <w:rsid w:val="007F7DE8"/>
    <w:rsid w:val="008070BF"/>
    <w:rsid w:val="008101BB"/>
    <w:rsid w:val="00814220"/>
    <w:rsid w:val="00815C99"/>
    <w:rsid w:val="00816B4C"/>
    <w:rsid w:val="008213AD"/>
    <w:rsid w:val="00824A7E"/>
    <w:rsid w:val="00842259"/>
    <w:rsid w:val="00842408"/>
    <w:rsid w:val="008470DA"/>
    <w:rsid w:val="0084712D"/>
    <w:rsid w:val="0085001E"/>
    <w:rsid w:val="008536D1"/>
    <w:rsid w:val="0085468B"/>
    <w:rsid w:val="00860981"/>
    <w:rsid w:val="0086145F"/>
    <w:rsid w:val="008634F1"/>
    <w:rsid w:val="00866D78"/>
    <w:rsid w:val="00872059"/>
    <w:rsid w:val="0087335B"/>
    <w:rsid w:val="008770EE"/>
    <w:rsid w:val="00882D5D"/>
    <w:rsid w:val="00887643"/>
    <w:rsid w:val="008910C8"/>
    <w:rsid w:val="00895F44"/>
    <w:rsid w:val="008969A7"/>
    <w:rsid w:val="00897A66"/>
    <w:rsid w:val="008A1533"/>
    <w:rsid w:val="008A2E31"/>
    <w:rsid w:val="008A3E24"/>
    <w:rsid w:val="008A67AA"/>
    <w:rsid w:val="008B13C9"/>
    <w:rsid w:val="008B19EF"/>
    <w:rsid w:val="008B517E"/>
    <w:rsid w:val="008B5919"/>
    <w:rsid w:val="008C072B"/>
    <w:rsid w:val="008C21CE"/>
    <w:rsid w:val="008C32C8"/>
    <w:rsid w:val="008D07CA"/>
    <w:rsid w:val="008D1D91"/>
    <w:rsid w:val="008D2A22"/>
    <w:rsid w:val="008D3607"/>
    <w:rsid w:val="008D45C6"/>
    <w:rsid w:val="008E6C3B"/>
    <w:rsid w:val="008F1BF8"/>
    <w:rsid w:val="008F2881"/>
    <w:rsid w:val="008F3055"/>
    <w:rsid w:val="008F63F3"/>
    <w:rsid w:val="0090370E"/>
    <w:rsid w:val="009144C7"/>
    <w:rsid w:val="009229FC"/>
    <w:rsid w:val="00934DC2"/>
    <w:rsid w:val="00934F09"/>
    <w:rsid w:val="00937A79"/>
    <w:rsid w:val="00940AA1"/>
    <w:rsid w:val="0094145B"/>
    <w:rsid w:val="00946D11"/>
    <w:rsid w:val="00956B35"/>
    <w:rsid w:val="00957F7E"/>
    <w:rsid w:val="00962176"/>
    <w:rsid w:val="00964033"/>
    <w:rsid w:val="0096673B"/>
    <w:rsid w:val="0097186B"/>
    <w:rsid w:val="00971EB2"/>
    <w:rsid w:val="00982B2B"/>
    <w:rsid w:val="00985A91"/>
    <w:rsid w:val="0098677F"/>
    <w:rsid w:val="00990189"/>
    <w:rsid w:val="009961A5"/>
    <w:rsid w:val="009A0675"/>
    <w:rsid w:val="009A5F65"/>
    <w:rsid w:val="009A7AB6"/>
    <w:rsid w:val="009B29FF"/>
    <w:rsid w:val="009B345F"/>
    <w:rsid w:val="009B3D88"/>
    <w:rsid w:val="009B5E26"/>
    <w:rsid w:val="009C0BD7"/>
    <w:rsid w:val="009C19A2"/>
    <w:rsid w:val="009C1AEE"/>
    <w:rsid w:val="009C62B8"/>
    <w:rsid w:val="009C6F02"/>
    <w:rsid w:val="009C6FC7"/>
    <w:rsid w:val="009C7444"/>
    <w:rsid w:val="009D2007"/>
    <w:rsid w:val="009D4F80"/>
    <w:rsid w:val="009E50E3"/>
    <w:rsid w:val="009F0948"/>
    <w:rsid w:val="009F55E7"/>
    <w:rsid w:val="009F5B6A"/>
    <w:rsid w:val="00A004D5"/>
    <w:rsid w:val="00A01335"/>
    <w:rsid w:val="00A02A05"/>
    <w:rsid w:val="00A02B13"/>
    <w:rsid w:val="00A11DE8"/>
    <w:rsid w:val="00A12119"/>
    <w:rsid w:val="00A125B6"/>
    <w:rsid w:val="00A1608C"/>
    <w:rsid w:val="00A20998"/>
    <w:rsid w:val="00A21FDE"/>
    <w:rsid w:val="00A22A19"/>
    <w:rsid w:val="00A22DB7"/>
    <w:rsid w:val="00A24509"/>
    <w:rsid w:val="00A266BD"/>
    <w:rsid w:val="00A26BC4"/>
    <w:rsid w:val="00A313A6"/>
    <w:rsid w:val="00A31DFD"/>
    <w:rsid w:val="00A37634"/>
    <w:rsid w:val="00A414D8"/>
    <w:rsid w:val="00A41FBF"/>
    <w:rsid w:val="00A42E55"/>
    <w:rsid w:val="00A50AF1"/>
    <w:rsid w:val="00A515D5"/>
    <w:rsid w:val="00A56D94"/>
    <w:rsid w:val="00A57AAD"/>
    <w:rsid w:val="00A60065"/>
    <w:rsid w:val="00A607D4"/>
    <w:rsid w:val="00A615DC"/>
    <w:rsid w:val="00A6541E"/>
    <w:rsid w:val="00A659CC"/>
    <w:rsid w:val="00A6634B"/>
    <w:rsid w:val="00A7114A"/>
    <w:rsid w:val="00A72B62"/>
    <w:rsid w:val="00A744DB"/>
    <w:rsid w:val="00A81A42"/>
    <w:rsid w:val="00A83186"/>
    <w:rsid w:val="00A85EF5"/>
    <w:rsid w:val="00A8680C"/>
    <w:rsid w:val="00A86C59"/>
    <w:rsid w:val="00A93739"/>
    <w:rsid w:val="00A9412F"/>
    <w:rsid w:val="00A965A7"/>
    <w:rsid w:val="00A966D0"/>
    <w:rsid w:val="00A96E68"/>
    <w:rsid w:val="00A97A9C"/>
    <w:rsid w:val="00AA0751"/>
    <w:rsid w:val="00AA07AF"/>
    <w:rsid w:val="00AA4929"/>
    <w:rsid w:val="00AB203B"/>
    <w:rsid w:val="00AB50FA"/>
    <w:rsid w:val="00AC0CEA"/>
    <w:rsid w:val="00AC4363"/>
    <w:rsid w:val="00AD1774"/>
    <w:rsid w:val="00AD349F"/>
    <w:rsid w:val="00AE1429"/>
    <w:rsid w:val="00AE412D"/>
    <w:rsid w:val="00AE4AD8"/>
    <w:rsid w:val="00AE62BC"/>
    <w:rsid w:val="00AE72DA"/>
    <w:rsid w:val="00AF4C2A"/>
    <w:rsid w:val="00AF4E30"/>
    <w:rsid w:val="00AF7BAC"/>
    <w:rsid w:val="00B01E92"/>
    <w:rsid w:val="00B05311"/>
    <w:rsid w:val="00B07760"/>
    <w:rsid w:val="00B07D83"/>
    <w:rsid w:val="00B1575C"/>
    <w:rsid w:val="00B16CE1"/>
    <w:rsid w:val="00B2020E"/>
    <w:rsid w:val="00B23FBC"/>
    <w:rsid w:val="00B248A1"/>
    <w:rsid w:val="00B24D36"/>
    <w:rsid w:val="00B36E94"/>
    <w:rsid w:val="00B377EA"/>
    <w:rsid w:val="00B40900"/>
    <w:rsid w:val="00B42C11"/>
    <w:rsid w:val="00B42CCB"/>
    <w:rsid w:val="00B45E16"/>
    <w:rsid w:val="00B5264E"/>
    <w:rsid w:val="00B53429"/>
    <w:rsid w:val="00B5577C"/>
    <w:rsid w:val="00B602B5"/>
    <w:rsid w:val="00B6476B"/>
    <w:rsid w:val="00B6722F"/>
    <w:rsid w:val="00B6756A"/>
    <w:rsid w:val="00B729DD"/>
    <w:rsid w:val="00B84803"/>
    <w:rsid w:val="00B92FC3"/>
    <w:rsid w:val="00B932CA"/>
    <w:rsid w:val="00B93666"/>
    <w:rsid w:val="00B95A65"/>
    <w:rsid w:val="00BA45B7"/>
    <w:rsid w:val="00BA45C2"/>
    <w:rsid w:val="00BA63D0"/>
    <w:rsid w:val="00BA6C16"/>
    <w:rsid w:val="00BB44E7"/>
    <w:rsid w:val="00BC1B6F"/>
    <w:rsid w:val="00BC1C83"/>
    <w:rsid w:val="00BC323E"/>
    <w:rsid w:val="00BC3518"/>
    <w:rsid w:val="00BC6837"/>
    <w:rsid w:val="00BD5A28"/>
    <w:rsid w:val="00BD71CE"/>
    <w:rsid w:val="00BD7744"/>
    <w:rsid w:val="00BD7A76"/>
    <w:rsid w:val="00BE4394"/>
    <w:rsid w:val="00BE484A"/>
    <w:rsid w:val="00BE6385"/>
    <w:rsid w:val="00BF59B1"/>
    <w:rsid w:val="00BF6481"/>
    <w:rsid w:val="00BF6866"/>
    <w:rsid w:val="00BF7A2F"/>
    <w:rsid w:val="00C04B99"/>
    <w:rsid w:val="00C04D33"/>
    <w:rsid w:val="00C06738"/>
    <w:rsid w:val="00C1113A"/>
    <w:rsid w:val="00C11D8E"/>
    <w:rsid w:val="00C1296E"/>
    <w:rsid w:val="00C14340"/>
    <w:rsid w:val="00C2146C"/>
    <w:rsid w:val="00C232D3"/>
    <w:rsid w:val="00C24109"/>
    <w:rsid w:val="00C26170"/>
    <w:rsid w:val="00C32AEF"/>
    <w:rsid w:val="00C32C3C"/>
    <w:rsid w:val="00C35587"/>
    <w:rsid w:val="00C372AC"/>
    <w:rsid w:val="00C37710"/>
    <w:rsid w:val="00C40770"/>
    <w:rsid w:val="00C43A17"/>
    <w:rsid w:val="00C43FF1"/>
    <w:rsid w:val="00C445C8"/>
    <w:rsid w:val="00C4487B"/>
    <w:rsid w:val="00C44A15"/>
    <w:rsid w:val="00C44DE1"/>
    <w:rsid w:val="00C45D23"/>
    <w:rsid w:val="00C45D71"/>
    <w:rsid w:val="00C45E31"/>
    <w:rsid w:val="00C47936"/>
    <w:rsid w:val="00C50872"/>
    <w:rsid w:val="00C5275E"/>
    <w:rsid w:val="00C528F0"/>
    <w:rsid w:val="00C53E63"/>
    <w:rsid w:val="00C61F89"/>
    <w:rsid w:val="00C63B09"/>
    <w:rsid w:val="00C63DE5"/>
    <w:rsid w:val="00C659FB"/>
    <w:rsid w:val="00C737A7"/>
    <w:rsid w:val="00C740E3"/>
    <w:rsid w:val="00C753E8"/>
    <w:rsid w:val="00C76B8A"/>
    <w:rsid w:val="00C778BA"/>
    <w:rsid w:val="00C84010"/>
    <w:rsid w:val="00C8578C"/>
    <w:rsid w:val="00C86C9D"/>
    <w:rsid w:val="00C87275"/>
    <w:rsid w:val="00C90A2D"/>
    <w:rsid w:val="00CA51DC"/>
    <w:rsid w:val="00CB3ACB"/>
    <w:rsid w:val="00CB49D3"/>
    <w:rsid w:val="00CB63AA"/>
    <w:rsid w:val="00CC1967"/>
    <w:rsid w:val="00CC289F"/>
    <w:rsid w:val="00CC4D0D"/>
    <w:rsid w:val="00CE0195"/>
    <w:rsid w:val="00CE16A9"/>
    <w:rsid w:val="00CE22B6"/>
    <w:rsid w:val="00CF051C"/>
    <w:rsid w:val="00CF533E"/>
    <w:rsid w:val="00CF7489"/>
    <w:rsid w:val="00D04492"/>
    <w:rsid w:val="00D10574"/>
    <w:rsid w:val="00D111C9"/>
    <w:rsid w:val="00D1152B"/>
    <w:rsid w:val="00D13EA3"/>
    <w:rsid w:val="00D14E6D"/>
    <w:rsid w:val="00D21B5B"/>
    <w:rsid w:val="00D225B4"/>
    <w:rsid w:val="00D23708"/>
    <w:rsid w:val="00D24DED"/>
    <w:rsid w:val="00D27FC8"/>
    <w:rsid w:val="00D328D6"/>
    <w:rsid w:val="00D34DED"/>
    <w:rsid w:val="00D354A1"/>
    <w:rsid w:val="00D41E73"/>
    <w:rsid w:val="00D42EFB"/>
    <w:rsid w:val="00D46254"/>
    <w:rsid w:val="00D502C5"/>
    <w:rsid w:val="00D510D0"/>
    <w:rsid w:val="00D52B30"/>
    <w:rsid w:val="00D54AC7"/>
    <w:rsid w:val="00D62A87"/>
    <w:rsid w:val="00D67AA4"/>
    <w:rsid w:val="00D72F47"/>
    <w:rsid w:val="00D743A5"/>
    <w:rsid w:val="00D7482A"/>
    <w:rsid w:val="00D7686E"/>
    <w:rsid w:val="00D854D0"/>
    <w:rsid w:val="00D8608F"/>
    <w:rsid w:val="00D90D98"/>
    <w:rsid w:val="00D91F44"/>
    <w:rsid w:val="00D944FB"/>
    <w:rsid w:val="00DA2BEC"/>
    <w:rsid w:val="00DA67F5"/>
    <w:rsid w:val="00DA7BDE"/>
    <w:rsid w:val="00DB3AA8"/>
    <w:rsid w:val="00DB3AAE"/>
    <w:rsid w:val="00DB4DE8"/>
    <w:rsid w:val="00DB6962"/>
    <w:rsid w:val="00DB756D"/>
    <w:rsid w:val="00DC0D25"/>
    <w:rsid w:val="00DC2370"/>
    <w:rsid w:val="00DC5A37"/>
    <w:rsid w:val="00DC6154"/>
    <w:rsid w:val="00DC7FAE"/>
    <w:rsid w:val="00DD4822"/>
    <w:rsid w:val="00DD5FE1"/>
    <w:rsid w:val="00DD61D7"/>
    <w:rsid w:val="00DE3D97"/>
    <w:rsid w:val="00DE4F00"/>
    <w:rsid w:val="00DF1FD0"/>
    <w:rsid w:val="00DF4C51"/>
    <w:rsid w:val="00DF7EF1"/>
    <w:rsid w:val="00E001C5"/>
    <w:rsid w:val="00E00292"/>
    <w:rsid w:val="00E00B07"/>
    <w:rsid w:val="00E00F0A"/>
    <w:rsid w:val="00E04310"/>
    <w:rsid w:val="00E068D5"/>
    <w:rsid w:val="00E111EE"/>
    <w:rsid w:val="00E11DC7"/>
    <w:rsid w:val="00E1550B"/>
    <w:rsid w:val="00E17A0D"/>
    <w:rsid w:val="00E209DA"/>
    <w:rsid w:val="00E21070"/>
    <w:rsid w:val="00E220B3"/>
    <w:rsid w:val="00E342DD"/>
    <w:rsid w:val="00E37817"/>
    <w:rsid w:val="00E402FC"/>
    <w:rsid w:val="00E40B1E"/>
    <w:rsid w:val="00E42F15"/>
    <w:rsid w:val="00E463F5"/>
    <w:rsid w:val="00E471F9"/>
    <w:rsid w:val="00E51ED0"/>
    <w:rsid w:val="00E56BD8"/>
    <w:rsid w:val="00E57A57"/>
    <w:rsid w:val="00E61537"/>
    <w:rsid w:val="00E61B9C"/>
    <w:rsid w:val="00E62F6A"/>
    <w:rsid w:val="00E6329E"/>
    <w:rsid w:val="00E6397A"/>
    <w:rsid w:val="00E64AFC"/>
    <w:rsid w:val="00E67B56"/>
    <w:rsid w:val="00E74BF6"/>
    <w:rsid w:val="00E80281"/>
    <w:rsid w:val="00E81BD3"/>
    <w:rsid w:val="00E9036D"/>
    <w:rsid w:val="00E93D15"/>
    <w:rsid w:val="00EA05D2"/>
    <w:rsid w:val="00EA0D0E"/>
    <w:rsid w:val="00EA2D04"/>
    <w:rsid w:val="00EB26B5"/>
    <w:rsid w:val="00EB2CAE"/>
    <w:rsid w:val="00EB36CF"/>
    <w:rsid w:val="00EB3FC2"/>
    <w:rsid w:val="00EB4CCD"/>
    <w:rsid w:val="00ED100B"/>
    <w:rsid w:val="00ED149B"/>
    <w:rsid w:val="00ED1ACE"/>
    <w:rsid w:val="00ED5D49"/>
    <w:rsid w:val="00ED7912"/>
    <w:rsid w:val="00ED7F39"/>
    <w:rsid w:val="00EE01F1"/>
    <w:rsid w:val="00EE78E4"/>
    <w:rsid w:val="00EF013B"/>
    <w:rsid w:val="00EF070F"/>
    <w:rsid w:val="00EF1A01"/>
    <w:rsid w:val="00EF24F5"/>
    <w:rsid w:val="00EF3B94"/>
    <w:rsid w:val="00EF611B"/>
    <w:rsid w:val="00EF7FAC"/>
    <w:rsid w:val="00F045E3"/>
    <w:rsid w:val="00F06CBD"/>
    <w:rsid w:val="00F10639"/>
    <w:rsid w:val="00F10E5C"/>
    <w:rsid w:val="00F16F92"/>
    <w:rsid w:val="00F22A29"/>
    <w:rsid w:val="00F2318D"/>
    <w:rsid w:val="00F23538"/>
    <w:rsid w:val="00F34194"/>
    <w:rsid w:val="00F40061"/>
    <w:rsid w:val="00F40CF9"/>
    <w:rsid w:val="00F41A10"/>
    <w:rsid w:val="00F42074"/>
    <w:rsid w:val="00F42904"/>
    <w:rsid w:val="00F441BD"/>
    <w:rsid w:val="00F50064"/>
    <w:rsid w:val="00F54B02"/>
    <w:rsid w:val="00F55441"/>
    <w:rsid w:val="00F5622E"/>
    <w:rsid w:val="00F60BAA"/>
    <w:rsid w:val="00F633B3"/>
    <w:rsid w:val="00F64B90"/>
    <w:rsid w:val="00F66668"/>
    <w:rsid w:val="00F67608"/>
    <w:rsid w:val="00F75D30"/>
    <w:rsid w:val="00F76CFF"/>
    <w:rsid w:val="00F77C76"/>
    <w:rsid w:val="00F81E27"/>
    <w:rsid w:val="00F82ECE"/>
    <w:rsid w:val="00F8749F"/>
    <w:rsid w:val="00FA06A2"/>
    <w:rsid w:val="00FA2262"/>
    <w:rsid w:val="00FB06C0"/>
    <w:rsid w:val="00FB2D69"/>
    <w:rsid w:val="00FB38A2"/>
    <w:rsid w:val="00FB6A76"/>
    <w:rsid w:val="00FB6F8E"/>
    <w:rsid w:val="00FC655C"/>
    <w:rsid w:val="00FC7413"/>
    <w:rsid w:val="00FD03F4"/>
    <w:rsid w:val="00FD082D"/>
    <w:rsid w:val="00FD378C"/>
    <w:rsid w:val="00FD5585"/>
    <w:rsid w:val="00FD62A4"/>
    <w:rsid w:val="00FD6423"/>
    <w:rsid w:val="00FD70F6"/>
    <w:rsid w:val="00FD7C15"/>
    <w:rsid w:val="00FE0165"/>
    <w:rsid w:val="00FE0FAE"/>
    <w:rsid w:val="00FE1681"/>
    <w:rsid w:val="00FE405C"/>
    <w:rsid w:val="00FF2091"/>
    <w:rsid w:val="00FF27D7"/>
    <w:rsid w:val="00FF3F2A"/>
    <w:rsid w:val="00FF52C9"/>
    <w:rsid w:val="00FF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1"/>
    <w:pPr>
      <w:autoSpaceDE w:val="0"/>
      <w:autoSpaceDN w:val="0"/>
      <w:adjustRightInd w:val="0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EA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EA3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B0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Hyperlink"/>
    <w:basedOn w:val="a0"/>
    <w:unhideWhenUsed/>
    <w:rsid w:val="004160B2"/>
    <w:rPr>
      <w:color w:val="0000FF" w:themeColor="hyperlink"/>
      <w:u w:val="single"/>
    </w:rPr>
  </w:style>
  <w:style w:type="paragraph" w:customStyle="1" w:styleId="Heading">
    <w:name w:val="Heading"/>
    <w:uiPriority w:val="99"/>
    <w:rsid w:val="00EE0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1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0D0E"/>
    <w:pPr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A0D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EA0D0E"/>
    <w:pPr>
      <w:autoSpaceDE/>
      <w:autoSpaceDN/>
      <w:adjustRightInd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EA0D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17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C4077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077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0770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C528F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."/>
    <w:uiPriority w:val="99"/>
    <w:rsid w:val="005B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5B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242CA7"/>
    <w:rPr>
      <w:color w:val="808080"/>
    </w:rPr>
  </w:style>
  <w:style w:type="paragraph" w:customStyle="1" w:styleId="af3">
    <w:name w:val="Стиль"/>
    <w:rsid w:val="000A3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1"/>
    <w:basedOn w:val="a1"/>
    <w:next w:val="ab"/>
    <w:uiPriority w:val="39"/>
    <w:rsid w:val="00A97A9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EF070F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070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1"/>
    <w:pPr>
      <w:autoSpaceDE w:val="0"/>
      <w:autoSpaceDN w:val="0"/>
      <w:adjustRightInd w:val="0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EA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EA3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B0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Hyperlink"/>
    <w:basedOn w:val="a0"/>
    <w:unhideWhenUsed/>
    <w:rsid w:val="004160B2"/>
    <w:rPr>
      <w:color w:val="0000FF" w:themeColor="hyperlink"/>
      <w:u w:val="single"/>
    </w:rPr>
  </w:style>
  <w:style w:type="paragraph" w:customStyle="1" w:styleId="Heading">
    <w:name w:val="Heading"/>
    <w:uiPriority w:val="99"/>
    <w:rsid w:val="00EE0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1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0D0E"/>
    <w:pPr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A0D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EA0D0E"/>
    <w:pPr>
      <w:autoSpaceDE/>
      <w:autoSpaceDN/>
      <w:adjustRightInd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EA0D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17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C4077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077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0770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C528F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."/>
    <w:uiPriority w:val="99"/>
    <w:rsid w:val="005B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5B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242CA7"/>
    <w:rPr>
      <w:color w:val="808080"/>
    </w:rPr>
  </w:style>
  <w:style w:type="paragraph" w:customStyle="1" w:styleId="af3">
    <w:name w:val="Стиль"/>
    <w:rsid w:val="000A3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1"/>
    <w:basedOn w:val="a1"/>
    <w:next w:val="ab"/>
    <w:uiPriority w:val="39"/>
    <w:rsid w:val="00A97A9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EF070F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070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C2DBB719CA18AC0D0493030978E041D1FD624E55FD004BAB93DB2F09425C2A29FCAB60C21C41CP8y7H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700B-56FB-4AE8-9B9A-E2359E57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17</cp:revision>
  <cp:lastPrinted>2016-09-22T06:14:00Z</cp:lastPrinted>
  <dcterms:created xsi:type="dcterms:W3CDTF">2016-08-11T12:49:00Z</dcterms:created>
  <dcterms:modified xsi:type="dcterms:W3CDTF">2017-10-26T12:44:00Z</dcterms:modified>
</cp:coreProperties>
</file>