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FE" w:rsidRDefault="007D24FE" w:rsidP="007D24FE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184495"/>
          <w:sz w:val="38"/>
          <w:szCs w:val="38"/>
        </w:rPr>
      </w:pPr>
      <w:r>
        <w:rPr>
          <w:rFonts w:ascii="Arial" w:hAnsi="Arial" w:cs="Arial"/>
          <w:color w:val="184495"/>
          <w:sz w:val="38"/>
          <w:szCs w:val="38"/>
        </w:rPr>
        <w:t>Дорогие ребята!</w:t>
      </w:r>
    </w:p>
    <w:p w:rsidR="004F59C1" w:rsidRPr="002D51E7" w:rsidRDefault="007D24FE" w:rsidP="007D24FE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184495"/>
          <w:sz w:val="22"/>
          <w:szCs w:val="22"/>
        </w:rPr>
      </w:pPr>
      <w:r w:rsidRPr="002D51E7">
        <w:rPr>
          <w:rFonts w:ascii="Arial" w:hAnsi="Arial" w:cs="Arial"/>
          <w:color w:val="184495"/>
          <w:sz w:val="22"/>
          <w:szCs w:val="22"/>
        </w:rPr>
        <w:t>Жизнь, какой бы сложной она н</w:t>
      </w:r>
      <w:r w:rsidRPr="002D51E7">
        <w:rPr>
          <w:rFonts w:ascii="Arial" w:hAnsi="Arial" w:cs="Arial"/>
          <w:color w:val="184495"/>
          <w:sz w:val="22"/>
          <w:szCs w:val="22"/>
        </w:rPr>
        <w:t xml:space="preserve">и была временами, замечательна!  Сейчас наступили долгожданные летние каникулы! И впереди  любимый всеми купальный сезон. </w:t>
      </w:r>
    </w:p>
    <w:p w:rsidR="007D24FE" w:rsidRPr="002D51E7" w:rsidRDefault="002D51E7" w:rsidP="007D24FE">
      <w:pPr>
        <w:pStyle w:val="a3"/>
        <w:spacing w:before="180" w:beforeAutospacing="0" w:after="180" w:afterAutospacing="0"/>
        <w:jc w:val="both"/>
        <w:rPr>
          <w:sz w:val="22"/>
          <w:szCs w:val="22"/>
        </w:rPr>
      </w:pPr>
      <w:r w:rsidRPr="002D51E7">
        <w:rPr>
          <w:rFonts w:ascii="Arial" w:hAnsi="Arial" w:cs="Arial"/>
          <w:b/>
          <w:bCs/>
          <w:color w:val="184495"/>
          <w:sz w:val="22"/>
          <w:szCs w:val="22"/>
        </w:rPr>
        <w:t>И хотим напомнить о</w:t>
      </w:r>
      <w:r w:rsidR="007D24FE" w:rsidRPr="002D51E7">
        <w:rPr>
          <w:rFonts w:ascii="Arial" w:hAnsi="Arial" w:cs="Arial"/>
          <w:b/>
          <w:bCs/>
          <w:color w:val="184495"/>
          <w:sz w:val="22"/>
          <w:szCs w:val="22"/>
        </w:rPr>
        <w:t xml:space="preserve"> мерах предосторожности на воде</w:t>
      </w:r>
      <w:r w:rsidRPr="002D51E7">
        <w:rPr>
          <w:rFonts w:ascii="Arial" w:hAnsi="Arial" w:cs="Arial"/>
          <w:b/>
          <w:bCs/>
          <w:color w:val="184495"/>
          <w:sz w:val="22"/>
          <w:szCs w:val="22"/>
        </w:rPr>
        <w:t>.</w:t>
      </w:r>
      <w:r w:rsidR="007D24FE" w:rsidRPr="002D51E7">
        <w:rPr>
          <w:rFonts w:ascii="Arial" w:hAnsi="Arial" w:cs="Arial"/>
          <w:color w:val="184495"/>
          <w:sz w:val="22"/>
          <w:szCs w:val="22"/>
        </w:rPr>
        <w:br/>
      </w:r>
      <w:r w:rsidR="007D24FE" w:rsidRPr="002D51E7">
        <w:rPr>
          <w:rFonts w:ascii="Arial" w:hAnsi="Arial" w:cs="Arial"/>
          <w:color w:val="184495"/>
          <w:sz w:val="22"/>
          <w:szCs w:val="22"/>
        </w:rPr>
        <w:br/>
      </w:r>
      <w:proofErr w:type="gramStart"/>
      <w:r w:rsidR="007D24FE" w:rsidRPr="002D51E7">
        <w:rPr>
          <w:rFonts w:ascii="Arial" w:hAnsi="Arial" w:cs="Arial"/>
          <w:color w:val="184495"/>
          <w:sz w:val="22"/>
          <w:szCs w:val="22"/>
        </w:rPr>
        <w:t>Чтобы избежать несчастного случая, надо знать и соблюдать меры предосторожности на воде:</w:t>
      </w:r>
      <w:r w:rsidR="007D24FE" w:rsidRPr="002D51E7">
        <w:rPr>
          <w:rFonts w:ascii="Arial" w:hAnsi="Arial" w:cs="Arial"/>
          <w:color w:val="184495"/>
          <w:sz w:val="22"/>
          <w:szCs w:val="22"/>
        </w:rPr>
        <w:br/>
        <w:t>- не употреблять спиртные напитки во время купания и не жевать жвачку во время нахождения в воде;</w:t>
      </w:r>
      <w:r w:rsidR="007D24FE" w:rsidRPr="002D51E7">
        <w:rPr>
          <w:rFonts w:ascii="Arial" w:hAnsi="Arial" w:cs="Arial"/>
          <w:color w:val="184495"/>
          <w:sz w:val="22"/>
          <w:szCs w:val="22"/>
        </w:rPr>
        <w:br/>
        <w:t>-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транспорта;</w:t>
      </w:r>
      <w:proofErr w:type="gramEnd"/>
      <w:r w:rsidR="007D24FE" w:rsidRPr="002D51E7">
        <w:rPr>
          <w:rFonts w:ascii="Arial" w:hAnsi="Arial" w:cs="Arial"/>
          <w:color w:val="184495"/>
          <w:sz w:val="22"/>
          <w:szCs w:val="22"/>
        </w:rPr>
        <w:br/>
        <w:t>-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головой;</w:t>
      </w:r>
      <w:r w:rsidR="007D24FE" w:rsidRPr="002D51E7">
        <w:rPr>
          <w:rFonts w:ascii="Arial" w:hAnsi="Arial" w:cs="Arial"/>
          <w:color w:val="184495"/>
          <w:sz w:val="22"/>
          <w:szCs w:val="22"/>
        </w:rPr>
        <w:br/>
        <w:t>-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откашляться; -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берегу;</w:t>
      </w:r>
      <w:r w:rsidR="007D24FE" w:rsidRPr="002D51E7">
        <w:rPr>
          <w:rFonts w:ascii="Arial" w:hAnsi="Arial" w:cs="Arial"/>
          <w:color w:val="184495"/>
          <w:sz w:val="22"/>
          <w:szCs w:val="22"/>
        </w:rPr>
        <w:br/>
        <w:t>- не заплывать дальше позволенной глубины, не купаться в водоемах в местах, где купаться запрещено;</w:t>
      </w:r>
      <w:r w:rsidR="007D24FE" w:rsidRPr="002D51E7">
        <w:rPr>
          <w:rFonts w:ascii="Arial" w:hAnsi="Arial" w:cs="Arial"/>
          <w:color w:val="184495"/>
          <w:sz w:val="22"/>
          <w:szCs w:val="22"/>
        </w:rPr>
        <w:br/>
        <w:t>- опасно подплывать к идущим пароходам, катерам, вблизи которых возникают различные водовороты, волны и течения;</w:t>
      </w:r>
      <w:r w:rsidR="007D24FE" w:rsidRPr="002D51E7">
        <w:rPr>
          <w:rFonts w:ascii="Arial" w:hAnsi="Arial" w:cs="Arial"/>
          <w:color w:val="184495"/>
          <w:sz w:val="22"/>
          <w:szCs w:val="22"/>
        </w:rPr>
        <w:br/>
        <w:t xml:space="preserve">- не следует подплывать к водоворотам - это самая большая опасность на воде. Она затягивает </w:t>
      </w:r>
      <w:proofErr w:type="gramStart"/>
      <w:r w:rsidR="007D24FE" w:rsidRPr="002D51E7">
        <w:rPr>
          <w:rFonts w:ascii="Arial" w:hAnsi="Arial" w:cs="Arial"/>
          <w:color w:val="184495"/>
          <w:sz w:val="22"/>
          <w:szCs w:val="22"/>
        </w:rPr>
        <w:t>купающегося</w:t>
      </w:r>
      <w:proofErr w:type="gramEnd"/>
      <w:r w:rsidR="007D24FE" w:rsidRPr="002D51E7">
        <w:rPr>
          <w:rFonts w:ascii="Arial" w:hAnsi="Arial" w:cs="Arial"/>
          <w:color w:val="184495"/>
          <w:sz w:val="22"/>
          <w:szCs w:val="22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="007D24FE" w:rsidRPr="002D51E7">
        <w:rPr>
          <w:rFonts w:ascii="Arial" w:hAnsi="Arial" w:cs="Arial"/>
          <w:color w:val="184495"/>
          <w:sz w:val="22"/>
          <w:szCs w:val="22"/>
        </w:rPr>
        <w:t>побольше</w:t>
      </w:r>
      <w:proofErr w:type="gramEnd"/>
      <w:r w:rsidR="007D24FE" w:rsidRPr="002D51E7">
        <w:rPr>
          <w:rFonts w:ascii="Arial" w:hAnsi="Arial" w:cs="Arial"/>
          <w:color w:val="184495"/>
          <w:sz w:val="22"/>
          <w:szCs w:val="22"/>
        </w:rPr>
        <w:t xml:space="preserve"> воздуха в легкие, погрузитесь в воду и сделайте сильный рывок в сторону по течению, всплывайте на поверхность;</w:t>
      </w:r>
      <w:r w:rsidR="007D24FE" w:rsidRPr="002D51E7">
        <w:rPr>
          <w:rFonts w:ascii="Arial" w:hAnsi="Arial" w:cs="Arial"/>
          <w:color w:val="184495"/>
          <w:sz w:val="22"/>
          <w:szCs w:val="22"/>
        </w:rPr>
        <w:br/>
        <w:t>-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дно;</w:t>
      </w:r>
      <w:r w:rsidR="007D24FE" w:rsidRPr="002D51E7">
        <w:rPr>
          <w:rFonts w:ascii="Arial" w:hAnsi="Arial" w:cs="Arial"/>
          <w:color w:val="184495"/>
          <w:sz w:val="22"/>
          <w:szCs w:val="22"/>
        </w:rPr>
        <w:br/>
        <w:t>-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руками; - не ходить к водоему одному;</w:t>
      </w:r>
      <w:r w:rsidR="007D24FE" w:rsidRPr="002D51E7">
        <w:rPr>
          <w:rFonts w:ascii="Arial" w:hAnsi="Arial" w:cs="Arial"/>
          <w:color w:val="184495"/>
          <w:sz w:val="22"/>
          <w:szCs w:val="22"/>
        </w:rPr>
        <w:br/>
        <w:t>- сидя на берегу закрывать голову от перегрева и солнечных ударов;</w:t>
      </w:r>
      <w:r w:rsidR="007D24FE" w:rsidRPr="002D51E7">
        <w:rPr>
          <w:rFonts w:ascii="Arial" w:hAnsi="Arial" w:cs="Arial"/>
          <w:color w:val="184495"/>
          <w:sz w:val="22"/>
          <w:szCs w:val="22"/>
        </w:rPr>
        <w:br/>
        <w:t>- важным у</w:t>
      </w:r>
      <w:bookmarkStart w:id="0" w:name="_GoBack"/>
      <w:bookmarkEnd w:id="0"/>
      <w:r w:rsidR="007D24FE" w:rsidRPr="002D51E7">
        <w:rPr>
          <w:rFonts w:ascii="Arial" w:hAnsi="Arial" w:cs="Arial"/>
          <w:color w:val="184495"/>
          <w:sz w:val="22"/>
          <w:szCs w:val="22"/>
        </w:rPr>
        <w:t xml:space="preserve">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Не находиться на крутых берегах с сыпучим песком, чтобы не быть засыпанным. </w:t>
      </w:r>
      <w:r w:rsidR="007D24FE" w:rsidRPr="002D51E7">
        <w:rPr>
          <w:rFonts w:ascii="Arial" w:hAnsi="Arial" w:cs="Arial"/>
          <w:color w:val="184495"/>
          <w:sz w:val="22"/>
          <w:szCs w:val="22"/>
        </w:rPr>
        <w:br/>
        <w:t>Необходимо помнить, что соблюдение мер предосторожности - главное условие безопасности на воде.</w:t>
      </w:r>
    </w:p>
    <w:sectPr w:rsidR="007D24FE" w:rsidRPr="002D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FE"/>
    <w:rsid w:val="002D51E7"/>
    <w:rsid w:val="004F59C1"/>
    <w:rsid w:val="007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2018-06-01T07:26:00Z</dcterms:created>
  <dcterms:modified xsi:type="dcterms:W3CDTF">2018-06-01T07:37:00Z</dcterms:modified>
</cp:coreProperties>
</file>