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41" w:rsidRDefault="00331B41" w:rsidP="00BF5FA5">
      <w:pPr>
        <w:tabs>
          <w:tab w:val="left" w:pos="7042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7754C2" w:rsidRDefault="007754C2" w:rsidP="00BF5FA5">
      <w:pPr>
        <w:tabs>
          <w:tab w:val="left" w:pos="7042"/>
        </w:tabs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Персональный состав</w:t>
      </w:r>
    </w:p>
    <w:p w:rsidR="007754C2" w:rsidRPr="00BF5FA5" w:rsidRDefault="007754C2" w:rsidP="007754C2">
      <w:pPr>
        <w:spacing w:line="240" w:lineRule="atLeast"/>
        <w:jc w:val="center"/>
        <w:rPr>
          <w:b/>
          <w:sz w:val="4"/>
          <w:szCs w:val="4"/>
        </w:rPr>
      </w:pPr>
      <w:r>
        <w:rPr>
          <w:b/>
          <w:bCs/>
          <w:sz w:val="24"/>
          <w:szCs w:val="24"/>
        </w:rPr>
        <w:t>врачей-специалистов и среднего медицинского персонала комиссии  по медицинскому освидетельствованию граждан</w:t>
      </w:r>
      <w:r w:rsidR="00067526">
        <w:rPr>
          <w:b/>
          <w:bCs/>
          <w:sz w:val="24"/>
          <w:szCs w:val="24"/>
        </w:rPr>
        <w:t xml:space="preserve"> Российской Федерации</w:t>
      </w:r>
      <w:r>
        <w:rPr>
          <w:b/>
          <w:bCs/>
          <w:sz w:val="24"/>
          <w:szCs w:val="24"/>
        </w:rPr>
        <w:t xml:space="preserve">, подлежащих призыву на военную службу в </w:t>
      </w:r>
      <w:r w:rsidR="00331B41">
        <w:rPr>
          <w:b/>
          <w:bCs/>
          <w:sz w:val="24"/>
          <w:szCs w:val="24"/>
        </w:rPr>
        <w:t>апреле-июле</w:t>
      </w:r>
      <w:r w:rsidR="00101C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</w:t>
      </w:r>
      <w:r w:rsidR="00331B4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года в </w:t>
      </w:r>
      <w:r w:rsidR="003808AD">
        <w:rPr>
          <w:b/>
          <w:bCs/>
          <w:sz w:val="24"/>
          <w:szCs w:val="24"/>
        </w:rPr>
        <w:t>Пушкинском</w:t>
      </w:r>
      <w:r>
        <w:rPr>
          <w:b/>
          <w:bCs/>
          <w:sz w:val="24"/>
          <w:szCs w:val="24"/>
        </w:rPr>
        <w:t xml:space="preserve"> районе Санкт-Петербурга</w:t>
      </w:r>
    </w:p>
    <w:p w:rsidR="007754C2" w:rsidRDefault="00BF5FA5" w:rsidP="007754C2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(о</w:t>
      </w:r>
      <w:r w:rsidR="007754C2">
        <w:rPr>
          <w:b/>
          <w:sz w:val="24"/>
        </w:rPr>
        <w:t>сновной состав комиссии</w:t>
      </w:r>
      <w:r>
        <w:rPr>
          <w:b/>
          <w:sz w:val="24"/>
        </w:rPr>
        <w:t>)</w:t>
      </w:r>
      <w:r w:rsidR="007754C2">
        <w:rPr>
          <w:b/>
          <w:sz w:val="24"/>
        </w:rPr>
        <w:t xml:space="preserve"> </w:t>
      </w:r>
    </w:p>
    <w:p w:rsidR="00F17CA5" w:rsidRPr="00BF5FA5" w:rsidRDefault="00F17CA5" w:rsidP="00F17CA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60"/>
        <w:gridCol w:w="7371"/>
      </w:tblGrid>
      <w:tr w:rsidR="00982195" w:rsidRPr="00F876BD" w:rsidTr="009A753F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left="62" w:right="318" w:hanging="5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>
              <w:rPr>
                <w:rStyle w:val="ae"/>
                <w:b/>
                <w:noProof/>
                <w:color w:val="000000"/>
                <w:lang w:eastAsia="ru-RU"/>
              </w:rPr>
              <w:t>Врачи-специалисты: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right="318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 w:rsidRPr="00DE24E9">
              <w:rPr>
                <w:rStyle w:val="ae"/>
                <w:b/>
                <w:noProof/>
                <w:color w:val="000000"/>
                <w:lang w:eastAsia="ru-RU"/>
              </w:rPr>
              <w:t>Наименование должности, основное место работы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Федоров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Алексей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врач–невролог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Васадзе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Ирина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Николаевна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врач–офтальмолог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rPr>
          <w:trHeight w:val="759"/>
        </w:trPr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Игнатенко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Борис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Васильевич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врач–оториноларинголог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Кузина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Ольга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врач–хирург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Батюк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Екатерина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Андреевна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врач–психиатр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rPr>
          <w:trHeight w:val="851"/>
        </w:trPr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Веденеев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Арсений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Михайлович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врач-терапевт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rPr>
          <w:trHeight w:val="835"/>
        </w:trPr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Бельтюкова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Екатерина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Сергеевна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врач-дерматовенеролог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</w:pP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Шаркова </w:t>
            </w:r>
          </w:p>
          <w:p w:rsidR="00331B41" w:rsidRPr="00331B41" w:rsidRDefault="00331B41" w:rsidP="007010B4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</w:pP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>Анжелика Алестарховна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</w:pP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врач-стоматолог-терапевт 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val="ru-RU" w:eastAsia="ru-RU"/>
              </w:rPr>
              <w:t xml:space="preserve">Санкт- Петербургского государственного бюджетного учреждения здравоохранения «Городская 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стоматологическая 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val="ru-RU" w:eastAsia="ru-RU"/>
              </w:rPr>
              <w:t>поликлиника №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 19 Пушкинского района</w:t>
            </w:r>
            <w:r w:rsidRPr="00331B41">
              <w:rPr>
                <w:rStyle w:val="ae"/>
                <w:noProof/>
                <w:sz w:val="24"/>
                <w:szCs w:val="24"/>
                <w:lang w:val="ru-RU" w:eastAsia="ru-RU"/>
              </w:rPr>
              <w:t>»</w:t>
            </w:r>
            <w:r>
              <w:rPr>
                <w:rStyle w:val="ae"/>
                <w:noProof/>
                <w:sz w:val="24"/>
                <w:szCs w:val="24"/>
                <w:lang w:eastAsia="ru-RU"/>
              </w:rPr>
              <w:t xml:space="preserve"> </w:t>
            </w:r>
            <w:r w:rsidRPr="00331B41">
              <w:rPr>
                <w:sz w:val="24"/>
                <w:szCs w:val="24"/>
              </w:rPr>
              <w:t>(по согласованию)</w:t>
            </w:r>
          </w:p>
        </w:tc>
      </w:tr>
      <w:tr w:rsidR="00982195" w:rsidRPr="00F876BD" w:rsidTr="009A753F">
        <w:tc>
          <w:tcPr>
            <w:tcW w:w="2660" w:type="dxa"/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left="62" w:right="318" w:hanging="5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>
              <w:rPr>
                <w:rStyle w:val="ae"/>
                <w:b/>
                <w:noProof/>
                <w:color w:val="000000"/>
                <w:lang w:eastAsia="ru-RU"/>
              </w:rPr>
              <w:t>Медицинские сестры:</w:t>
            </w:r>
          </w:p>
        </w:tc>
        <w:tc>
          <w:tcPr>
            <w:tcW w:w="7371" w:type="dxa"/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right="318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 w:rsidRPr="00DE24E9">
              <w:rPr>
                <w:rStyle w:val="ae"/>
                <w:b/>
                <w:noProof/>
                <w:color w:val="000000"/>
                <w:lang w:eastAsia="ru-RU"/>
              </w:rPr>
              <w:t>Наименование должности, основное место работы</w:t>
            </w:r>
          </w:p>
        </w:tc>
      </w:tr>
      <w:tr w:rsidR="00982195" w:rsidRPr="00F876BD" w:rsidTr="009A753F">
        <w:tc>
          <w:tcPr>
            <w:tcW w:w="2660" w:type="dxa"/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Бачурина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>Лариса Александровна</w:t>
            </w:r>
          </w:p>
        </w:tc>
        <w:tc>
          <w:tcPr>
            <w:tcW w:w="7371" w:type="dxa"/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>медицинская сестра Санкт- Петербургского государственного бюджетного учреждения здравоохранения «Городская поликлиника №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60</w:t>
            </w:r>
            <w:r w:rsidRPr="009A0F20">
              <w:rPr>
                <w:rStyle w:val="ae"/>
                <w:noProof/>
                <w:sz w:val="22"/>
                <w:szCs w:val="22"/>
                <w:lang w:val="ru-RU" w:eastAsia="ru-RU"/>
              </w:rPr>
              <w:t>»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982195" w:rsidRPr="00F876BD" w:rsidTr="009A753F">
        <w:tc>
          <w:tcPr>
            <w:tcW w:w="2660" w:type="dxa"/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Павлова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>Инна Геннадьевна</w:t>
            </w:r>
          </w:p>
        </w:tc>
        <w:tc>
          <w:tcPr>
            <w:tcW w:w="7371" w:type="dxa"/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>медицинская сестра Санкт- Петербургского государственного бюджетного учреждения здравоохранения «Городская поликлиника №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60</w:t>
            </w:r>
            <w:r w:rsidRPr="009A0F20">
              <w:rPr>
                <w:rStyle w:val="ae"/>
                <w:noProof/>
                <w:sz w:val="22"/>
                <w:szCs w:val="22"/>
                <w:lang w:val="ru-RU" w:eastAsia="ru-RU"/>
              </w:rPr>
              <w:t>»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982195" w:rsidRPr="00F876BD" w:rsidTr="009A753F">
        <w:tc>
          <w:tcPr>
            <w:tcW w:w="2660" w:type="dxa"/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Байбакова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>Татьяна Владимировна</w:t>
            </w:r>
          </w:p>
        </w:tc>
        <w:tc>
          <w:tcPr>
            <w:tcW w:w="7371" w:type="dxa"/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 xml:space="preserve">медицинская сестра Санкт- Петербургского государственного бюджетного учреждения здравоохранения «Городская 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стоматологическая 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>поликлиника №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19 Пушкинского района</w:t>
            </w:r>
            <w:r w:rsidRPr="009A0F20">
              <w:rPr>
                <w:rStyle w:val="ae"/>
                <w:noProof/>
                <w:sz w:val="22"/>
                <w:szCs w:val="22"/>
                <w:lang w:val="ru-RU" w:eastAsia="ru-RU"/>
              </w:rPr>
              <w:t>»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982195" w:rsidRPr="00F876BD" w:rsidTr="009A753F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 xml:space="preserve">Велиева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 xml:space="preserve">Татьяна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>Семёновна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</w:tcPr>
          <w:p w:rsidR="00982195" w:rsidRPr="009A0F20" w:rsidRDefault="00982195" w:rsidP="009A753F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 xml:space="preserve">медицинская сестра Санкт- Петербургского государственного бюджетного учреждения здравоохранения «Городская 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стоматологическая 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>поликлиника №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19 Пушкинского района</w:t>
            </w:r>
            <w:r w:rsidRPr="009A0F20">
              <w:rPr>
                <w:rStyle w:val="ae"/>
                <w:noProof/>
                <w:sz w:val="22"/>
                <w:szCs w:val="22"/>
                <w:lang w:val="ru-RU" w:eastAsia="ru-RU"/>
              </w:rPr>
              <w:t>»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</w:tbl>
    <w:p w:rsidR="00BF5FA5" w:rsidRDefault="00BF5FA5" w:rsidP="00BF5FA5">
      <w:pPr>
        <w:pStyle w:val="a9"/>
        <w:spacing w:after="0"/>
        <w:ind w:left="0"/>
        <w:jc w:val="center"/>
      </w:pPr>
    </w:p>
    <w:p w:rsidR="00331B41" w:rsidRDefault="00331B41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246264" w:rsidRPr="00246264" w:rsidRDefault="00246264" w:rsidP="00BF5FA5">
      <w:pPr>
        <w:spacing w:line="240" w:lineRule="atLeast"/>
        <w:jc w:val="center"/>
        <w:rPr>
          <w:b/>
          <w:bCs/>
          <w:sz w:val="24"/>
          <w:szCs w:val="24"/>
          <w:lang w:val="en-US"/>
        </w:rPr>
      </w:pPr>
    </w:p>
    <w:p w:rsidR="00331B41" w:rsidRDefault="00331B41" w:rsidP="00BF5FA5">
      <w:pPr>
        <w:spacing w:line="240" w:lineRule="atLeast"/>
        <w:jc w:val="center"/>
        <w:rPr>
          <w:b/>
          <w:bCs/>
          <w:sz w:val="24"/>
          <w:szCs w:val="24"/>
        </w:rPr>
      </w:pPr>
    </w:p>
    <w:p w:rsidR="00BF5FA5" w:rsidRDefault="00BF5FA5" w:rsidP="00BF5FA5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Персональный состав </w:t>
      </w:r>
    </w:p>
    <w:p w:rsidR="00BF5FA5" w:rsidRDefault="00BF5FA5" w:rsidP="00BF5FA5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врачей-специалистов и среднего медицинского персонала комиссии  по медицинскому освидетельствованию граждан Российской Федерации, подлежащих призыву на военную службу в </w:t>
      </w:r>
      <w:r w:rsidR="00331B41">
        <w:rPr>
          <w:b/>
          <w:bCs/>
          <w:sz w:val="24"/>
          <w:szCs w:val="24"/>
        </w:rPr>
        <w:t>апреле-июле</w:t>
      </w:r>
      <w:r>
        <w:rPr>
          <w:b/>
          <w:bCs/>
          <w:sz w:val="24"/>
          <w:szCs w:val="24"/>
        </w:rPr>
        <w:t xml:space="preserve"> 202</w:t>
      </w:r>
      <w:r w:rsidR="00331B4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года в </w:t>
      </w:r>
      <w:r w:rsidR="003808AD">
        <w:rPr>
          <w:b/>
          <w:bCs/>
          <w:sz w:val="24"/>
          <w:szCs w:val="24"/>
        </w:rPr>
        <w:t>Пушкинском</w:t>
      </w:r>
      <w:r>
        <w:rPr>
          <w:b/>
          <w:bCs/>
          <w:sz w:val="24"/>
          <w:szCs w:val="24"/>
        </w:rPr>
        <w:t xml:space="preserve"> районе Санкт-Петербурга</w:t>
      </w:r>
    </w:p>
    <w:p w:rsidR="007754C2" w:rsidRDefault="00BF5FA5" w:rsidP="007754C2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(р</w:t>
      </w:r>
      <w:r w:rsidR="007754C2">
        <w:rPr>
          <w:b/>
          <w:sz w:val="24"/>
        </w:rPr>
        <w:t>езервный состав комиссии</w:t>
      </w:r>
      <w:r>
        <w:rPr>
          <w:b/>
          <w:sz w:val="24"/>
        </w:rPr>
        <w:t>)</w:t>
      </w:r>
      <w:r w:rsidR="007754C2">
        <w:rPr>
          <w:b/>
          <w:sz w:val="24"/>
        </w:rPr>
        <w:t xml:space="preserve"> </w:t>
      </w:r>
    </w:p>
    <w:p w:rsidR="007754C2" w:rsidRPr="00CC4A2F" w:rsidRDefault="007754C2" w:rsidP="007754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60"/>
        <w:gridCol w:w="7371"/>
      </w:tblGrid>
      <w:tr w:rsidR="00982195" w:rsidRPr="00F876BD" w:rsidTr="009A753F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left="62" w:right="318" w:hanging="5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 w:rsidRPr="002D0982">
              <w:rPr>
                <w:rStyle w:val="ae"/>
                <w:b/>
                <w:noProof/>
                <w:color w:val="000000"/>
                <w:lang w:eastAsia="ru-RU"/>
              </w:rPr>
              <w:t>Врачи-специалисты: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right="318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 w:rsidRPr="00DE24E9">
              <w:rPr>
                <w:rStyle w:val="ae"/>
                <w:b/>
                <w:noProof/>
                <w:color w:val="000000"/>
                <w:lang w:eastAsia="ru-RU"/>
              </w:rPr>
              <w:t>Наименование должности, основное место работы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Алексеева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Светлана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Аркадьевна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 -офтальмолог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Кольц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Александр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Васильевич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 -хирург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Ганьшина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Наталия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Анатольевна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 -хирург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Свистунова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Ксения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Васильевна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врач-терапевт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Побединская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Наталья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 – невролог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Клековкина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Юлия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 – невролог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Гадаева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Людмила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Михайловна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врач-оториноларинголог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Овдиенко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Ирина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Викторовна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врач-оториноларинголог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Крамаренко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Ирина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Леонидовна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врач–психиатр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Попова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Алёна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jc w:val="both"/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врач–психиатр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Андрушко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 xml:space="preserve">Елена </w:t>
            </w:r>
          </w:p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Михайловна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rPr>
                <w:sz w:val="24"/>
                <w:szCs w:val="24"/>
              </w:rPr>
            </w:pPr>
            <w:r w:rsidRPr="00331B41">
              <w:rPr>
                <w:sz w:val="24"/>
                <w:szCs w:val="24"/>
              </w:rPr>
              <w:t>- врач-дерматовенеролог Санкт – Петербургского государственного бюджетного учреждения здравоохранения «Городская поликлиника № 60 Пушкинского района» (по согласованию)</w:t>
            </w:r>
          </w:p>
        </w:tc>
      </w:tr>
      <w:tr w:rsidR="00331B41" w:rsidRPr="00F876BD" w:rsidTr="009A753F">
        <w:tc>
          <w:tcPr>
            <w:tcW w:w="2660" w:type="dxa"/>
            <w:shd w:val="clear" w:color="auto" w:fill="FFFFFF"/>
          </w:tcPr>
          <w:p w:rsidR="00331B41" w:rsidRPr="00331B41" w:rsidRDefault="00331B41" w:rsidP="007010B4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</w:pP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Юрченко </w:t>
            </w:r>
          </w:p>
          <w:p w:rsidR="00331B41" w:rsidRPr="00331B41" w:rsidRDefault="00331B41" w:rsidP="007010B4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</w:pP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Алла </w:t>
            </w:r>
          </w:p>
          <w:p w:rsidR="00331B41" w:rsidRPr="00331B41" w:rsidRDefault="00331B41" w:rsidP="007010B4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</w:pP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7371" w:type="dxa"/>
            <w:shd w:val="clear" w:color="auto" w:fill="FFFFFF"/>
          </w:tcPr>
          <w:p w:rsidR="00331B41" w:rsidRPr="00331B41" w:rsidRDefault="00331B41" w:rsidP="007010B4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</w:pP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врач-стоматолог-терапевт 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val="ru-RU" w:eastAsia="ru-RU"/>
              </w:rPr>
              <w:t xml:space="preserve">Санкт- Петербургского государственного бюджетного учреждения здравоохранения «Городская 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стоматологическая 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val="ru-RU" w:eastAsia="ru-RU"/>
              </w:rPr>
              <w:t>поликлиника №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 xml:space="preserve"> 19</w:t>
            </w:r>
            <w:r w:rsidRPr="00331B41">
              <w:rPr>
                <w:rStyle w:val="ae"/>
                <w:noProof/>
                <w:sz w:val="24"/>
                <w:szCs w:val="24"/>
                <w:lang w:val="ru-RU" w:eastAsia="ru-RU"/>
              </w:rPr>
              <w:t>»</w:t>
            </w:r>
            <w:r w:rsidRPr="00331B41">
              <w:rPr>
                <w:rStyle w:val="ae"/>
                <w:noProof/>
                <w:sz w:val="24"/>
                <w:szCs w:val="24"/>
                <w:lang w:eastAsia="ru-RU"/>
              </w:rPr>
              <w:t xml:space="preserve"> </w:t>
            </w:r>
            <w:r w:rsidRPr="00331B41">
              <w:rPr>
                <w:rStyle w:val="ae"/>
                <w:noProof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82195" w:rsidRPr="00F876BD" w:rsidTr="009A753F">
        <w:tc>
          <w:tcPr>
            <w:tcW w:w="2660" w:type="dxa"/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left="62" w:right="318" w:hanging="5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>
              <w:rPr>
                <w:rStyle w:val="ae"/>
                <w:b/>
                <w:noProof/>
                <w:color w:val="000000"/>
                <w:lang w:eastAsia="ru-RU"/>
              </w:rPr>
              <w:t>Медицинские сестры:</w:t>
            </w:r>
          </w:p>
        </w:tc>
        <w:tc>
          <w:tcPr>
            <w:tcW w:w="7371" w:type="dxa"/>
            <w:vAlign w:val="center"/>
          </w:tcPr>
          <w:p w:rsidR="00982195" w:rsidRPr="00DE24E9" w:rsidRDefault="00982195" w:rsidP="009A753F">
            <w:pPr>
              <w:pStyle w:val="ad"/>
              <w:spacing w:after="0"/>
              <w:ind w:right="318"/>
              <w:jc w:val="center"/>
              <w:rPr>
                <w:rStyle w:val="ae"/>
                <w:b/>
                <w:noProof/>
                <w:color w:val="000000"/>
                <w:lang w:eastAsia="ru-RU"/>
              </w:rPr>
            </w:pPr>
            <w:r w:rsidRPr="00DE24E9">
              <w:rPr>
                <w:rStyle w:val="ae"/>
                <w:b/>
                <w:noProof/>
                <w:color w:val="000000"/>
                <w:lang w:eastAsia="ru-RU"/>
              </w:rPr>
              <w:t>Наименование должности, основное место работы</w:t>
            </w:r>
          </w:p>
        </w:tc>
      </w:tr>
      <w:tr w:rsidR="00982195" w:rsidRPr="00F876BD" w:rsidTr="009A753F">
        <w:tc>
          <w:tcPr>
            <w:tcW w:w="2660" w:type="dxa"/>
          </w:tcPr>
          <w:p w:rsid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Самойлова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Светлана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>Игоревна</w:t>
            </w:r>
          </w:p>
        </w:tc>
        <w:tc>
          <w:tcPr>
            <w:tcW w:w="7371" w:type="dxa"/>
          </w:tcPr>
          <w:p w:rsidR="00982195" w:rsidRPr="009A0F20" w:rsidRDefault="00982195" w:rsidP="009A753F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>медицинская сестра Санкт- Петербургского государственного бюджетного учреждения здравоохранения «Городская поликлиника №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60</w:t>
            </w:r>
            <w:r w:rsidRPr="009A0F20">
              <w:rPr>
                <w:rStyle w:val="ae"/>
                <w:noProof/>
                <w:sz w:val="22"/>
                <w:szCs w:val="22"/>
                <w:lang w:val="ru-RU" w:eastAsia="ru-RU"/>
              </w:rPr>
              <w:t>»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  <w:tr w:rsidR="00982195" w:rsidRPr="00F876BD" w:rsidTr="009A753F">
        <w:tc>
          <w:tcPr>
            <w:tcW w:w="2660" w:type="dxa"/>
            <w:tcBorders>
              <w:bottom w:val="single" w:sz="4" w:space="0" w:color="auto"/>
            </w:tcBorders>
          </w:tcPr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Яськова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Татьяна </w:t>
            </w:r>
          </w:p>
          <w:p w:rsidR="00982195" w:rsidRPr="009A0F20" w:rsidRDefault="00982195" w:rsidP="009A753F">
            <w:pPr>
              <w:pStyle w:val="ad"/>
              <w:spacing w:after="0"/>
              <w:ind w:left="62" w:right="318" w:hanging="5"/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>Ерофеевна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82195" w:rsidRPr="009A0F20" w:rsidRDefault="00982195" w:rsidP="009A753F">
            <w:pPr>
              <w:pStyle w:val="ad"/>
              <w:spacing w:after="0"/>
              <w:ind w:right="318"/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</w:pPr>
            <w:r w:rsidRPr="009A0F20">
              <w:rPr>
                <w:rStyle w:val="ae"/>
                <w:noProof/>
                <w:color w:val="000000"/>
                <w:sz w:val="22"/>
                <w:szCs w:val="22"/>
                <w:lang w:val="ru-RU" w:eastAsia="ru-RU"/>
              </w:rPr>
              <w:t>медицинская сестра Санкт- Петербургского государственного бюджетного учреждения здравоохранения «Городская поликлиника №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60</w:t>
            </w:r>
            <w:r w:rsidRPr="009A0F20">
              <w:rPr>
                <w:rStyle w:val="ae"/>
                <w:noProof/>
                <w:sz w:val="22"/>
                <w:szCs w:val="22"/>
                <w:lang w:val="ru-RU" w:eastAsia="ru-RU"/>
              </w:rPr>
              <w:t>»</w:t>
            </w:r>
            <w:r w:rsidRPr="009A0F20">
              <w:rPr>
                <w:rStyle w:val="ae"/>
                <w:noProof/>
                <w:color w:val="000000"/>
                <w:sz w:val="22"/>
                <w:szCs w:val="22"/>
                <w:lang w:eastAsia="ru-RU"/>
              </w:rPr>
              <w:t xml:space="preserve"> (по согласованию)</w:t>
            </w:r>
          </w:p>
        </w:tc>
      </w:tr>
    </w:tbl>
    <w:p w:rsidR="004E71D9" w:rsidRDefault="004E71D9" w:rsidP="00F17CA5"/>
    <w:p w:rsidR="007754C2" w:rsidRDefault="007754C2" w:rsidP="00F17CA5"/>
    <w:sectPr w:rsidR="007754C2" w:rsidSect="00BF5FA5">
      <w:pgSz w:w="11906" w:h="16838"/>
      <w:pgMar w:top="510" w:right="709" w:bottom="425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/>
  <w:docVars>
    <w:docVar w:name="SPD_Autor" w:val="0"/>
    <w:docVar w:name="SPD_BasicDoc" w:val="99594"/>
    <w:docVar w:name="SPD_BasicDocName" w:val="852-? io 9.10.2006   4919002/2006-5513(3)&#10;I i?ecuaa a?a?aai ?inneeneie Oaaa?aoee, i?i?eaa?ueo ia oa??eoi?ee Eieieineiai ?aeiia Naieo-Iaoa?ao?aa, ia aiaiio? neo?ao a ieoya?a-aaeaa?a 2006 aiaa&#10;?anii?y?aiea  Aiaiiue eiienna?eao Eieieineiai ?aeiia&#10;Aaoa iinooieaiey: 25.9.2006"/>
    <w:docVar w:name="SPD_CreateDate" w:val="10.10.2006"/>
    <w:docVar w:name="SPD_hostURL" w:val="192.168.0.2"/>
    <w:docVar w:name="SPD_IDnum" w:val="04919006/2006-5958"/>
    <w:docVar w:name="SPD_Name" w:val="I?eei?aiea e ?anii?y?aie? 5513 I i?ecuaa a?a?aai ia aiaiio? neo?ao a ieoya?a-aaeaa?a 2006 aiaa"/>
    <w:docVar w:name="SPD_NumDoc" w:val="100886"/>
    <w:docVar w:name="SPD_vDir" w:val="spd"/>
    <w:docVar w:name="SPD_Version" w:val="1"/>
    <w:docVar w:name="SPD_Vid" w:val="0"/>
  </w:docVars>
  <w:rsids>
    <w:rsidRoot w:val="00E70F5E"/>
    <w:rsid w:val="00012841"/>
    <w:rsid w:val="00013E54"/>
    <w:rsid w:val="0002602B"/>
    <w:rsid w:val="00050621"/>
    <w:rsid w:val="00067526"/>
    <w:rsid w:val="00071A0F"/>
    <w:rsid w:val="0008079C"/>
    <w:rsid w:val="000C67D4"/>
    <w:rsid w:val="000F50E4"/>
    <w:rsid w:val="000F6378"/>
    <w:rsid w:val="00101C4F"/>
    <w:rsid w:val="0014607D"/>
    <w:rsid w:val="001A2C1A"/>
    <w:rsid w:val="001C10D0"/>
    <w:rsid w:val="00240013"/>
    <w:rsid w:val="00246264"/>
    <w:rsid w:val="002515D7"/>
    <w:rsid w:val="00254BDE"/>
    <w:rsid w:val="00265EC4"/>
    <w:rsid w:val="0027630D"/>
    <w:rsid w:val="002B32DA"/>
    <w:rsid w:val="002B3A59"/>
    <w:rsid w:val="002C2144"/>
    <w:rsid w:val="002D0982"/>
    <w:rsid w:val="002D6696"/>
    <w:rsid w:val="00331B41"/>
    <w:rsid w:val="00342AAA"/>
    <w:rsid w:val="00365229"/>
    <w:rsid w:val="00371F86"/>
    <w:rsid w:val="003808AD"/>
    <w:rsid w:val="003814AF"/>
    <w:rsid w:val="003C092B"/>
    <w:rsid w:val="003D7ED0"/>
    <w:rsid w:val="003F55CF"/>
    <w:rsid w:val="004156DD"/>
    <w:rsid w:val="00454EC8"/>
    <w:rsid w:val="004E42E0"/>
    <w:rsid w:val="004E71D9"/>
    <w:rsid w:val="00501AFF"/>
    <w:rsid w:val="00511FDA"/>
    <w:rsid w:val="00515C11"/>
    <w:rsid w:val="0052099F"/>
    <w:rsid w:val="00531406"/>
    <w:rsid w:val="00562466"/>
    <w:rsid w:val="005951DB"/>
    <w:rsid w:val="005A335D"/>
    <w:rsid w:val="005A7503"/>
    <w:rsid w:val="005B4E4A"/>
    <w:rsid w:val="005E278C"/>
    <w:rsid w:val="005F42AB"/>
    <w:rsid w:val="00610934"/>
    <w:rsid w:val="0064686C"/>
    <w:rsid w:val="00660B55"/>
    <w:rsid w:val="00663763"/>
    <w:rsid w:val="00693E09"/>
    <w:rsid w:val="006C1664"/>
    <w:rsid w:val="006C5973"/>
    <w:rsid w:val="006D37A6"/>
    <w:rsid w:val="006D4B6D"/>
    <w:rsid w:val="006E480A"/>
    <w:rsid w:val="007010B4"/>
    <w:rsid w:val="00735D9C"/>
    <w:rsid w:val="007563E4"/>
    <w:rsid w:val="007617F2"/>
    <w:rsid w:val="007754C2"/>
    <w:rsid w:val="007B044A"/>
    <w:rsid w:val="007C235B"/>
    <w:rsid w:val="0081731C"/>
    <w:rsid w:val="00834C8B"/>
    <w:rsid w:val="00866C5E"/>
    <w:rsid w:val="008D58E8"/>
    <w:rsid w:val="008E0106"/>
    <w:rsid w:val="009200C1"/>
    <w:rsid w:val="009529D1"/>
    <w:rsid w:val="00982195"/>
    <w:rsid w:val="009859B8"/>
    <w:rsid w:val="00996819"/>
    <w:rsid w:val="009A0F20"/>
    <w:rsid w:val="009A753F"/>
    <w:rsid w:val="00A15E1B"/>
    <w:rsid w:val="00A20252"/>
    <w:rsid w:val="00A3554F"/>
    <w:rsid w:val="00A47347"/>
    <w:rsid w:val="00A504D7"/>
    <w:rsid w:val="00A55A96"/>
    <w:rsid w:val="00A66920"/>
    <w:rsid w:val="00A84FCC"/>
    <w:rsid w:val="00A86106"/>
    <w:rsid w:val="00A93E8B"/>
    <w:rsid w:val="00AA0582"/>
    <w:rsid w:val="00AA1F94"/>
    <w:rsid w:val="00AB0D98"/>
    <w:rsid w:val="00AF603A"/>
    <w:rsid w:val="00B037F5"/>
    <w:rsid w:val="00B2367B"/>
    <w:rsid w:val="00B56CAB"/>
    <w:rsid w:val="00B64E95"/>
    <w:rsid w:val="00B82209"/>
    <w:rsid w:val="00B82924"/>
    <w:rsid w:val="00B84DE5"/>
    <w:rsid w:val="00BD66BC"/>
    <w:rsid w:val="00BE49AA"/>
    <w:rsid w:val="00BF5FA5"/>
    <w:rsid w:val="00C32A1C"/>
    <w:rsid w:val="00C44AC5"/>
    <w:rsid w:val="00C56D0F"/>
    <w:rsid w:val="00C90699"/>
    <w:rsid w:val="00C97304"/>
    <w:rsid w:val="00C97757"/>
    <w:rsid w:val="00CC4A2F"/>
    <w:rsid w:val="00CD7F33"/>
    <w:rsid w:val="00CE3FB5"/>
    <w:rsid w:val="00CE6F72"/>
    <w:rsid w:val="00D03721"/>
    <w:rsid w:val="00D14294"/>
    <w:rsid w:val="00D16A0F"/>
    <w:rsid w:val="00D174F5"/>
    <w:rsid w:val="00D742C3"/>
    <w:rsid w:val="00D87033"/>
    <w:rsid w:val="00D96E05"/>
    <w:rsid w:val="00DC32E6"/>
    <w:rsid w:val="00DD3AF7"/>
    <w:rsid w:val="00DE24E9"/>
    <w:rsid w:val="00DE36EB"/>
    <w:rsid w:val="00DF3CAB"/>
    <w:rsid w:val="00E04C00"/>
    <w:rsid w:val="00E05828"/>
    <w:rsid w:val="00E07465"/>
    <w:rsid w:val="00E24192"/>
    <w:rsid w:val="00E27B81"/>
    <w:rsid w:val="00E70F5E"/>
    <w:rsid w:val="00E72101"/>
    <w:rsid w:val="00E838A1"/>
    <w:rsid w:val="00E921C2"/>
    <w:rsid w:val="00EA215B"/>
    <w:rsid w:val="00EC4D28"/>
    <w:rsid w:val="00F046A3"/>
    <w:rsid w:val="00F17CA5"/>
    <w:rsid w:val="00F2100B"/>
    <w:rsid w:val="00F245E4"/>
    <w:rsid w:val="00F529D5"/>
    <w:rsid w:val="00F62062"/>
    <w:rsid w:val="00F65911"/>
    <w:rsid w:val="00F721CF"/>
    <w:rsid w:val="00F76198"/>
    <w:rsid w:val="00F876BD"/>
    <w:rsid w:val="00F9481D"/>
    <w:rsid w:val="00F97791"/>
    <w:rsid w:val="00FB3FDE"/>
    <w:rsid w:val="00FE0692"/>
    <w:rsid w:val="00FE0757"/>
    <w:rsid w:val="00FF1376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4C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754C2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0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0D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754C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754C2"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AA0582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AA0582"/>
    <w:rPr>
      <w:rFonts w:ascii="Courier New" w:hAnsi="Courier New" w:cs="Times New Roman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3808AD"/>
    <w:pPr>
      <w:autoSpaceDE/>
      <w:autoSpaceDN/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3808A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2BF0-295C-44E6-97CA-0D04B68A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>VKR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kgm</dc:creator>
  <cp:lastModifiedBy>1</cp:lastModifiedBy>
  <cp:revision>2</cp:revision>
  <cp:lastPrinted>2024-03-07T07:48:00Z</cp:lastPrinted>
  <dcterms:created xsi:type="dcterms:W3CDTF">2024-04-01T13:38:00Z</dcterms:created>
  <dcterms:modified xsi:type="dcterms:W3CDTF">2024-04-01T13:38:00Z</dcterms:modified>
</cp:coreProperties>
</file>