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5" w:rsidRPr="00A85613" w:rsidRDefault="00293BD5" w:rsidP="00293BD5">
      <w:pPr>
        <w:ind w:firstLine="851"/>
        <w:jc w:val="both"/>
        <w:rPr>
          <w:sz w:val="36"/>
          <w:szCs w:val="36"/>
        </w:rPr>
      </w:pPr>
      <w:bookmarkStart w:id="0" w:name="_GoBack"/>
      <w:bookmarkEnd w:id="0"/>
      <w:r w:rsidRPr="00A85613">
        <w:rPr>
          <w:sz w:val="36"/>
          <w:szCs w:val="36"/>
        </w:rPr>
        <w:t xml:space="preserve">Статья для опубликования </w:t>
      </w:r>
    </w:p>
    <w:p w:rsidR="00293BD5" w:rsidRDefault="00293BD5" w:rsidP="00293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2015 года прокуратурой Пушкинского района Санкт-Петербурга, надзором за соблюдением законов о несовершеннолетних, проведены проверки трех образовательных организаций района, в которых между учащимися в ходе образовательного процесса произошли конфликтные ситуации с последующим причинением телесных повреждений несовершеннолетним.</w:t>
      </w:r>
    </w:p>
    <w:p w:rsidR="00293BD5" w:rsidRDefault="00293BD5" w:rsidP="00293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ГБОУ школ № 500, 530, школы – интерната № 67 Пушкинского района Санкт-Петербурга прокуратурой района выявлены нарушения требований законодательства в сфере профилактики безнадзорности и правонарушений несовершеннолетних, упущения в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учащимися в ходе перемен.</w:t>
      </w:r>
    </w:p>
    <w:p w:rsidR="00293BD5" w:rsidRDefault="00293BD5" w:rsidP="00293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выявленным нарушениям требований действующего законодательства прокуратурой района внесено представление главе администрации Пушкинского района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выявленные нарушения, принять действенные меры, направленные на недопущение подобного впредь, решения вопроса о привлечении виновных лиц к дисциплинарной ответственности.</w:t>
      </w:r>
    </w:p>
    <w:p w:rsidR="00293BD5" w:rsidRDefault="00293BD5" w:rsidP="00293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руководителям указанных образовательных организаций даны рекомендации по усилению контроля за организацией профилактической работы в учреждениях,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деятельностью воспитательных служб, за организацией дежурств педагогов во время перемен, особое внимание уделять взаимоотношениям в школьных коллективах, вопросам нравственности, урегулированию межличностных конфликтов.</w:t>
      </w:r>
    </w:p>
    <w:p w:rsidR="00293BD5" w:rsidRDefault="00293BD5" w:rsidP="00293BD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ненадлежащее выполнение должностных обязанностей 8 должностных лиц образовательных организаций привлечены к дисциплинарной ответственности: учитель – логопед и воспитатель ГБОУ школы-интерната № 67 Гарковенко Надежда и Сысоева Светлана, заместитель директора по учебной работе и дежурный учитель ГБОУ школа № 500 </w:t>
      </w:r>
      <w:proofErr w:type="spellStart"/>
      <w:r>
        <w:rPr>
          <w:sz w:val="28"/>
          <w:szCs w:val="28"/>
        </w:rPr>
        <w:t>Пищалова</w:t>
      </w:r>
      <w:proofErr w:type="spellEnd"/>
      <w:r>
        <w:rPr>
          <w:sz w:val="28"/>
          <w:szCs w:val="28"/>
        </w:rPr>
        <w:t xml:space="preserve"> Светлана и </w:t>
      </w:r>
      <w:proofErr w:type="spellStart"/>
      <w:r>
        <w:rPr>
          <w:sz w:val="28"/>
          <w:szCs w:val="28"/>
        </w:rPr>
        <w:t>Биричевская</w:t>
      </w:r>
      <w:proofErr w:type="spellEnd"/>
      <w:r>
        <w:rPr>
          <w:sz w:val="28"/>
          <w:szCs w:val="28"/>
        </w:rPr>
        <w:t xml:space="preserve"> Ольга, заместитель директора по воспитательной работе, учитель русского и литературы, учителя физической культуры ГБОУ школа № 530 Левочкина Людмила, </w:t>
      </w:r>
      <w:proofErr w:type="spellStart"/>
      <w:r>
        <w:rPr>
          <w:sz w:val="28"/>
          <w:szCs w:val="28"/>
        </w:rPr>
        <w:t>Сквазникова</w:t>
      </w:r>
      <w:proofErr w:type="spellEnd"/>
      <w:proofErr w:type="gramEnd"/>
      <w:r>
        <w:rPr>
          <w:sz w:val="28"/>
          <w:szCs w:val="28"/>
        </w:rPr>
        <w:t xml:space="preserve"> Надежда, Семенов Николай и Варламов Вадим.</w:t>
      </w:r>
    </w:p>
    <w:p w:rsidR="00293BD5" w:rsidRDefault="00293BD5" w:rsidP="00293BD5">
      <w:pPr>
        <w:jc w:val="both"/>
        <w:rPr>
          <w:sz w:val="28"/>
          <w:szCs w:val="28"/>
        </w:rPr>
      </w:pPr>
    </w:p>
    <w:p w:rsidR="00293BD5" w:rsidRPr="00290201" w:rsidRDefault="00293BD5" w:rsidP="00293BD5">
      <w:pPr>
        <w:jc w:val="both"/>
        <w:rPr>
          <w:sz w:val="28"/>
          <w:szCs w:val="28"/>
        </w:rPr>
      </w:pPr>
    </w:p>
    <w:p w:rsidR="00293BD5" w:rsidRDefault="00293BD5" w:rsidP="00293B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0201">
        <w:rPr>
          <w:sz w:val="28"/>
          <w:szCs w:val="28"/>
        </w:rPr>
        <w:t>рокурор района</w:t>
      </w:r>
    </w:p>
    <w:p w:rsidR="00293BD5" w:rsidRPr="00290201" w:rsidRDefault="00293BD5" w:rsidP="00293BD5">
      <w:pPr>
        <w:spacing w:line="240" w:lineRule="exact"/>
        <w:jc w:val="both"/>
        <w:rPr>
          <w:sz w:val="28"/>
          <w:szCs w:val="28"/>
        </w:rPr>
      </w:pPr>
    </w:p>
    <w:p w:rsidR="00293BD5" w:rsidRPr="00290201" w:rsidRDefault="00293BD5" w:rsidP="00293BD5">
      <w:pPr>
        <w:spacing w:line="240" w:lineRule="exact"/>
        <w:jc w:val="both"/>
        <w:rPr>
          <w:sz w:val="28"/>
          <w:szCs w:val="28"/>
        </w:rPr>
      </w:pPr>
      <w:r w:rsidRPr="00290201">
        <w:rPr>
          <w:sz w:val="28"/>
          <w:szCs w:val="28"/>
        </w:rPr>
        <w:t xml:space="preserve">советник юстиции                                                </w:t>
      </w:r>
      <w:r>
        <w:rPr>
          <w:sz w:val="28"/>
          <w:szCs w:val="28"/>
        </w:rPr>
        <w:t xml:space="preserve">    </w:t>
      </w:r>
      <w:r w:rsidRPr="002902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С.А. </w:t>
      </w:r>
      <w:proofErr w:type="spellStart"/>
      <w:r>
        <w:rPr>
          <w:sz w:val="28"/>
          <w:szCs w:val="28"/>
        </w:rPr>
        <w:t>Карпекин</w:t>
      </w:r>
      <w:proofErr w:type="spellEnd"/>
    </w:p>
    <w:p w:rsidR="00293BD5" w:rsidRPr="00290201" w:rsidRDefault="00293BD5" w:rsidP="00293BD5">
      <w:pPr>
        <w:spacing w:line="360" w:lineRule="auto"/>
        <w:jc w:val="both"/>
        <w:rPr>
          <w:sz w:val="28"/>
          <w:szCs w:val="28"/>
        </w:rPr>
      </w:pPr>
    </w:p>
    <w:p w:rsidR="00293BD5" w:rsidRDefault="00293BD5" w:rsidP="00293BD5">
      <w:pPr>
        <w:spacing w:line="360" w:lineRule="auto"/>
        <w:jc w:val="both"/>
      </w:pPr>
    </w:p>
    <w:p w:rsidR="00293BD5" w:rsidRDefault="00293BD5" w:rsidP="00293BD5">
      <w:pPr>
        <w:spacing w:line="360" w:lineRule="auto"/>
        <w:jc w:val="both"/>
      </w:pPr>
    </w:p>
    <w:p w:rsidR="00293BD5" w:rsidRDefault="00293BD5" w:rsidP="00293BD5">
      <w:pPr>
        <w:spacing w:line="360" w:lineRule="auto"/>
        <w:jc w:val="both"/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5"/>
    <w:rsid w:val="00000C63"/>
    <w:rsid w:val="00054F42"/>
    <w:rsid w:val="00065D55"/>
    <w:rsid w:val="00072026"/>
    <w:rsid w:val="000818BE"/>
    <w:rsid w:val="0009056F"/>
    <w:rsid w:val="000B37F4"/>
    <w:rsid w:val="000D10F2"/>
    <w:rsid w:val="00117F9B"/>
    <w:rsid w:val="001248D3"/>
    <w:rsid w:val="00140D9D"/>
    <w:rsid w:val="00147A23"/>
    <w:rsid w:val="001556CC"/>
    <w:rsid w:val="00160CA5"/>
    <w:rsid w:val="001654D4"/>
    <w:rsid w:val="00170D60"/>
    <w:rsid w:val="00171402"/>
    <w:rsid w:val="00171A83"/>
    <w:rsid w:val="001804E3"/>
    <w:rsid w:val="001A5D66"/>
    <w:rsid w:val="001C4130"/>
    <w:rsid w:val="001D442C"/>
    <w:rsid w:val="001F6DD3"/>
    <w:rsid w:val="001F6E34"/>
    <w:rsid w:val="00225076"/>
    <w:rsid w:val="00244970"/>
    <w:rsid w:val="002476DE"/>
    <w:rsid w:val="00257B0F"/>
    <w:rsid w:val="00257FED"/>
    <w:rsid w:val="00272FFF"/>
    <w:rsid w:val="00292C89"/>
    <w:rsid w:val="00293BD5"/>
    <w:rsid w:val="002C106B"/>
    <w:rsid w:val="002D021D"/>
    <w:rsid w:val="002D7107"/>
    <w:rsid w:val="002E3AAA"/>
    <w:rsid w:val="002F462F"/>
    <w:rsid w:val="00301E3D"/>
    <w:rsid w:val="00340C96"/>
    <w:rsid w:val="00342C52"/>
    <w:rsid w:val="00350759"/>
    <w:rsid w:val="003530FD"/>
    <w:rsid w:val="00380682"/>
    <w:rsid w:val="003859B8"/>
    <w:rsid w:val="003A0E6E"/>
    <w:rsid w:val="003C7EFD"/>
    <w:rsid w:val="003D2C04"/>
    <w:rsid w:val="00404F7F"/>
    <w:rsid w:val="00435CC2"/>
    <w:rsid w:val="00491E79"/>
    <w:rsid w:val="00496289"/>
    <w:rsid w:val="004C5611"/>
    <w:rsid w:val="004D1D8E"/>
    <w:rsid w:val="004F02C7"/>
    <w:rsid w:val="004F2977"/>
    <w:rsid w:val="004F2AFD"/>
    <w:rsid w:val="00515389"/>
    <w:rsid w:val="005250E3"/>
    <w:rsid w:val="005340D0"/>
    <w:rsid w:val="005479E3"/>
    <w:rsid w:val="00575141"/>
    <w:rsid w:val="00594C3F"/>
    <w:rsid w:val="005B1484"/>
    <w:rsid w:val="005D5F37"/>
    <w:rsid w:val="006214FE"/>
    <w:rsid w:val="00630C6D"/>
    <w:rsid w:val="00640BD4"/>
    <w:rsid w:val="00652FC6"/>
    <w:rsid w:val="0069508C"/>
    <w:rsid w:val="006A7140"/>
    <w:rsid w:val="006B0871"/>
    <w:rsid w:val="006C3B83"/>
    <w:rsid w:val="006D3AF4"/>
    <w:rsid w:val="006F1330"/>
    <w:rsid w:val="006F2F8C"/>
    <w:rsid w:val="006F3926"/>
    <w:rsid w:val="006F5C92"/>
    <w:rsid w:val="006F6E17"/>
    <w:rsid w:val="00713BD6"/>
    <w:rsid w:val="007442ED"/>
    <w:rsid w:val="0077453B"/>
    <w:rsid w:val="00775B54"/>
    <w:rsid w:val="00791E89"/>
    <w:rsid w:val="00795445"/>
    <w:rsid w:val="007D1691"/>
    <w:rsid w:val="007E351E"/>
    <w:rsid w:val="007E5A6A"/>
    <w:rsid w:val="00850F54"/>
    <w:rsid w:val="008736BA"/>
    <w:rsid w:val="00882549"/>
    <w:rsid w:val="008848D7"/>
    <w:rsid w:val="009009BC"/>
    <w:rsid w:val="00937A18"/>
    <w:rsid w:val="00955FBD"/>
    <w:rsid w:val="00957235"/>
    <w:rsid w:val="0097594D"/>
    <w:rsid w:val="0097684C"/>
    <w:rsid w:val="0099678C"/>
    <w:rsid w:val="009B1C54"/>
    <w:rsid w:val="009B3259"/>
    <w:rsid w:val="009B7C39"/>
    <w:rsid w:val="009F6EBE"/>
    <w:rsid w:val="00A56775"/>
    <w:rsid w:val="00A6097F"/>
    <w:rsid w:val="00A72DB5"/>
    <w:rsid w:val="00A741A0"/>
    <w:rsid w:val="00A764F6"/>
    <w:rsid w:val="00A97DCA"/>
    <w:rsid w:val="00AB1A40"/>
    <w:rsid w:val="00AB1D31"/>
    <w:rsid w:val="00AC0153"/>
    <w:rsid w:val="00AC7B01"/>
    <w:rsid w:val="00AD35EB"/>
    <w:rsid w:val="00AF13CC"/>
    <w:rsid w:val="00B021DF"/>
    <w:rsid w:val="00B06372"/>
    <w:rsid w:val="00B22D08"/>
    <w:rsid w:val="00B347D1"/>
    <w:rsid w:val="00B43B3E"/>
    <w:rsid w:val="00B77599"/>
    <w:rsid w:val="00B80EDD"/>
    <w:rsid w:val="00BF313B"/>
    <w:rsid w:val="00C02DD7"/>
    <w:rsid w:val="00C04C22"/>
    <w:rsid w:val="00C13D39"/>
    <w:rsid w:val="00C32D9A"/>
    <w:rsid w:val="00C3792B"/>
    <w:rsid w:val="00C60208"/>
    <w:rsid w:val="00C83097"/>
    <w:rsid w:val="00C93C8E"/>
    <w:rsid w:val="00C942F1"/>
    <w:rsid w:val="00CA1E54"/>
    <w:rsid w:val="00CD4CFD"/>
    <w:rsid w:val="00CE5C29"/>
    <w:rsid w:val="00D0635A"/>
    <w:rsid w:val="00D13D6C"/>
    <w:rsid w:val="00D21383"/>
    <w:rsid w:val="00D3139B"/>
    <w:rsid w:val="00D65501"/>
    <w:rsid w:val="00D75743"/>
    <w:rsid w:val="00D801ED"/>
    <w:rsid w:val="00D9796F"/>
    <w:rsid w:val="00DB5C59"/>
    <w:rsid w:val="00DC2382"/>
    <w:rsid w:val="00DD0D33"/>
    <w:rsid w:val="00E0740B"/>
    <w:rsid w:val="00E13331"/>
    <w:rsid w:val="00E31CFB"/>
    <w:rsid w:val="00E34684"/>
    <w:rsid w:val="00E41B86"/>
    <w:rsid w:val="00E71090"/>
    <w:rsid w:val="00E9406E"/>
    <w:rsid w:val="00EB6240"/>
    <w:rsid w:val="00EC7868"/>
    <w:rsid w:val="00F22DE6"/>
    <w:rsid w:val="00F313B1"/>
    <w:rsid w:val="00F66CEE"/>
    <w:rsid w:val="00F77731"/>
    <w:rsid w:val="00FB297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cp:lastPrinted>2016-02-05T08:31:00Z</cp:lastPrinted>
  <dcterms:created xsi:type="dcterms:W3CDTF">2016-02-05T08:32:00Z</dcterms:created>
  <dcterms:modified xsi:type="dcterms:W3CDTF">2016-02-05T08:32:00Z</dcterms:modified>
</cp:coreProperties>
</file>