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86" w:rsidRDefault="00691186" w:rsidP="00691186">
      <w:pPr>
        <w:jc w:val="both"/>
      </w:pPr>
      <w:r>
        <w:t xml:space="preserve">                                                                                                          </w:t>
      </w:r>
    </w:p>
    <w:p w:rsidR="00691186" w:rsidRDefault="00691186" w:rsidP="00691186">
      <w:pPr>
        <w:jc w:val="both"/>
      </w:pPr>
      <w:r>
        <w:t xml:space="preserve">                                                                                                                                    Проект 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</w:p>
    <w:p w:rsidR="00691186" w:rsidRDefault="00691186" w:rsidP="0069118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ДОГОВОР</w:t>
      </w: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о предоставлении субсидии из бюджета</w:t>
      </w: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муниципального образования посёлок Тярлево в 20___ году</w:t>
      </w: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общественным объединениям, участвующим в охране общественного порядка</w:t>
      </w: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 xml:space="preserve">на территории муниципального образования посёлок </w:t>
      </w:r>
      <w:r w:rsidR="000145CC">
        <w:rPr>
          <w:b/>
        </w:rPr>
        <w:t>Тярлево</w:t>
      </w:r>
    </w:p>
    <w:p w:rsidR="00691186" w:rsidRDefault="00691186" w:rsidP="00691186">
      <w:pPr>
        <w:jc w:val="center"/>
      </w:pPr>
    </w:p>
    <w:p w:rsidR="00691186" w:rsidRDefault="00691186" w:rsidP="00691186">
      <w:pPr>
        <w:jc w:val="center"/>
      </w:pPr>
    </w:p>
    <w:p w:rsidR="00691186" w:rsidRDefault="00691186" w:rsidP="00691186">
      <w:pPr>
        <w:ind w:firstLine="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_____________ 20__ г.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Местная администрация посёлок</w:t>
      </w:r>
      <w:proofErr w:type="gramStart"/>
      <w:r>
        <w:t xml:space="preserve"> ,</w:t>
      </w:r>
      <w:proofErr w:type="gramEnd"/>
      <w:r>
        <w:t xml:space="preserve"> именуемая в дальнейшем «Администрация», в лице Главы Местной администрации посёлок Тярлево А.И.Долгова, действующего на основании Устава, с одной стороны, и ___________________, именуемое в дальнейшем "Объединение", в лице _______________, действующего на основании _______, с другой стороны, а вместе именуемые «Стороны», заключили настоящий Договор о нижеследующем:</w:t>
      </w:r>
    </w:p>
    <w:p w:rsidR="00691186" w:rsidRDefault="00691186" w:rsidP="00691186">
      <w:pPr>
        <w:jc w:val="both"/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1. Предмет договора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 xml:space="preserve">1.1. Администрация передает Объединению, участвующему в охране общественного порядка субсидию на </w:t>
      </w:r>
      <w:proofErr w:type="spellStart"/>
      <w:r>
        <w:t>софинансирование</w:t>
      </w:r>
      <w:proofErr w:type="spellEnd"/>
      <w:r>
        <w:t xml:space="preserve"> расходов по реализации мероприятий, направленных на участие в охране общественного порядка на территории муниципального образования посёлок Тярлево, по целевой статье:  «__________________________________________________» (КБК</w:t>
      </w:r>
      <w:proofErr w:type="gramStart"/>
      <w:r>
        <w:t>:____ ____ __________ ___),</w:t>
      </w:r>
      <w:proofErr w:type="gramEnd"/>
      <w:r>
        <w:t>в размере _________________________ руб. (</w:t>
      </w:r>
      <w:proofErr w:type="spellStart"/>
      <w:r>
        <w:t>_____рублей</w:t>
      </w:r>
      <w:proofErr w:type="spellEnd"/>
      <w:r>
        <w:t xml:space="preserve"> </w:t>
      </w:r>
      <w:proofErr w:type="spellStart"/>
      <w:r>
        <w:t>___коп</w:t>
      </w:r>
      <w:proofErr w:type="spellEnd"/>
      <w:r>
        <w:t xml:space="preserve">.), а Объединение обязуется принять субсидию, использовать ее по целевому назначению, определенному настоящим Договором. </w:t>
      </w:r>
    </w:p>
    <w:p w:rsidR="00691186" w:rsidRDefault="00691186" w:rsidP="00691186">
      <w:pPr>
        <w:jc w:val="both"/>
      </w:pPr>
      <w:r>
        <w:t xml:space="preserve">2.1. Перечень мероприятий, направленных на участие в охране общественного порядка,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 (далее - мероприятия), установлен пунктом 1.5 «Порядка предоставления субсидий за счет средств бюджета муниципального образования посёлок Тярлево  общественным объединениям, участвующим в охране общественного порядка на территории Муниципального образования  посёлок </w:t>
      </w:r>
      <w:r w:rsidR="000145CC">
        <w:t>Тярлево</w:t>
      </w:r>
      <w:r>
        <w:t xml:space="preserve">». </w:t>
      </w:r>
    </w:p>
    <w:p w:rsidR="00691186" w:rsidRDefault="00691186" w:rsidP="00691186">
      <w:pPr>
        <w:jc w:val="both"/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2. Порядок и условия предоставления Субсидии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 xml:space="preserve">2.2. Субсидия предоставляется при соблюдении Объединением условий предоставления субсидий, предусмотренных «Порядком предоставления субсидий за счет средств бюджета муниципального образования посёлок </w:t>
      </w:r>
      <w:r w:rsidR="000145CC">
        <w:t>Тярлево</w:t>
      </w:r>
      <w:r>
        <w:t xml:space="preserve"> общественным объединениям, участвующим в охране общественного порядка на территории муниципального образования посёлок Тярлево (далее – Порядок), а также обязательств, предусмотренных настоящим Договором.</w:t>
      </w:r>
    </w:p>
    <w:p w:rsidR="00691186" w:rsidRDefault="00691186" w:rsidP="00691186">
      <w:pPr>
        <w:jc w:val="both"/>
      </w:pPr>
      <w:r>
        <w:t xml:space="preserve">2.3. Администрация осуществляет перечисление субсидии в соответствии с п. 3 Порядка на основании Заявки, представленной Объединением. </w:t>
      </w:r>
    </w:p>
    <w:p w:rsidR="00691186" w:rsidRDefault="00691186" w:rsidP="00691186">
      <w:pPr>
        <w:jc w:val="both"/>
      </w:pPr>
      <w:r>
        <w:t>2.4. Учет расходования выделенных сре</w:t>
      </w:r>
      <w:proofErr w:type="gramStart"/>
      <w:r>
        <w:t>дств пр</w:t>
      </w:r>
      <w:proofErr w:type="gramEnd"/>
      <w:r>
        <w:t>оизводится отдельно от расходования других средств Объединения, с соблюдением правил ведения бухгалтерского учета и кассовых операций, установленных законодательством Российской Федерации.</w:t>
      </w:r>
    </w:p>
    <w:p w:rsidR="00691186" w:rsidRDefault="00691186" w:rsidP="00691186">
      <w:pPr>
        <w:ind w:firstLine="0"/>
        <w:jc w:val="center"/>
      </w:pPr>
    </w:p>
    <w:p w:rsidR="00691186" w:rsidRDefault="00691186" w:rsidP="00691186">
      <w:pPr>
        <w:ind w:firstLine="0"/>
        <w:jc w:val="center"/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3. Права и обязанности сторон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3.1. Администрация обязуется:</w:t>
      </w:r>
    </w:p>
    <w:p w:rsidR="00691186" w:rsidRDefault="00691186" w:rsidP="00691186">
      <w:pPr>
        <w:jc w:val="both"/>
      </w:pPr>
      <w:r>
        <w:t>3.1.1. Предоставить Объединению субсидию на цели, в размере, порядке и на условиях, предусмотренных настоящим Договором.</w:t>
      </w:r>
    </w:p>
    <w:p w:rsidR="00691186" w:rsidRDefault="00691186" w:rsidP="00691186">
      <w:pPr>
        <w:jc w:val="both"/>
      </w:pPr>
      <w:r>
        <w:t>3.1.2. Рассматривать документы, предоставляемые Объединением, необходимые для предоставления субсидии.</w:t>
      </w:r>
    </w:p>
    <w:p w:rsidR="00691186" w:rsidRDefault="00691186" w:rsidP="00691186">
      <w:pPr>
        <w:jc w:val="both"/>
      </w:pPr>
      <w:r>
        <w:t>3.2. Администрация вправе:</w:t>
      </w:r>
    </w:p>
    <w:p w:rsidR="00691186" w:rsidRDefault="00691186" w:rsidP="00691186">
      <w:pPr>
        <w:jc w:val="both"/>
      </w:pPr>
      <w:r>
        <w:t>3.2.1. Проводить проверки и контрольные мероприятия, связанные с исполнением Объединением условий настоящего Договора.</w:t>
      </w:r>
    </w:p>
    <w:p w:rsidR="00691186" w:rsidRDefault="00691186" w:rsidP="00691186">
      <w:pPr>
        <w:jc w:val="both"/>
      </w:pPr>
      <w:r>
        <w:t xml:space="preserve">3.2.2. Осуществлять в пределах своих полномочий </w:t>
      </w:r>
      <w:proofErr w:type="gramStart"/>
      <w:r>
        <w:t>контроль за</w:t>
      </w:r>
      <w:proofErr w:type="gramEnd"/>
      <w:r>
        <w:t xml:space="preserve"> целевым использованием Объединением субсидии, полученной в рамках настоящего Договора, а также за исполнением иных условий настоящего Договора.</w:t>
      </w:r>
    </w:p>
    <w:p w:rsidR="00691186" w:rsidRDefault="00691186" w:rsidP="00691186">
      <w:pPr>
        <w:jc w:val="both"/>
      </w:pPr>
      <w:r>
        <w:t>3.2.3. Запрашивать у Объединения информацию и документы, необходимые для исполнения настоящего Договора, а также для проведения проверок и контрольных мероприятий, предусмотренных пунктом 3.2.1. настоящего Соглашения.</w:t>
      </w:r>
    </w:p>
    <w:p w:rsidR="00691186" w:rsidRDefault="00691186" w:rsidP="00691186">
      <w:pPr>
        <w:jc w:val="both"/>
      </w:pPr>
      <w:r>
        <w:t xml:space="preserve">3.2.4. Прекратить финансирование мероприятий, если уже выделенные средства использовались Объединением полностью или частично не на цели, определенные настоящим Договором. </w:t>
      </w:r>
    </w:p>
    <w:p w:rsidR="00691186" w:rsidRDefault="00691186" w:rsidP="00691186">
      <w:pPr>
        <w:jc w:val="both"/>
      </w:pPr>
      <w:r>
        <w:t>3.2.5. В одностороннем порядке расторгнуть Договор с уведомлением Объединения в письменной форме в трехдневный срок и требованием о возврате средств, использованных не по целевому назначению, в случаях:</w:t>
      </w:r>
    </w:p>
    <w:p w:rsidR="00691186" w:rsidRDefault="00691186" w:rsidP="00691186">
      <w:pPr>
        <w:jc w:val="both"/>
      </w:pPr>
      <w:r>
        <w:t>- не проведения общественно значимых мероприятий направленных на достижение общественно полезных целей (охрана общественного порядка) в сроки, установленные Договором;</w:t>
      </w:r>
    </w:p>
    <w:p w:rsidR="00691186" w:rsidRDefault="00691186" w:rsidP="00691186">
      <w:pPr>
        <w:jc w:val="both"/>
      </w:pPr>
      <w:r>
        <w:t>- использования средств не по целевому назначению;</w:t>
      </w:r>
    </w:p>
    <w:p w:rsidR="00691186" w:rsidRDefault="00691186" w:rsidP="00691186">
      <w:pPr>
        <w:jc w:val="both"/>
      </w:pPr>
      <w:r>
        <w:t xml:space="preserve">- непредставления в сроки, установленные настоящим Договором, отчетов о расходовании средств субсидии. </w:t>
      </w:r>
    </w:p>
    <w:p w:rsidR="00691186" w:rsidRDefault="00691186" w:rsidP="00691186">
      <w:pPr>
        <w:jc w:val="both"/>
      </w:pPr>
      <w:r>
        <w:t>3.3. Объединение обязуется:</w:t>
      </w:r>
    </w:p>
    <w:p w:rsidR="00691186" w:rsidRDefault="00691186" w:rsidP="00691186">
      <w:pPr>
        <w:jc w:val="both"/>
      </w:pPr>
      <w:r>
        <w:t>3.3.1. Использовать средства исключительно на цели, определенные настоящим Договором, исходя из представленного в заявке и рассмотренного Комиссией расчета расходов на проведение общественно значимых мероприятий (охрану общественного порядка).</w:t>
      </w:r>
    </w:p>
    <w:p w:rsidR="00691186" w:rsidRDefault="00691186" w:rsidP="00691186">
      <w:pPr>
        <w:jc w:val="both"/>
      </w:pPr>
      <w:r>
        <w:t xml:space="preserve">3.3.2. Представлять в Администрацию отчетность по установленным формам и в установленные сроки. </w:t>
      </w:r>
    </w:p>
    <w:p w:rsidR="00691186" w:rsidRDefault="00691186" w:rsidP="00691186">
      <w:pPr>
        <w:jc w:val="both"/>
      </w:pPr>
      <w:r>
        <w:t>3.3.3. Представить по запросу Администрации и в установленные ею сроки информацию и документы, необходимые для проведения проверок исполнения условий настоящего Договора, а также оказать содействие Администрации при проведении таких проверок (контрольных мероприятий).</w:t>
      </w:r>
    </w:p>
    <w:p w:rsidR="00691186" w:rsidRDefault="00691186" w:rsidP="00691186">
      <w:pPr>
        <w:jc w:val="both"/>
      </w:pPr>
      <w:r>
        <w:t>3.3.4. Представить в Администрацию при заключении настоящего Договора:</w:t>
      </w:r>
    </w:p>
    <w:p w:rsidR="00691186" w:rsidRDefault="00691186" w:rsidP="00691186">
      <w:pPr>
        <w:jc w:val="both"/>
      </w:pPr>
      <w:r>
        <w:t>- копию Государственной регистрации Объединения;</w:t>
      </w:r>
    </w:p>
    <w:p w:rsidR="00691186" w:rsidRDefault="00691186" w:rsidP="00691186">
      <w:pPr>
        <w:jc w:val="both"/>
      </w:pPr>
      <w:r>
        <w:t>- копию Устава Объединения;</w:t>
      </w:r>
    </w:p>
    <w:p w:rsidR="00691186" w:rsidRDefault="00691186" w:rsidP="00691186">
      <w:pPr>
        <w:jc w:val="both"/>
      </w:pPr>
      <w:r>
        <w:t xml:space="preserve">- копию договора с УВД Пушкинского района </w:t>
      </w:r>
      <w:proofErr w:type="gramStart"/>
      <w:r>
        <w:t>г</w:t>
      </w:r>
      <w:proofErr w:type="gramEnd"/>
      <w:r>
        <w:t>. Санкт-Петербурга о взаимодействии в обеспечении общественного порядка;</w:t>
      </w:r>
    </w:p>
    <w:p w:rsidR="00691186" w:rsidRDefault="00691186" w:rsidP="00691186">
      <w:pPr>
        <w:jc w:val="both"/>
      </w:pPr>
      <w:r>
        <w:t xml:space="preserve">- подписанные ежемесячные списки членов Объединения осуществляющих патрулирование территории Муниципального образования посёлок </w:t>
      </w:r>
      <w:r w:rsidR="0044620D">
        <w:t>Тярлево</w:t>
      </w:r>
      <w:r>
        <w:t xml:space="preserve">; </w:t>
      </w:r>
    </w:p>
    <w:p w:rsidR="00691186" w:rsidRDefault="00691186" w:rsidP="00691186">
      <w:pPr>
        <w:jc w:val="both"/>
      </w:pPr>
      <w:r>
        <w:t>- согласованный с Администрацией перечень маршрутов патрулирования;</w:t>
      </w:r>
    </w:p>
    <w:p w:rsidR="00691186" w:rsidRDefault="00691186" w:rsidP="00691186">
      <w:pPr>
        <w:jc w:val="both"/>
      </w:pPr>
      <w:r>
        <w:t>- согласованный с УВД Пушкинского района Санкт-Петербурга график патрулирования территории муниципального образования;</w:t>
      </w:r>
    </w:p>
    <w:p w:rsidR="00691186" w:rsidRDefault="00691186" w:rsidP="00691186">
      <w:pPr>
        <w:jc w:val="both"/>
      </w:pPr>
      <w:r>
        <w:t>- контактный телефон и адрес дежурной части для оперативной связи, в случаях выявления различного рода правонарушений.</w:t>
      </w:r>
    </w:p>
    <w:p w:rsidR="00691186" w:rsidRDefault="00691186" w:rsidP="00691186">
      <w:pPr>
        <w:jc w:val="both"/>
      </w:pPr>
      <w:r>
        <w:lastRenderedPageBreak/>
        <w:t xml:space="preserve">3.3.5.Проводить инструктаж членов Объединения, осуществляющих патрулирование территории Муниципального образования посёлок Тярлево по соблюдению ими мер безопасности во время дежурства, проверку их готовности к патрулированию, наличие необходимой экипировки и </w:t>
      </w:r>
      <w:proofErr w:type="gramStart"/>
      <w:r>
        <w:t>документов</w:t>
      </w:r>
      <w:proofErr w:type="gramEnd"/>
      <w:r>
        <w:t xml:space="preserve"> удостоверяющих личность.</w:t>
      </w:r>
    </w:p>
    <w:p w:rsidR="00691186" w:rsidRDefault="00691186" w:rsidP="00691186">
      <w:pPr>
        <w:jc w:val="both"/>
      </w:pPr>
      <w:r>
        <w:t xml:space="preserve">3.3.6. </w:t>
      </w:r>
      <w:proofErr w:type="gramStart"/>
      <w:r>
        <w:t>При необходимости выделять членов Объединения в распоряжение Администрации для сопровождение сотрудников Администрации при выполнении ими переданных государственных полномочий по опеке и попечительству при обследовании жилищных условий, при решении сотрудниками Администрации вопросов местного значения, участия в работе по составлению административных материалов в рамках исполнения законодательства Санкт-Петербурга об административных правонарушениях на территории муниципального образования посёлок Тярлево  и в других случаях.</w:t>
      </w:r>
      <w:proofErr w:type="gramEnd"/>
    </w:p>
    <w:p w:rsidR="00691186" w:rsidRDefault="00691186" w:rsidP="00691186">
      <w:pPr>
        <w:jc w:val="both"/>
      </w:pPr>
      <w:r>
        <w:t xml:space="preserve">3.3.7. Ежемесячно, не позднее 10 числа месяца, следующего месяца, предоставлять Администрации письменные отчёты по результатам проделанной работы на территории муниципального образования с обязательным указанием номера и даты составления административного и/или уголовного материалов, в котором в качестве свидетелей и/либо понятых присутствовали члены патрульной группы с обязательным указанием статей УК РФ, </w:t>
      </w:r>
      <w:proofErr w:type="spellStart"/>
      <w:r>
        <w:t>КоАП</w:t>
      </w:r>
      <w:proofErr w:type="spellEnd"/>
      <w:r>
        <w:t xml:space="preserve"> РФ и/или Законов </w:t>
      </w:r>
      <w:proofErr w:type="gramStart"/>
      <w:r>
        <w:t>Санкт-Петербурга</w:t>
      </w:r>
      <w:proofErr w:type="gramEnd"/>
      <w:r>
        <w:t xml:space="preserve"> за нарушение которых составлены данные материалы, указанием другой выполненной патрульной группой работы. Излагать в отчётах причины, способствующие и/или мешающие эффективности и результативности в работе.</w:t>
      </w:r>
    </w:p>
    <w:p w:rsidR="00691186" w:rsidRDefault="00691186" w:rsidP="00691186">
      <w:pPr>
        <w:jc w:val="both"/>
      </w:pPr>
      <w:r>
        <w:t xml:space="preserve">3.3.8. Соблюдать, установленный пунктом 4 Порядка, порядок предоставления отчетности об использовании средств субсидии. </w:t>
      </w:r>
    </w:p>
    <w:p w:rsidR="00691186" w:rsidRDefault="00691186" w:rsidP="00691186">
      <w:pPr>
        <w:jc w:val="both"/>
      </w:pPr>
      <w:r>
        <w:t>3.3.9. Вести табель учёта времени патрулирования и участия в иных мероприятиях, предусмотренных настоящим Договором, членами Объединения и предоставлять, указанные документы, в Администрацию.</w:t>
      </w:r>
    </w:p>
    <w:p w:rsidR="00691186" w:rsidRDefault="00691186" w:rsidP="00691186">
      <w:pPr>
        <w:jc w:val="both"/>
      </w:pPr>
      <w:r>
        <w:t xml:space="preserve">3.3.10. Вернуть </w:t>
      </w:r>
      <w:proofErr w:type="gramStart"/>
      <w:r>
        <w:t>Администрации</w:t>
      </w:r>
      <w:proofErr w:type="gramEnd"/>
      <w:r>
        <w:t xml:space="preserve"> выделенные по настоящему Договору средства субсидии в случае невыполнения условий настоящего Договора или расторжения настоящего Договора в течение 10 календарных дней с момента установления соответствующего факта и получения от Администрации требования о возврате.</w:t>
      </w:r>
    </w:p>
    <w:p w:rsidR="00691186" w:rsidRDefault="00691186" w:rsidP="00691186">
      <w:pPr>
        <w:jc w:val="both"/>
      </w:pPr>
      <w:r>
        <w:t>3.4. Объединение вправе</w:t>
      </w:r>
    </w:p>
    <w:p w:rsidR="00691186" w:rsidRDefault="00691186" w:rsidP="00691186">
      <w:pPr>
        <w:jc w:val="both"/>
      </w:pPr>
      <w:r>
        <w:t>3.4.1. Требовать перечисления субсидии на цели, в размере, порядке и на условиях, предусмотренных настоящим Договором, при условии выполнения Объединением всех обязательств по настоящему Договору.</w:t>
      </w:r>
    </w:p>
    <w:p w:rsidR="00691186" w:rsidRDefault="00691186" w:rsidP="00691186">
      <w:pPr>
        <w:jc w:val="both"/>
      </w:pPr>
      <w:r>
        <w:t>3.4.2. Обращаться в Администрацию за разъяснениями по вопросам исполнения настоящего Договора.</w:t>
      </w:r>
    </w:p>
    <w:p w:rsidR="00691186" w:rsidRDefault="00691186" w:rsidP="00691186">
      <w:pPr>
        <w:jc w:val="both"/>
      </w:pPr>
      <w:r>
        <w:t>3.4.3. Участвовать в проводимых Администрацией проверках (контрольных мероприятиях) исполнения Объединением условий настоящего Договора.</w:t>
      </w:r>
    </w:p>
    <w:p w:rsidR="00691186" w:rsidRDefault="00691186" w:rsidP="00691186">
      <w:pPr>
        <w:jc w:val="both"/>
      </w:pPr>
    </w:p>
    <w:p w:rsidR="00691186" w:rsidRDefault="00691186" w:rsidP="00691186">
      <w:pPr>
        <w:ind w:firstLine="0"/>
        <w:jc w:val="center"/>
        <w:rPr>
          <w:b/>
        </w:rPr>
      </w:pPr>
    </w:p>
    <w:p w:rsidR="00691186" w:rsidRDefault="00691186" w:rsidP="00691186">
      <w:pPr>
        <w:ind w:firstLine="0"/>
        <w:jc w:val="center"/>
        <w:rPr>
          <w:b/>
        </w:rPr>
      </w:pPr>
    </w:p>
    <w:p w:rsidR="000145CC" w:rsidRDefault="000145CC" w:rsidP="00691186">
      <w:pPr>
        <w:ind w:firstLine="0"/>
        <w:jc w:val="center"/>
        <w:rPr>
          <w:b/>
        </w:rPr>
      </w:pPr>
    </w:p>
    <w:p w:rsidR="000145CC" w:rsidRDefault="000145CC" w:rsidP="00691186">
      <w:pPr>
        <w:ind w:firstLine="0"/>
        <w:jc w:val="center"/>
        <w:rPr>
          <w:b/>
        </w:rPr>
      </w:pPr>
    </w:p>
    <w:p w:rsidR="000145CC" w:rsidRDefault="000145CC" w:rsidP="00691186">
      <w:pPr>
        <w:ind w:firstLine="0"/>
        <w:jc w:val="center"/>
        <w:rPr>
          <w:b/>
        </w:rPr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4. Ответственность Сторон</w:t>
      </w:r>
    </w:p>
    <w:p w:rsidR="00691186" w:rsidRDefault="00691186" w:rsidP="00691186">
      <w:pPr>
        <w:ind w:firstLine="0"/>
        <w:jc w:val="center"/>
      </w:pPr>
    </w:p>
    <w:p w:rsidR="00691186" w:rsidRDefault="00691186" w:rsidP="00691186">
      <w:pPr>
        <w:jc w:val="both"/>
      </w:pPr>
      <w:r>
        <w:t>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691186" w:rsidRDefault="00691186" w:rsidP="00691186">
      <w:pPr>
        <w:jc w:val="both"/>
      </w:pPr>
      <w:r>
        <w:t>4.2. Невыполнение Объединением условий настоящего Договора является основанием для сокращения размера либо для отказа в предоставлении субсидии.</w:t>
      </w:r>
    </w:p>
    <w:p w:rsidR="00691186" w:rsidRDefault="00691186" w:rsidP="00691186">
      <w:pPr>
        <w:jc w:val="both"/>
      </w:pPr>
    </w:p>
    <w:p w:rsidR="00691186" w:rsidRDefault="00691186" w:rsidP="00691186">
      <w:pPr>
        <w:ind w:firstLine="0"/>
        <w:jc w:val="center"/>
        <w:rPr>
          <w:b/>
        </w:rPr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lastRenderedPageBreak/>
        <w:t>5. Срок действия Договора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 xml:space="preserve">5.1. Настоящий Договор вступает в силу со дня его подписания обеими Сторонами и действует </w:t>
      </w:r>
      <w:proofErr w:type="spellStart"/>
      <w:proofErr w:type="gramStart"/>
      <w:r>
        <w:t>до</w:t>
      </w:r>
      <w:proofErr w:type="gramEnd"/>
      <w:r>
        <w:t>_______________________________________</w:t>
      </w:r>
      <w:proofErr w:type="spellEnd"/>
      <w:r>
        <w:t xml:space="preserve">. </w:t>
      </w:r>
    </w:p>
    <w:p w:rsidR="00691186" w:rsidRDefault="00691186" w:rsidP="00691186">
      <w:pPr>
        <w:ind w:firstLine="0"/>
        <w:jc w:val="center"/>
        <w:rPr>
          <w:b/>
        </w:rPr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6. Порядок рассмотрения споров (разногласий)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6.1. Споры (разногласия), возникающие между Сторонами в связи с исполнением настоящего Договора, разрешаются ими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6.2. В случае невозможности урегулирования споров (разногласий) они подлежат рассмотрению в Арбитражном суде Санкт-Петербурга и Ленинградской области в порядке, установленном законодательством Российской Федерации.</w:t>
      </w:r>
    </w:p>
    <w:p w:rsidR="00691186" w:rsidRDefault="00691186" w:rsidP="00691186">
      <w:pPr>
        <w:jc w:val="both"/>
        <w:rPr>
          <w:b/>
        </w:rPr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7. Обстоятельства непреодолимой силы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 xml:space="preserve">7.1. </w:t>
      </w:r>
      <w:proofErr w:type="gramStart"/>
      <w: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возникновения обстоятельств непреодолимой силы, возникших после заключения настоящего Договора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Договора, если эти обстоятельства непосредственно повлияли на исполнение</w:t>
      </w:r>
      <w:proofErr w:type="gramEnd"/>
      <w:r>
        <w:t xml:space="preserve"> настоящего Договора.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7.2. С момента наступления обстоятельств непреодолимой силы действие настоящего Договора приостанавливается до момента, определяемого Сторонами.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7.3. В случае если обстоятельства, указанные в пункте 7.1 настоящего Договора,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Договора.</w:t>
      </w:r>
    </w:p>
    <w:p w:rsidR="00691186" w:rsidRDefault="00691186" w:rsidP="00691186">
      <w:pPr>
        <w:jc w:val="both"/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8. Заключительные положения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8.1.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8.2. Внесение изменений в настоящий Договор осуществляется путем заключения дополнительных соглашений к нему.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t>8.3. 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691186" w:rsidRDefault="00691186" w:rsidP="00691186">
      <w:pPr>
        <w:jc w:val="both"/>
      </w:pPr>
    </w:p>
    <w:p w:rsidR="00691186" w:rsidRDefault="00691186" w:rsidP="00691186">
      <w:pPr>
        <w:jc w:val="both"/>
      </w:pPr>
      <w:r>
        <w:lastRenderedPageBreak/>
        <w:t>8.4. Настоящий Договор составлен в двух экземплярах, имеющих равную юридическую силу, по одному экземпляру для каждой Стороны.</w:t>
      </w:r>
    </w:p>
    <w:p w:rsidR="00691186" w:rsidRDefault="00691186" w:rsidP="00691186">
      <w:pPr>
        <w:jc w:val="both"/>
      </w:pPr>
    </w:p>
    <w:p w:rsidR="00691186" w:rsidRDefault="00691186" w:rsidP="00691186">
      <w:pPr>
        <w:ind w:firstLine="0"/>
        <w:jc w:val="center"/>
      </w:pPr>
    </w:p>
    <w:p w:rsidR="00691186" w:rsidRDefault="00691186" w:rsidP="00691186">
      <w:pPr>
        <w:ind w:firstLine="0"/>
        <w:jc w:val="center"/>
        <w:rPr>
          <w:b/>
        </w:rPr>
      </w:pPr>
    </w:p>
    <w:p w:rsidR="00691186" w:rsidRDefault="00691186" w:rsidP="00691186">
      <w:pPr>
        <w:ind w:firstLine="0"/>
        <w:jc w:val="center"/>
        <w:rPr>
          <w:b/>
        </w:rPr>
      </w:pPr>
      <w:r>
        <w:rPr>
          <w:b/>
        </w:rPr>
        <w:t>9. Юридические адреса и платежные реквизиты сторон</w:t>
      </w:r>
    </w:p>
    <w:p w:rsidR="00691186" w:rsidRDefault="00691186" w:rsidP="00691186"/>
    <w:p w:rsidR="00691186" w:rsidRDefault="00691186" w:rsidP="00691186">
      <w:pPr>
        <w:ind w:firstLine="0"/>
        <w:jc w:val="center"/>
        <w:rPr>
          <w:b/>
        </w:rPr>
      </w:pPr>
    </w:p>
    <w:p w:rsidR="00691186" w:rsidRDefault="00691186" w:rsidP="00691186">
      <w:pPr>
        <w:ind w:firstLine="0"/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5244"/>
      </w:tblGrid>
      <w:tr w:rsidR="00691186" w:rsidTr="00691186">
        <w:trPr>
          <w:trHeight w:val="545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86" w:rsidRDefault="00691186"/>
          <w:p w:rsidR="000145CC" w:rsidRDefault="00691186">
            <w:r>
              <w:rPr>
                <w:b/>
              </w:rPr>
              <w:t>“Заказчик”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691186" w:rsidRDefault="00691186">
            <w:r>
              <w:t xml:space="preserve">Местная администрация Муниципального образования пос. Тярлево </w:t>
            </w:r>
          </w:p>
          <w:p w:rsidR="000145CC" w:rsidRDefault="000145CC" w:rsidP="00691186"/>
          <w:p w:rsidR="00691186" w:rsidRDefault="00691186" w:rsidP="00691186">
            <w:r>
              <w:t>196625, Санкт-Петербург, поселок Тярлево ул</w:t>
            </w:r>
            <w:proofErr w:type="gramStart"/>
            <w:r>
              <w:t>.Н</w:t>
            </w:r>
            <w:proofErr w:type="gramEnd"/>
            <w:r>
              <w:t>овая д.1</w:t>
            </w:r>
          </w:p>
          <w:p w:rsidR="000145CC" w:rsidRDefault="000145CC" w:rsidP="00691186">
            <w:pPr>
              <w:ind w:left="110" w:firstLine="0"/>
              <w:rPr>
                <w:sz w:val="20"/>
                <w:szCs w:val="20"/>
              </w:rPr>
            </w:pPr>
          </w:p>
          <w:p w:rsidR="00691186" w:rsidRPr="00691186" w:rsidRDefault="00691186" w:rsidP="00691186">
            <w:pPr>
              <w:ind w:left="110" w:firstLine="0"/>
              <w:rPr>
                <w:sz w:val="20"/>
                <w:szCs w:val="20"/>
              </w:rPr>
            </w:pPr>
            <w:r w:rsidRPr="00691186">
              <w:rPr>
                <w:sz w:val="20"/>
                <w:szCs w:val="20"/>
              </w:rPr>
              <w:t>ИНН 7820305475    КПП  782001001</w:t>
            </w:r>
          </w:p>
          <w:p w:rsidR="00691186" w:rsidRDefault="00691186" w:rsidP="00691186">
            <w:pPr>
              <w:ind w:left="11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691186">
              <w:rPr>
                <w:sz w:val="20"/>
                <w:szCs w:val="20"/>
              </w:rPr>
              <w:t>ч</w:t>
            </w:r>
            <w:proofErr w:type="spellEnd"/>
            <w:r w:rsidRPr="00691186">
              <w:rPr>
                <w:sz w:val="20"/>
                <w:szCs w:val="20"/>
              </w:rPr>
              <w:t xml:space="preserve">. 40204810700000000214 </w:t>
            </w:r>
          </w:p>
          <w:p w:rsidR="00691186" w:rsidRDefault="00691186" w:rsidP="00691186">
            <w:pPr>
              <w:ind w:left="110" w:firstLine="0"/>
              <w:rPr>
                <w:sz w:val="20"/>
                <w:szCs w:val="20"/>
              </w:rPr>
            </w:pPr>
            <w:r w:rsidRPr="00691186">
              <w:rPr>
                <w:sz w:val="20"/>
                <w:szCs w:val="20"/>
              </w:rPr>
              <w:t xml:space="preserve"> УФК по </w:t>
            </w:r>
            <w:proofErr w:type="gramStart"/>
            <w:r w:rsidRPr="00691186">
              <w:rPr>
                <w:sz w:val="20"/>
                <w:szCs w:val="20"/>
              </w:rPr>
              <w:t>г</w:t>
            </w:r>
            <w:proofErr w:type="gramEnd"/>
            <w:r w:rsidRPr="00691186">
              <w:rPr>
                <w:sz w:val="20"/>
                <w:szCs w:val="20"/>
              </w:rPr>
              <w:t>. Санкт-Петербургу</w:t>
            </w:r>
          </w:p>
          <w:p w:rsidR="00691186" w:rsidRDefault="00691186" w:rsidP="00691186">
            <w:pPr>
              <w:ind w:firstLine="0"/>
              <w:rPr>
                <w:sz w:val="20"/>
                <w:szCs w:val="20"/>
              </w:rPr>
            </w:pPr>
            <w:r w:rsidRPr="00691186">
              <w:rPr>
                <w:sz w:val="20"/>
                <w:szCs w:val="20"/>
              </w:rPr>
              <w:t xml:space="preserve">ГРКЦ ГУ Банка России  по </w:t>
            </w:r>
            <w:proofErr w:type="gramStart"/>
            <w:r w:rsidRPr="00691186">
              <w:rPr>
                <w:sz w:val="20"/>
                <w:szCs w:val="20"/>
              </w:rPr>
              <w:t>г</w:t>
            </w:r>
            <w:proofErr w:type="gramEnd"/>
            <w:r w:rsidRPr="00691186">
              <w:rPr>
                <w:sz w:val="20"/>
                <w:szCs w:val="20"/>
              </w:rPr>
              <w:t>. СПб</w:t>
            </w:r>
          </w:p>
          <w:p w:rsidR="00691186" w:rsidRDefault="00691186" w:rsidP="00691186">
            <w:pPr>
              <w:ind w:firstLine="0"/>
              <w:rPr>
                <w:sz w:val="20"/>
                <w:szCs w:val="20"/>
              </w:rPr>
            </w:pPr>
            <w:r w:rsidRPr="00691186">
              <w:rPr>
                <w:sz w:val="20"/>
                <w:szCs w:val="20"/>
              </w:rPr>
              <w:t>БИК 044030001</w:t>
            </w:r>
          </w:p>
          <w:p w:rsidR="00691186" w:rsidRDefault="00691186" w:rsidP="00691186">
            <w:pPr>
              <w:pStyle w:val="2"/>
              <w:rPr>
                <w:sz w:val="20"/>
              </w:rPr>
            </w:pPr>
            <w:r w:rsidRPr="00691186">
              <w:rPr>
                <w:sz w:val="20"/>
              </w:rPr>
              <w:t>Код ОКАТО  40294555000</w:t>
            </w:r>
          </w:p>
          <w:p w:rsidR="00691186" w:rsidRPr="00691186" w:rsidRDefault="00691186" w:rsidP="00691186">
            <w:pPr>
              <w:ind w:firstLine="0"/>
              <w:rPr>
                <w:sz w:val="20"/>
                <w:szCs w:val="20"/>
              </w:rPr>
            </w:pPr>
            <w:r w:rsidRPr="00691186">
              <w:rPr>
                <w:sz w:val="20"/>
                <w:szCs w:val="20"/>
              </w:rPr>
              <w:t xml:space="preserve"> ОКПО – 79716842      ОКОНХ   97600</w:t>
            </w:r>
          </w:p>
          <w:p w:rsidR="00691186" w:rsidRPr="00691186" w:rsidRDefault="00691186" w:rsidP="00691186">
            <w:pPr>
              <w:ind w:firstLine="0"/>
              <w:rPr>
                <w:sz w:val="20"/>
                <w:szCs w:val="20"/>
              </w:rPr>
            </w:pPr>
            <w:r w:rsidRPr="00691186">
              <w:rPr>
                <w:sz w:val="20"/>
                <w:szCs w:val="20"/>
              </w:rPr>
              <w:t xml:space="preserve"> ОКВЭД   751131</w:t>
            </w:r>
          </w:p>
          <w:p w:rsidR="00691186" w:rsidRPr="00691186" w:rsidRDefault="00691186" w:rsidP="00691186">
            <w:pPr>
              <w:rPr>
                <w:sz w:val="20"/>
                <w:szCs w:val="20"/>
              </w:rPr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ind w:firstLine="0"/>
            </w:pPr>
            <w:r>
              <w:t xml:space="preserve">         ________________ А.И. Долгов</w:t>
            </w: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  <w:r>
              <w:t>м.п.</w:t>
            </w: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jc w:val="center"/>
            </w:pPr>
          </w:p>
          <w:p w:rsidR="00691186" w:rsidRDefault="00691186">
            <w:pPr>
              <w:ind w:firstLine="0"/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86" w:rsidRDefault="00691186">
            <w:pPr>
              <w:ind w:firstLine="0"/>
              <w:jc w:val="center"/>
            </w:pPr>
          </w:p>
          <w:p w:rsidR="00691186" w:rsidRDefault="00691186">
            <w:pPr>
              <w:ind w:firstLine="0"/>
              <w:jc w:val="both"/>
            </w:pPr>
            <w:r>
              <w:rPr>
                <w:b/>
                <w:lang w:val="en-US"/>
              </w:rPr>
              <w:t>“</w:t>
            </w:r>
            <w:proofErr w:type="spellStart"/>
            <w:r>
              <w:rPr>
                <w:b/>
                <w:lang w:val="en-US"/>
              </w:rPr>
              <w:t>Исполнитель</w:t>
            </w:r>
            <w:proofErr w:type="spellEnd"/>
            <w:r>
              <w:rPr>
                <w:b/>
                <w:lang w:val="en-US"/>
              </w:rPr>
              <w:t>”</w:t>
            </w:r>
            <w:r>
              <w:rPr>
                <w:lang w:val="en-US"/>
              </w:rPr>
              <w:t>: __________________________</w:t>
            </w:r>
          </w:p>
          <w:p w:rsidR="00691186" w:rsidRDefault="00691186">
            <w:pPr>
              <w:ind w:firstLine="0"/>
              <w:jc w:val="both"/>
            </w:pPr>
            <w:r>
              <w:tab/>
            </w:r>
            <w:r>
              <w:tab/>
            </w:r>
            <w:r>
              <w:tab/>
              <w:t>____________________________________</w:t>
            </w:r>
            <w:r>
              <w:tab/>
            </w:r>
            <w:r>
              <w:tab/>
              <w:t>____________________________________</w:t>
            </w:r>
          </w:p>
          <w:p w:rsidR="00691186" w:rsidRDefault="00691186">
            <w:pPr>
              <w:ind w:firstLine="0"/>
              <w:jc w:val="both"/>
            </w:pPr>
          </w:p>
          <w:p w:rsidR="00691186" w:rsidRDefault="00691186">
            <w:pPr>
              <w:ind w:firstLine="0"/>
              <w:jc w:val="both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  <w:r>
              <w:t xml:space="preserve">                                     </w:t>
            </w:r>
          </w:p>
          <w:p w:rsidR="00691186" w:rsidRDefault="00691186">
            <w:pPr>
              <w:ind w:firstLine="0"/>
            </w:pPr>
            <w:r>
              <w:t xml:space="preserve">                                      ___________________   </w:t>
            </w:r>
          </w:p>
          <w:p w:rsidR="00691186" w:rsidRDefault="00691186">
            <w:pPr>
              <w:ind w:firstLine="0"/>
            </w:pPr>
          </w:p>
          <w:p w:rsidR="00691186" w:rsidRDefault="00691186">
            <w:pPr>
              <w:ind w:firstLine="0"/>
            </w:pPr>
            <w:r>
              <w:t>м.п.</w:t>
            </w:r>
          </w:p>
          <w:p w:rsidR="00691186" w:rsidRDefault="00691186">
            <w:pPr>
              <w:ind w:firstLine="0"/>
              <w:jc w:val="center"/>
            </w:pPr>
          </w:p>
          <w:p w:rsidR="00691186" w:rsidRDefault="00691186">
            <w:pPr>
              <w:ind w:firstLine="0"/>
              <w:jc w:val="center"/>
            </w:pPr>
          </w:p>
          <w:p w:rsidR="00691186" w:rsidRDefault="00691186">
            <w:pPr>
              <w:ind w:firstLine="0"/>
              <w:jc w:val="center"/>
            </w:pPr>
          </w:p>
          <w:p w:rsidR="00691186" w:rsidRDefault="00691186">
            <w:pPr>
              <w:ind w:firstLine="0"/>
              <w:jc w:val="center"/>
            </w:pPr>
          </w:p>
          <w:p w:rsidR="00691186" w:rsidRDefault="00691186">
            <w:pPr>
              <w:ind w:firstLine="0"/>
              <w:jc w:val="center"/>
            </w:pPr>
          </w:p>
          <w:p w:rsidR="00691186" w:rsidRDefault="00691186">
            <w:pPr>
              <w:ind w:firstLine="0"/>
              <w:jc w:val="center"/>
            </w:pPr>
          </w:p>
        </w:tc>
      </w:tr>
    </w:tbl>
    <w:p w:rsidR="005234D6" w:rsidRDefault="005234D6"/>
    <w:sectPr w:rsidR="005234D6" w:rsidSect="0052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1186"/>
    <w:rsid w:val="000145CC"/>
    <w:rsid w:val="0044620D"/>
    <w:rsid w:val="005234D6"/>
    <w:rsid w:val="00691186"/>
    <w:rsid w:val="00DB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86"/>
    <w:pPr>
      <w:ind w:firstLine="567"/>
    </w:pPr>
    <w:rPr>
      <w:rFonts w:eastAsia="Calibri" w:cs="Times New Roman"/>
      <w:sz w:val="24"/>
    </w:rPr>
  </w:style>
  <w:style w:type="paragraph" w:styleId="2">
    <w:name w:val="heading 2"/>
    <w:basedOn w:val="a"/>
    <w:next w:val="a"/>
    <w:link w:val="20"/>
    <w:qFormat/>
    <w:rsid w:val="00691186"/>
    <w:pPr>
      <w:keepNext/>
      <w:ind w:firstLine="0"/>
      <w:outlineLvl w:val="1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1186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2013-03-29T06:46:00Z</dcterms:created>
  <dcterms:modified xsi:type="dcterms:W3CDTF">2013-04-02T06:16:00Z</dcterms:modified>
</cp:coreProperties>
</file>